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D62806" w14:textId="77777777" w:rsidR="0024279E" w:rsidRPr="000A75F7" w:rsidRDefault="0024279E" w:rsidP="008F44D0">
      <w:pPr>
        <w:spacing w:after="0" w:line="276" w:lineRule="auto"/>
        <w:jc w:val="center"/>
        <w:rPr>
          <w:rFonts w:cs="Tahoma"/>
          <w:b/>
          <w:sz w:val="32"/>
          <w:szCs w:val="32"/>
          <w:lang w:val="el-GR"/>
        </w:rPr>
      </w:pPr>
      <w:r w:rsidRPr="000A75F7">
        <w:rPr>
          <w:rFonts w:cs="Tahoma"/>
          <w:b/>
          <w:sz w:val="32"/>
          <w:szCs w:val="32"/>
          <w:lang w:val="el-GR"/>
        </w:rPr>
        <w:t>Διακήρυξη</w:t>
      </w:r>
    </w:p>
    <w:p w14:paraId="3984B5F3" w14:textId="5545E6F0" w:rsidR="003C0732" w:rsidRPr="00D62DD8" w:rsidRDefault="00BD7FD0" w:rsidP="008F44D0">
      <w:pPr>
        <w:jc w:val="center"/>
        <w:rPr>
          <w:rFonts w:cs="Tahoma"/>
          <w:b/>
          <w:sz w:val="32"/>
          <w:szCs w:val="32"/>
          <w:lang w:val="el-GR"/>
        </w:rPr>
      </w:pPr>
      <w:r>
        <w:rPr>
          <w:rFonts w:cs="Tahoma"/>
          <w:b/>
          <w:sz w:val="32"/>
          <w:szCs w:val="32"/>
          <w:lang w:val="el-GR"/>
        </w:rPr>
        <w:t xml:space="preserve">Ηλεκτρονικού Ανοικτού </w:t>
      </w:r>
      <w:r w:rsidRPr="00D62DD8">
        <w:rPr>
          <w:rFonts w:cs="Tahoma"/>
          <w:b/>
          <w:sz w:val="32"/>
          <w:szCs w:val="32"/>
          <w:lang w:val="el-GR"/>
        </w:rPr>
        <w:t>Άνω των Ορίων</w:t>
      </w:r>
      <w:r w:rsidR="00EF7E22" w:rsidRPr="00D62DD8">
        <w:rPr>
          <w:rFonts w:cs="Tahoma"/>
          <w:b/>
          <w:sz w:val="32"/>
          <w:szCs w:val="32"/>
          <w:lang w:val="el-GR"/>
        </w:rPr>
        <w:t xml:space="preserve"> (Διεθνής)</w:t>
      </w:r>
      <w:r w:rsidRPr="00D62DD8">
        <w:rPr>
          <w:rFonts w:cs="Tahoma"/>
          <w:b/>
          <w:sz w:val="32"/>
          <w:szCs w:val="32"/>
          <w:lang w:val="el-GR"/>
        </w:rPr>
        <w:t xml:space="preserve"> Διαγωνισμού </w:t>
      </w:r>
      <w:r w:rsidR="0024279E" w:rsidRPr="00D62DD8">
        <w:rPr>
          <w:rFonts w:cs="Tahoma"/>
          <w:b/>
          <w:sz w:val="32"/>
          <w:szCs w:val="32"/>
          <w:lang w:val="el-GR"/>
        </w:rPr>
        <w:t>για τ</w:t>
      </w:r>
      <w:r w:rsidR="00A86909" w:rsidRPr="00D62DD8">
        <w:rPr>
          <w:rFonts w:cs="Tahoma"/>
          <w:b/>
          <w:sz w:val="32"/>
          <w:szCs w:val="32"/>
          <w:lang w:val="el-GR"/>
        </w:rPr>
        <w:t xml:space="preserve">ην </w:t>
      </w:r>
      <w:bookmarkStart w:id="0" w:name="_Hlk121405881"/>
      <w:r w:rsidR="0024279E" w:rsidRPr="00D62DD8">
        <w:rPr>
          <w:rFonts w:cs="Tahoma"/>
          <w:b/>
          <w:iCs/>
          <w:sz w:val="32"/>
          <w:szCs w:val="32"/>
          <w:lang w:val="el-GR"/>
        </w:rPr>
        <w:t>«</w:t>
      </w:r>
      <w:bookmarkStart w:id="1" w:name="_Hlk209601236"/>
      <w:bookmarkStart w:id="2" w:name="_Hlk209601303"/>
      <w:r w:rsidR="004D5DB8" w:rsidRPr="00D62DD8">
        <w:rPr>
          <w:rFonts w:cs="Tahoma"/>
          <w:b/>
          <w:sz w:val="32"/>
          <w:szCs w:val="32"/>
          <w:lang w:val="el-GR"/>
        </w:rPr>
        <w:t xml:space="preserve">Παροχή Υποστηρικτικών Υπηρεσιών στην «Κοινωνία της Πληροφορίας Μ.Α.Ε.» για </w:t>
      </w:r>
      <w:r w:rsidR="00E32D5F" w:rsidRPr="00D62DD8">
        <w:rPr>
          <w:rFonts w:cs="Tahoma"/>
          <w:b/>
          <w:sz w:val="32"/>
          <w:szCs w:val="32"/>
          <w:lang w:val="el-GR"/>
        </w:rPr>
        <w:t>τ</w:t>
      </w:r>
      <w:r w:rsidR="00D62DD8" w:rsidRPr="00D62DD8">
        <w:rPr>
          <w:rFonts w:cs="Tahoma"/>
          <w:b/>
          <w:sz w:val="32"/>
          <w:szCs w:val="32"/>
          <w:lang w:val="el-GR"/>
        </w:rPr>
        <w:t>α έργα/δράσεις</w:t>
      </w:r>
      <w:r w:rsidR="00E32D5F" w:rsidRPr="00D62DD8">
        <w:rPr>
          <w:rFonts w:cs="Tahoma"/>
          <w:b/>
          <w:sz w:val="32"/>
          <w:szCs w:val="32"/>
          <w:lang w:val="el-GR"/>
        </w:rPr>
        <w:t xml:space="preserve"> που θα ενταχθούν στο </w:t>
      </w:r>
      <w:r w:rsidR="004D5DB8" w:rsidRPr="00D62DD8">
        <w:rPr>
          <w:rFonts w:cs="Tahoma"/>
          <w:b/>
          <w:sz w:val="32"/>
          <w:szCs w:val="32"/>
          <w:lang w:val="el-GR"/>
        </w:rPr>
        <w:t>«</w:t>
      </w:r>
      <w:r w:rsidR="00337823" w:rsidRPr="00D62DD8">
        <w:rPr>
          <w:rFonts w:cs="Tahoma"/>
          <w:b/>
          <w:sz w:val="32"/>
          <w:szCs w:val="32"/>
          <w:lang w:val="el-GR"/>
        </w:rPr>
        <w:t>Πληροφοριακό Σύστημα αναφορικά με τη λειτουργία μηχανισμού πληρωμών προγραμμάτων επιδοτήσεων (</w:t>
      </w:r>
      <w:proofErr w:type="spellStart"/>
      <w:r w:rsidR="004D5DB8" w:rsidRPr="00D62DD8">
        <w:rPr>
          <w:rFonts w:cs="Tahoma"/>
          <w:b/>
          <w:sz w:val="32"/>
          <w:szCs w:val="32"/>
          <w:lang w:val="el-GR"/>
        </w:rPr>
        <w:t>Escrow</w:t>
      </w:r>
      <w:proofErr w:type="spellEnd"/>
      <w:r w:rsidR="004D5DB8" w:rsidRPr="00D62DD8">
        <w:rPr>
          <w:rFonts w:cs="Tahoma"/>
          <w:b/>
          <w:sz w:val="32"/>
          <w:szCs w:val="32"/>
          <w:lang w:val="el-GR"/>
        </w:rPr>
        <w:t xml:space="preserve"> </w:t>
      </w:r>
      <w:proofErr w:type="spellStart"/>
      <w:r w:rsidR="004D5DB8" w:rsidRPr="00D62DD8">
        <w:rPr>
          <w:rFonts w:cs="Tahoma"/>
          <w:b/>
          <w:sz w:val="32"/>
          <w:szCs w:val="32"/>
          <w:lang w:val="el-GR"/>
        </w:rPr>
        <w:t>Account</w:t>
      </w:r>
      <w:proofErr w:type="spellEnd"/>
      <w:r w:rsidR="008C0EB3" w:rsidRPr="00D62DD8">
        <w:rPr>
          <w:rFonts w:cs="Tahoma"/>
          <w:b/>
          <w:sz w:val="32"/>
          <w:szCs w:val="32"/>
          <w:lang w:val="en-US"/>
        </w:rPr>
        <w:t>s</w:t>
      </w:r>
      <w:r w:rsidR="00337823" w:rsidRPr="00D62DD8">
        <w:rPr>
          <w:rFonts w:cs="Tahoma"/>
          <w:b/>
          <w:sz w:val="32"/>
          <w:szCs w:val="32"/>
          <w:lang w:val="el-GR"/>
        </w:rPr>
        <w:t>)</w:t>
      </w:r>
      <w:r w:rsidR="00923697" w:rsidRPr="00D62DD8">
        <w:rPr>
          <w:rFonts w:cs="Tahoma"/>
          <w:b/>
          <w:sz w:val="32"/>
          <w:szCs w:val="32"/>
          <w:lang w:val="el-GR"/>
        </w:rPr>
        <w:t xml:space="preserve">» </w:t>
      </w:r>
      <w:bookmarkEnd w:id="0"/>
      <w:bookmarkEnd w:id="1"/>
    </w:p>
    <w:tbl>
      <w:tblPr>
        <w:tblStyle w:val="TableGrid1"/>
        <w:tblW w:w="0" w:type="auto"/>
        <w:jc w:val="center"/>
        <w:tblInd w:w="0" w:type="dxa"/>
        <w:tblCellMar>
          <w:top w:w="98" w:type="dxa"/>
          <w:left w:w="100" w:type="dxa"/>
          <w:right w:w="8" w:type="dxa"/>
        </w:tblCellMar>
        <w:tblLook w:val="04A0" w:firstRow="1" w:lastRow="0" w:firstColumn="1" w:lastColumn="0" w:noHBand="0" w:noVBand="1"/>
      </w:tblPr>
      <w:tblGrid>
        <w:gridCol w:w="3257"/>
        <w:gridCol w:w="4536"/>
        <w:gridCol w:w="1836"/>
      </w:tblGrid>
      <w:tr w:rsidR="00623844" w:rsidRPr="00A1077B" w14:paraId="481FFAF4" w14:textId="77777777" w:rsidTr="001A2F99">
        <w:trPr>
          <w:trHeight w:val="4366"/>
          <w:jc w:val="center"/>
        </w:trPr>
        <w:tc>
          <w:tcPr>
            <w:tcW w:w="3257" w:type="dxa"/>
            <w:tcBorders>
              <w:top w:val="single" w:sz="4" w:space="0" w:color="000000"/>
              <w:left w:val="single" w:sz="3" w:space="0" w:color="000000"/>
              <w:bottom w:val="single" w:sz="4" w:space="0" w:color="000000"/>
              <w:right w:val="single" w:sz="4" w:space="0" w:color="000000"/>
            </w:tcBorders>
            <w:vAlign w:val="center"/>
          </w:tcPr>
          <w:bookmarkEnd w:id="2"/>
          <w:p w14:paraId="3344FA7A" w14:textId="77777777" w:rsidR="00623844" w:rsidRPr="00D62DD8" w:rsidRDefault="00CD542D" w:rsidP="006E2C7A">
            <w:pPr>
              <w:suppressAutoHyphens w:val="0"/>
              <w:spacing w:after="0"/>
              <w:ind w:right="97"/>
              <w:jc w:val="right"/>
              <w:rPr>
                <w:rFonts w:eastAsia="Calibri" w:cs="Tahoma"/>
                <w:color w:val="000000"/>
                <w:szCs w:val="22"/>
                <w:lang w:val="el-GR" w:eastAsia="el-GR"/>
              </w:rPr>
            </w:pPr>
            <w:r w:rsidRPr="00D62DD8">
              <w:rPr>
                <w:rFonts w:eastAsia="Calibri" w:cs="Tahoma"/>
                <w:b/>
                <w:color w:val="000000"/>
                <w:szCs w:val="22"/>
                <w:lang w:val="el-GR" w:eastAsia="el-GR"/>
              </w:rPr>
              <w:t>Προϋπολο</w:t>
            </w:r>
            <w:r w:rsidR="00022F3B" w:rsidRPr="00D62DD8">
              <w:rPr>
                <w:rFonts w:eastAsia="Calibri" w:cs="Tahoma"/>
                <w:b/>
                <w:color w:val="000000"/>
                <w:szCs w:val="22"/>
                <w:lang w:val="el-GR" w:eastAsia="el-GR"/>
              </w:rPr>
              <w:t>γισμός-Εκτιμώμενη αξία σύμβασης</w:t>
            </w:r>
            <w:r w:rsidR="00623844" w:rsidRPr="00D62DD8">
              <w:rPr>
                <w:rFonts w:eastAsia="Calibri" w:cs="Tahoma"/>
                <w:b/>
                <w:color w:val="000000"/>
                <w:szCs w:val="22"/>
                <w:lang w:val="el-GR" w:eastAsia="el-GR"/>
              </w:rPr>
              <w:t xml:space="preserve">: </w:t>
            </w:r>
          </w:p>
        </w:tc>
        <w:tc>
          <w:tcPr>
            <w:tcW w:w="6372" w:type="dxa"/>
            <w:gridSpan w:val="2"/>
            <w:tcBorders>
              <w:top w:val="single" w:sz="4" w:space="0" w:color="000000"/>
              <w:left w:val="single" w:sz="4" w:space="0" w:color="000000"/>
              <w:bottom w:val="single" w:sz="4" w:space="0" w:color="000000"/>
              <w:right w:val="single" w:sz="4" w:space="0" w:color="000000"/>
            </w:tcBorders>
          </w:tcPr>
          <w:p w14:paraId="6A75DA7F" w14:textId="5F5ABDC8" w:rsidR="00A221CC" w:rsidRPr="00D62DD8" w:rsidRDefault="00A221CC" w:rsidP="006E2C7A">
            <w:pPr>
              <w:suppressAutoHyphens w:val="0"/>
              <w:spacing w:after="91"/>
              <w:ind w:right="133"/>
              <w:rPr>
                <w:rFonts w:eastAsia="Calibri" w:cs="Tahoma"/>
                <w:color w:val="000000"/>
                <w:szCs w:val="22"/>
                <w:lang w:val="el-GR" w:eastAsia="el-GR"/>
              </w:rPr>
            </w:pPr>
            <w:bookmarkStart w:id="3" w:name="_Hlk83389980"/>
            <w:r w:rsidRPr="00D62DD8">
              <w:rPr>
                <w:rFonts w:cs="Tahoma"/>
                <w:szCs w:val="22"/>
                <w:lang w:val="el-GR"/>
              </w:rPr>
              <w:t xml:space="preserve">Προϋπολογισμός Έργου – συνολική  εκτιμώμενη αξία σύμβασης:                  </w:t>
            </w:r>
            <w:bookmarkStart w:id="4" w:name="_Hlk209601263"/>
            <w:r w:rsidR="00A9400B" w:rsidRPr="00D62DD8">
              <w:rPr>
                <w:rFonts w:cs="Tahoma"/>
                <w:szCs w:val="22"/>
                <w:lang w:val="el-GR"/>
              </w:rPr>
              <w:t xml:space="preserve">τριακόσιες σαράντα δύο χιλιάδες </w:t>
            </w:r>
            <w:r w:rsidR="00EF6DF7" w:rsidRPr="00D62DD8">
              <w:rPr>
                <w:rFonts w:cs="Tahoma"/>
                <w:szCs w:val="22"/>
                <w:lang w:val="el-GR"/>
              </w:rPr>
              <w:t>ε</w:t>
            </w:r>
            <w:r w:rsidR="00227581" w:rsidRPr="00D62DD8">
              <w:rPr>
                <w:rFonts w:cs="Tahoma"/>
                <w:szCs w:val="22"/>
                <w:lang w:val="el-GR"/>
              </w:rPr>
              <w:t>υρώ</w:t>
            </w:r>
            <w:r w:rsidR="00EF6DF7" w:rsidRPr="00D62DD8">
              <w:rPr>
                <w:rFonts w:cs="Tahoma"/>
                <w:szCs w:val="22"/>
                <w:lang w:val="el-GR"/>
              </w:rPr>
              <w:t xml:space="preserve"> </w:t>
            </w:r>
            <w:r w:rsidRPr="00D62DD8">
              <w:rPr>
                <w:rFonts w:cs="Tahoma"/>
                <w:b/>
                <w:szCs w:val="22"/>
                <w:lang w:val="el-GR"/>
              </w:rPr>
              <w:t>(</w:t>
            </w:r>
            <w:r w:rsidR="00F26E71" w:rsidRPr="00D62DD8">
              <w:rPr>
                <w:rFonts w:cs="Tahoma"/>
                <w:b/>
                <w:szCs w:val="22"/>
                <w:lang w:val="el-GR"/>
              </w:rPr>
              <w:t>342.</w:t>
            </w:r>
            <w:r w:rsidR="00B26DAE" w:rsidRPr="00D62DD8">
              <w:rPr>
                <w:rFonts w:cs="Tahoma"/>
                <w:b/>
                <w:szCs w:val="22"/>
                <w:lang w:val="el-GR"/>
              </w:rPr>
              <w:t>000.00</w:t>
            </w:r>
            <w:r w:rsidR="00F26E71" w:rsidRPr="00D62DD8">
              <w:rPr>
                <w:rFonts w:cs="Tahoma"/>
                <w:b/>
                <w:szCs w:val="22"/>
                <w:lang w:val="el-GR"/>
              </w:rPr>
              <w:t xml:space="preserve"> </w:t>
            </w:r>
            <w:r w:rsidRPr="00D62DD8">
              <w:rPr>
                <w:rFonts w:eastAsia="Calibri" w:cs="Tahoma"/>
                <w:b/>
                <w:color w:val="000000"/>
                <w:szCs w:val="22"/>
                <w:lang w:val="el-GR" w:eastAsia="el-GR"/>
              </w:rPr>
              <w:t>€)</w:t>
            </w:r>
            <w:r w:rsidRPr="00D62DD8">
              <w:rPr>
                <w:rFonts w:eastAsia="Calibri" w:cs="Tahoma"/>
                <w:color w:val="000000"/>
                <w:szCs w:val="22"/>
                <w:lang w:val="el-GR" w:eastAsia="el-GR"/>
              </w:rPr>
              <w:t xml:space="preserve"> μη συμπεριλαμβανομένου Φ.Π.Α. (προϋπολογισμός συμπεριλαμβανομένου ΦΠΑ: </w:t>
            </w:r>
            <w:r w:rsidR="00B26DAE" w:rsidRPr="00D62DD8">
              <w:rPr>
                <w:rFonts w:cs="Tahoma"/>
                <w:b/>
                <w:szCs w:val="22"/>
                <w:lang w:val="el-GR"/>
              </w:rPr>
              <w:t>424.080,00</w:t>
            </w:r>
            <w:r w:rsidR="009E07E8" w:rsidRPr="00D62DD8">
              <w:rPr>
                <w:rFonts w:eastAsia="Calibri" w:cs="Tahoma"/>
                <w:b/>
                <w:color w:val="000000"/>
                <w:szCs w:val="22"/>
                <w:lang w:val="el-GR" w:eastAsia="el-GR"/>
              </w:rPr>
              <w:t xml:space="preserve"> </w:t>
            </w:r>
            <w:r w:rsidRPr="00D62DD8">
              <w:rPr>
                <w:rFonts w:eastAsia="Calibri" w:cs="Tahoma"/>
                <w:b/>
                <w:color w:val="000000"/>
                <w:szCs w:val="22"/>
                <w:lang w:val="el-GR" w:eastAsia="el-GR"/>
              </w:rPr>
              <w:t xml:space="preserve">€, Φ.Π.Α 24%: </w:t>
            </w:r>
            <w:r w:rsidR="00B10841" w:rsidRPr="00D62DD8">
              <w:rPr>
                <w:rFonts w:eastAsia="Calibri" w:cs="Tahoma"/>
                <w:b/>
                <w:color w:val="000000"/>
                <w:szCs w:val="22"/>
                <w:lang w:val="el-GR" w:eastAsia="el-GR"/>
              </w:rPr>
              <w:t>82.080,00</w:t>
            </w:r>
            <w:r w:rsidR="00F839F1" w:rsidRPr="00D62DD8">
              <w:rPr>
                <w:rFonts w:eastAsia="Calibri" w:cs="Tahoma"/>
                <w:b/>
                <w:color w:val="000000"/>
                <w:szCs w:val="22"/>
                <w:lang w:val="el-GR" w:eastAsia="el-GR"/>
              </w:rPr>
              <w:t xml:space="preserve"> </w:t>
            </w:r>
            <w:r w:rsidRPr="00D62DD8">
              <w:rPr>
                <w:rFonts w:eastAsia="Calibri" w:cs="Tahoma"/>
                <w:b/>
                <w:color w:val="000000"/>
                <w:szCs w:val="22"/>
                <w:lang w:val="el-GR" w:eastAsia="el-GR"/>
              </w:rPr>
              <w:t>€</w:t>
            </w:r>
            <w:r w:rsidRPr="00D62DD8">
              <w:rPr>
                <w:rFonts w:eastAsia="Calibri" w:cs="Tahoma"/>
                <w:color w:val="000000"/>
                <w:szCs w:val="22"/>
                <w:lang w:val="el-GR" w:eastAsia="el-GR"/>
              </w:rPr>
              <w:t>)</w:t>
            </w:r>
          </w:p>
          <w:p w14:paraId="6FD7C4B2" w14:textId="1A01F033" w:rsidR="00A221CC" w:rsidRPr="00D62DD8" w:rsidRDefault="00A221CC" w:rsidP="00DD3AA8">
            <w:pPr>
              <w:pStyle w:val="aff"/>
              <w:numPr>
                <w:ilvl w:val="0"/>
                <w:numId w:val="18"/>
              </w:numPr>
              <w:suppressAutoHyphens w:val="0"/>
              <w:spacing w:after="91"/>
              <w:ind w:left="424" w:right="133" w:hanging="283"/>
              <w:rPr>
                <w:rFonts w:eastAsia="Calibri" w:cs="Tahoma"/>
                <w:color w:val="000000"/>
                <w:szCs w:val="22"/>
                <w:lang w:val="el-GR" w:eastAsia="el-GR"/>
              </w:rPr>
            </w:pPr>
            <w:r w:rsidRPr="00D62DD8">
              <w:rPr>
                <w:rFonts w:eastAsia="Calibri" w:cs="Tahoma"/>
                <w:szCs w:val="22"/>
                <w:lang w:val="el-GR" w:eastAsia="en-US"/>
              </w:rPr>
              <w:t xml:space="preserve">Προϋπολογισμός Αρχικού Έργου - εκτιμώμενη αξία σύμβασης ανέρχεται στο ποσό </w:t>
            </w:r>
            <w:r w:rsidR="00EF6DF7" w:rsidRPr="00D62DD8">
              <w:rPr>
                <w:rFonts w:eastAsia="Calibri" w:cs="Tahoma"/>
                <w:szCs w:val="22"/>
                <w:lang w:val="el-GR" w:eastAsia="en-US"/>
              </w:rPr>
              <w:t xml:space="preserve">των </w:t>
            </w:r>
            <w:r w:rsidR="00240359" w:rsidRPr="00D62DD8">
              <w:rPr>
                <w:rFonts w:eastAsia="Calibri" w:cs="Tahoma"/>
                <w:szCs w:val="22"/>
                <w:lang w:val="el-GR" w:eastAsia="en-US"/>
              </w:rPr>
              <w:t xml:space="preserve">εκατόν εβδομήντα ενός χιλιάδων </w:t>
            </w:r>
            <w:r w:rsidR="006E25BB" w:rsidRPr="00D62DD8">
              <w:rPr>
                <w:rFonts w:eastAsia="Calibri" w:cs="Tahoma"/>
                <w:szCs w:val="22"/>
                <w:lang w:val="el-GR" w:eastAsia="en-US"/>
              </w:rPr>
              <w:t>ευρώ</w:t>
            </w:r>
            <w:r w:rsidR="004B106D">
              <w:rPr>
                <w:rFonts w:eastAsia="Calibri" w:cs="Tahoma"/>
                <w:szCs w:val="22"/>
                <w:lang w:val="el-GR" w:eastAsia="en-US"/>
              </w:rPr>
              <w:t xml:space="preserve"> (171.000,00</w:t>
            </w:r>
            <w:r w:rsidR="006E25BB" w:rsidRPr="00D62DD8">
              <w:rPr>
                <w:rFonts w:eastAsia="Calibri" w:cs="Tahoma"/>
                <w:szCs w:val="22"/>
                <w:lang w:val="el-GR" w:eastAsia="en-US"/>
              </w:rPr>
              <w:t xml:space="preserve"> €)</w:t>
            </w:r>
            <w:r w:rsidRPr="00D62DD8">
              <w:rPr>
                <w:rFonts w:eastAsia="Calibri" w:cs="Tahoma"/>
                <w:color w:val="000000"/>
                <w:szCs w:val="22"/>
                <w:lang w:val="el-GR" w:eastAsia="el-GR"/>
              </w:rPr>
              <w:t xml:space="preserve"> μη συμπεριλαμβανομένου ΦΠΑ 24% (προϋπολογισμός συμπεριλαμβανομένου ΦΠΑ: </w:t>
            </w:r>
            <w:r w:rsidR="00240359" w:rsidRPr="00D62DD8">
              <w:rPr>
                <w:rFonts w:eastAsia="Calibri" w:cs="Tahoma"/>
                <w:color w:val="000000"/>
                <w:szCs w:val="22"/>
                <w:lang w:val="el-GR" w:eastAsia="el-GR"/>
              </w:rPr>
              <w:t xml:space="preserve">212.040,00 </w:t>
            </w:r>
            <w:r w:rsidRPr="00D62DD8">
              <w:rPr>
                <w:rFonts w:eastAsia="Calibri" w:cs="Tahoma"/>
                <w:color w:val="000000"/>
                <w:szCs w:val="22"/>
                <w:lang w:val="el-GR" w:eastAsia="el-GR"/>
              </w:rPr>
              <w:t xml:space="preserve">€, ΦΠΑ </w:t>
            </w:r>
            <w:r w:rsidR="00240359" w:rsidRPr="00D62DD8">
              <w:rPr>
                <w:rFonts w:eastAsia="Calibri" w:cs="Tahoma"/>
                <w:color w:val="000000"/>
                <w:szCs w:val="22"/>
                <w:lang w:val="el-GR" w:eastAsia="el-GR"/>
              </w:rPr>
              <w:t>41.040,00</w:t>
            </w:r>
            <w:r w:rsidR="00187FF3" w:rsidRPr="00D62DD8">
              <w:rPr>
                <w:rFonts w:eastAsia="Calibri" w:cs="Tahoma"/>
                <w:color w:val="000000"/>
                <w:szCs w:val="22"/>
                <w:lang w:val="el-GR" w:eastAsia="el-GR"/>
              </w:rPr>
              <w:t xml:space="preserve"> </w:t>
            </w:r>
            <w:r w:rsidRPr="00D62DD8">
              <w:rPr>
                <w:rFonts w:eastAsia="Calibri" w:cs="Tahoma"/>
                <w:color w:val="000000"/>
                <w:szCs w:val="22"/>
                <w:lang w:val="el-GR" w:eastAsia="el-GR"/>
              </w:rPr>
              <w:t>€)</w:t>
            </w:r>
            <w:r w:rsidR="006E2C7A" w:rsidRPr="00D62DD8">
              <w:rPr>
                <w:rFonts w:eastAsia="Calibri" w:cs="Tahoma"/>
                <w:color w:val="000000"/>
                <w:szCs w:val="22"/>
                <w:lang w:val="el-GR" w:eastAsia="el-GR"/>
              </w:rPr>
              <w:t>,</w:t>
            </w:r>
            <w:r w:rsidRPr="00D62DD8">
              <w:rPr>
                <w:rFonts w:eastAsia="Calibri" w:cs="Tahoma"/>
                <w:color w:val="000000"/>
                <w:szCs w:val="22"/>
                <w:lang w:val="el-GR" w:eastAsia="el-GR"/>
              </w:rPr>
              <w:t xml:space="preserve"> </w:t>
            </w:r>
          </w:p>
          <w:p w14:paraId="7849F3EE" w14:textId="438CC1EC" w:rsidR="003D1625" w:rsidRPr="00D62DD8" w:rsidRDefault="00A221CC" w:rsidP="003B6A2E">
            <w:pPr>
              <w:pStyle w:val="aff"/>
              <w:numPr>
                <w:ilvl w:val="0"/>
                <w:numId w:val="18"/>
              </w:numPr>
              <w:suppressAutoHyphens w:val="0"/>
              <w:spacing w:before="240" w:after="91"/>
              <w:ind w:left="424" w:right="133" w:hanging="283"/>
              <w:rPr>
                <w:rFonts w:eastAsia="Calibri" w:cs="Tahoma"/>
                <w:color w:val="000000"/>
                <w:szCs w:val="22"/>
                <w:lang w:val="el-GR" w:eastAsia="el-GR"/>
              </w:rPr>
            </w:pPr>
            <w:r w:rsidRPr="00D62DD8">
              <w:rPr>
                <w:rFonts w:cs="Tahoma"/>
                <w:szCs w:val="22"/>
                <w:lang w:val="el-GR"/>
              </w:rPr>
              <w:t>Προϋπολογισμός δικαιώματος προαίρεσης</w:t>
            </w:r>
            <w:r w:rsidRPr="00D62DD8">
              <w:rPr>
                <w:rFonts w:eastAsia="Calibri" w:cs="Tahoma"/>
                <w:szCs w:val="22"/>
                <w:lang w:val="el-GR" w:eastAsia="el-GR"/>
              </w:rPr>
              <w:t xml:space="preserve">: έως το ποσοστό του </w:t>
            </w:r>
            <w:r w:rsidR="00240359" w:rsidRPr="00D62DD8">
              <w:rPr>
                <w:rFonts w:eastAsia="Calibri" w:cs="Tahoma"/>
                <w:szCs w:val="22"/>
                <w:lang w:val="el-GR" w:eastAsia="el-GR"/>
              </w:rPr>
              <w:t>100</w:t>
            </w:r>
            <w:r w:rsidRPr="00D62DD8">
              <w:rPr>
                <w:rFonts w:eastAsia="Calibri" w:cs="Tahoma"/>
                <w:szCs w:val="22"/>
                <w:lang w:val="el-GR" w:eastAsia="el-GR"/>
              </w:rPr>
              <w:t xml:space="preserve">% του φυσικού και οικονομικού αντικειμένου, ήτοι έως του ποσού </w:t>
            </w:r>
            <w:r w:rsidR="00D840BF" w:rsidRPr="00D62DD8">
              <w:rPr>
                <w:rFonts w:eastAsia="Calibri" w:cs="Tahoma"/>
                <w:szCs w:val="22"/>
                <w:lang w:val="el-GR" w:eastAsia="el-GR"/>
              </w:rPr>
              <w:t xml:space="preserve">των </w:t>
            </w:r>
            <w:bookmarkEnd w:id="3"/>
            <w:r w:rsidR="003D1625" w:rsidRPr="00D62DD8">
              <w:rPr>
                <w:rFonts w:eastAsia="Calibri" w:cs="Tahoma"/>
                <w:color w:val="000000"/>
                <w:szCs w:val="22"/>
                <w:lang w:val="el-GR" w:eastAsia="el-GR"/>
              </w:rPr>
              <w:t>εκατόν εβδομήντα ενός χιλιάδων ευρώ (171.00</w:t>
            </w:r>
            <w:r w:rsidR="004B106D">
              <w:rPr>
                <w:rFonts w:eastAsia="Calibri" w:cs="Tahoma"/>
                <w:color w:val="000000"/>
                <w:szCs w:val="22"/>
                <w:lang w:val="el-GR" w:eastAsia="el-GR"/>
              </w:rPr>
              <w:t>0</w:t>
            </w:r>
            <w:r w:rsidR="003D1625" w:rsidRPr="00D62DD8">
              <w:rPr>
                <w:rFonts w:eastAsia="Calibri" w:cs="Tahoma"/>
                <w:color w:val="000000"/>
                <w:szCs w:val="22"/>
                <w:lang w:val="el-GR" w:eastAsia="el-GR"/>
              </w:rPr>
              <w:t>,00 €) μη συμπεριλαμβανομένου ΦΠΑ 24% (προϋπολογισμός συμπεριλαμβανομένου ΦΠΑ: 212.040,00 €, ΦΠΑ 41.040,00 €).</w:t>
            </w:r>
            <w:bookmarkEnd w:id="4"/>
          </w:p>
        </w:tc>
      </w:tr>
      <w:tr w:rsidR="00623844" w:rsidRPr="00A1077B" w14:paraId="61F506F4" w14:textId="77777777" w:rsidTr="008F44D0">
        <w:trPr>
          <w:trHeight w:val="683"/>
          <w:jc w:val="center"/>
        </w:trPr>
        <w:tc>
          <w:tcPr>
            <w:tcW w:w="3257"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D62DD8" w:rsidRDefault="00623844" w:rsidP="006E2C7A">
            <w:pPr>
              <w:suppressAutoHyphens w:val="0"/>
              <w:spacing w:after="0"/>
              <w:ind w:right="92"/>
              <w:jc w:val="right"/>
              <w:rPr>
                <w:rFonts w:eastAsia="Calibri" w:cs="Tahoma"/>
                <w:color w:val="000000"/>
                <w:szCs w:val="22"/>
                <w:lang w:val="el-GR" w:eastAsia="el-GR"/>
              </w:rPr>
            </w:pPr>
            <w:r w:rsidRPr="00D62DD8">
              <w:rPr>
                <w:rFonts w:eastAsia="Calibri" w:cs="Tahoma"/>
                <w:b/>
                <w:color w:val="000000"/>
                <w:szCs w:val="22"/>
                <w:lang w:val="el-GR" w:eastAsia="el-GR"/>
              </w:rPr>
              <w:t xml:space="preserve">CPV: </w:t>
            </w:r>
          </w:p>
        </w:tc>
        <w:tc>
          <w:tcPr>
            <w:tcW w:w="6372" w:type="dxa"/>
            <w:gridSpan w:val="2"/>
            <w:tcBorders>
              <w:top w:val="single" w:sz="4" w:space="0" w:color="000000"/>
              <w:left w:val="single" w:sz="4" w:space="0" w:color="000000"/>
              <w:bottom w:val="single" w:sz="4" w:space="0" w:color="auto"/>
              <w:right w:val="single" w:sz="4" w:space="0" w:color="000000"/>
            </w:tcBorders>
          </w:tcPr>
          <w:p w14:paraId="1647F7AB" w14:textId="77777777" w:rsidR="00623844" w:rsidRPr="008F44D0" w:rsidRDefault="0007735C" w:rsidP="006E2C7A">
            <w:pPr>
              <w:suppressAutoHyphens w:val="0"/>
              <w:spacing w:after="0"/>
              <w:ind w:right="145"/>
              <w:rPr>
                <w:rFonts w:eastAsia="Calibri" w:cs="Tahoma"/>
                <w:color w:val="000000"/>
                <w:szCs w:val="22"/>
                <w:lang w:val="el-GR" w:eastAsia="el-GR"/>
              </w:rPr>
            </w:pPr>
            <w:r w:rsidRPr="00D62DD8">
              <w:rPr>
                <w:rFonts w:eastAsia="Calibri" w:cs="Tahoma"/>
                <w:color w:val="000000"/>
                <w:szCs w:val="22"/>
                <w:lang w:val="el-GR" w:eastAsia="el-GR"/>
              </w:rPr>
              <w:t>79411100-9 - Υπηρεσίες παροχής συμβουλών σε θέματα ανάπτυξης επιχειρηματικών δραστηριοτήτων</w:t>
            </w:r>
          </w:p>
        </w:tc>
      </w:tr>
      <w:tr w:rsidR="00623844" w:rsidRPr="00A1077B" w14:paraId="171117E9" w14:textId="77777777" w:rsidTr="008F44D0">
        <w:trPr>
          <w:trHeight w:val="784"/>
          <w:jc w:val="center"/>
        </w:trPr>
        <w:tc>
          <w:tcPr>
            <w:tcW w:w="3257" w:type="dxa"/>
            <w:tcBorders>
              <w:top w:val="single" w:sz="3" w:space="0" w:color="000000"/>
              <w:left w:val="single" w:sz="3" w:space="0" w:color="000000"/>
              <w:bottom w:val="single" w:sz="4" w:space="0" w:color="000000"/>
              <w:right w:val="single" w:sz="4" w:space="0" w:color="auto"/>
            </w:tcBorders>
            <w:vAlign w:val="center"/>
          </w:tcPr>
          <w:p w14:paraId="1018A273" w14:textId="77777777" w:rsidR="00623844" w:rsidRPr="008F44D0" w:rsidRDefault="00623844" w:rsidP="006E2C7A">
            <w:pPr>
              <w:suppressAutoHyphens w:val="0"/>
              <w:spacing w:after="0"/>
              <w:ind w:right="94"/>
              <w:jc w:val="right"/>
              <w:rPr>
                <w:rFonts w:eastAsia="Calibri" w:cs="Tahoma"/>
                <w:color w:val="000000"/>
                <w:szCs w:val="22"/>
                <w:lang w:val="el-GR" w:eastAsia="el-GR"/>
              </w:rPr>
            </w:pPr>
            <w:r w:rsidRPr="008F44D0">
              <w:rPr>
                <w:rFonts w:eastAsia="Calibri" w:cs="Tahoma"/>
                <w:b/>
                <w:color w:val="000000"/>
                <w:szCs w:val="22"/>
                <w:lang w:val="el-GR" w:eastAsia="el-GR"/>
              </w:rPr>
              <w:t xml:space="preserve">Κριτήριο Ανάθεσης: </w:t>
            </w:r>
          </w:p>
        </w:tc>
        <w:tc>
          <w:tcPr>
            <w:tcW w:w="6372" w:type="dxa"/>
            <w:gridSpan w:val="2"/>
            <w:tcBorders>
              <w:top w:val="single" w:sz="4" w:space="0" w:color="auto"/>
              <w:left w:val="single" w:sz="4" w:space="0" w:color="auto"/>
              <w:bottom w:val="single" w:sz="4" w:space="0" w:color="auto"/>
              <w:right w:val="single" w:sz="4" w:space="0" w:color="auto"/>
            </w:tcBorders>
          </w:tcPr>
          <w:p w14:paraId="1C1CC728" w14:textId="71AE9EA4" w:rsidR="00623844" w:rsidRPr="008F44D0" w:rsidRDefault="00623844" w:rsidP="006E2C7A">
            <w:pPr>
              <w:suppressAutoHyphens w:val="0"/>
              <w:spacing w:before="120"/>
              <w:ind w:right="145"/>
              <w:rPr>
                <w:rFonts w:eastAsia="Calibri" w:cs="Tahoma"/>
                <w:b/>
                <w:color w:val="000000"/>
                <w:szCs w:val="22"/>
                <w:lang w:val="el-GR" w:eastAsia="el-GR"/>
              </w:rPr>
            </w:pPr>
            <w:r w:rsidRPr="008F44D0">
              <w:rPr>
                <w:rFonts w:eastAsia="Calibri" w:cs="Tahoma"/>
                <w:b/>
                <w:color w:val="000000"/>
                <w:szCs w:val="22"/>
                <w:lang w:val="el-GR" w:eastAsia="el-GR"/>
              </w:rPr>
              <w:t xml:space="preserve">Η πλέον συμφέρουσα από οικονομική άποψη προσφορά </w:t>
            </w:r>
            <w:r w:rsidR="00300423" w:rsidRPr="008F44D0">
              <w:rPr>
                <w:rFonts w:eastAsia="Calibri" w:cs="Tahoma"/>
                <w:b/>
                <w:color w:val="000000"/>
                <w:szCs w:val="22"/>
                <w:lang w:val="el-GR" w:eastAsia="el-GR"/>
              </w:rPr>
              <w:t>βάσει βέλτιστης σχέσης ποιότητας – τιμής</w:t>
            </w:r>
          </w:p>
        </w:tc>
      </w:tr>
      <w:tr w:rsidR="00623844" w:rsidRPr="008F44D0" w14:paraId="4FD6356F" w14:textId="77777777" w:rsidTr="008F44D0">
        <w:trPr>
          <w:trHeight w:val="373"/>
          <w:jc w:val="center"/>
        </w:trPr>
        <w:tc>
          <w:tcPr>
            <w:tcW w:w="3257" w:type="dxa"/>
            <w:tcBorders>
              <w:top w:val="single" w:sz="4" w:space="0" w:color="000000"/>
              <w:left w:val="single" w:sz="3" w:space="0" w:color="000000"/>
              <w:bottom w:val="single" w:sz="4" w:space="0" w:color="000000"/>
              <w:right w:val="single" w:sz="4" w:space="0" w:color="000000"/>
            </w:tcBorders>
          </w:tcPr>
          <w:p w14:paraId="05CEF8F9" w14:textId="77777777" w:rsidR="00623844" w:rsidRPr="008F44D0" w:rsidRDefault="00623844" w:rsidP="006E2C7A">
            <w:pPr>
              <w:suppressAutoHyphens w:val="0"/>
              <w:spacing w:after="0"/>
              <w:ind w:right="94"/>
              <w:jc w:val="right"/>
              <w:rPr>
                <w:rFonts w:eastAsia="Calibri" w:cs="Tahoma"/>
                <w:color w:val="000000"/>
                <w:szCs w:val="22"/>
                <w:lang w:val="el-GR" w:eastAsia="el-GR"/>
              </w:rPr>
            </w:pPr>
            <w:r w:rsidRPr="008F44D0">
              <w:rPr>
                <w:rFonts w:eastAsia="Calibri" w:cs="Tahoma"/>
                <w:b/>
                <w:color w:val="000000"/>
                <w:szCs w:val="22"/>
                <w:lang w:val="el-GR" w:eastAsia="el-GR"/>
              </w:rPr>
              <w:t xml:space="preserve">Ημερομηνία Διενέργειας: </w:t>
            </w:r>
          </w:p>
        </w:tc>
        <w:tc>
          <w:tcPr>
            <w:tcW w:w="6372"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tcPr>
          <w:p w14:paraId="70322C31" w14:textId="2D9D0169" w:rsidR="00623844" w:rsidRPr="008F44D0" w:rsidRDefault="005B2AEA" w:rsidP="006E2C7A">
            <w:pPr>
              <w:suppressAutoHyphens w:val="0"/>
              <w:spacing w:after="0"/>
              <w:jc w:val="left"/>
              <w:rPr>
                <w:rFonts w:eastAsia="Calibri" w:cs="Tahoma"/>
                <w:b/>
                <w:color w:val="000000"/>
                <w:szCs w:val="22"/>
                <w:lang w:val="en-US" w:eastAsia="el-GR"/>
              </w:rPr>
            </w:pPr>
            <w:r>
              <w:rPr>
                <w:rFonts w:eastAsia="Calibri" w:cs="Tahoma"/>
                <w:b/>
                <w:color w:val="000000"/>
                <w:szCs w:val="22"/>
                <w:lang w:val="en-US" w:eastAsia="el-GR"/>
              </w:rPr>
              <w:t>06-11-2025</w:t>
            </w:r>
          </w:p>
        </w:tc>
      </w:tr>
      <w:tr w:rsidR="000823F0" w:rsidRPr="008F44D0" w14:paraId="4C773EC8" w14:textId="77777777" w:rsidTr="008F44D0">
        <w:trPr>
          <w:trHeight w:val="455"/>
          <w:jc w:val="center"/>
        </w:trPr>
        <w:tc>
          <w:tcPr>
            <w:tcW w:w="7793" w:type="dxa"/>
            <w:gridSpan w:val="2"/>
            <w:tcBorders>
              <w:top w:val="single" w:sz="4" w:space="0" w:color="000000"/>
              <w:left w:val="single" w:sz="3" w:space="0" w:color="000000"/>
              <w:bottom w:val="single" w:sz="4" w:space="0" w:color="000000"/>
              <w:right w:val="single" w:sz="4" w:space="0" w:color="000000"/>
            </w:tcBorders>
          </w:tcPr>
          <w:p w14:paraId="67CCB0DF" w14:textId="77777777" w:rsidR="000823F0" w:rsidRPr="008F44D0" w:rsidRDefault="000823F0" w:rsidP="006E2C7A">
            <w:pPr>
              <w:suppressAutoHyphens w:val="0"/>
              <w:spacing w:before="120"/>
              <w:ind w:right="93"/>
              <w:jc w:val="right"/>
              <w:rPr>
                <w:rFonts w:eastAsia="Calibri" w:cs="Tahoma"/>
                <w:color w:val="000000"/>
                <w:szCs w:val="22"/>
                <w:lang w:val="el-GR" w:eastAsia="el-GR"/>
              </w:rPr>
            </w:pPr>
            <w:r w:rsidRPr="008F44D0">
              <w:rPr>
                <w:rFonts w:eastAsia="Calibri" w:cs="Tahoma"/>
                <w:b/>
                <w:color w:val="000000"/>
                <w:szCs w:val="22"/>
                <w:lang w:val="el-GR" w:eastAsia="el-GR"/>
              </w:rPr>
              <w:t xml:space="preserve">Ημερομηνία Ανάρτησης στο ΚΗΜΔΗΣ </w:t>
            </w:r>
          </w:p>
        </w:tc>
        <w:tc>
          <w:tcPr>
            <w:tcW w:w="1836" w:type="dxa"/>
            <w:tcBorders>
              <w:top w:val="single" w:sz="4" w:space="0" w:color="000000"/>
              <w:left w:val="single" w:sz="4" w:space="0" w:color="000000"/>
              <w:bottom w:val="single" w:sz="4" w:space="0" w:color="000000"/>
              <w:right w:val="single" w:sz="4" w:space="0" w:color="000000"/>
            </w:tcBorders>
          </w:tcPr>
          <w:p w14:paraId="32AA5B24" w14:textId="0E1C09E9" w:rsidR="000823F0" w:rsidRPr="005B2AEA" w:rsidRDefault="005B2AEA" w:rsidP="00543813">
            <w:pPr>
              <w:suppressAutoHyphens w:val="0"/>
              <w:spacing w:after="0"/>
              <w:jc w:val="left"/>
              <w:rPr>
                <w:rFonts w:eastAsia="Calibri" w:cs="Tahoma"/>
                <w:b/>
                <w:color w:val="000000"/>
                <w:szCs w:val="22"/>
                <w:lang w:val="en-US" w:eastAsia="el-GR"/>
              </w:rPr>
            </w:pPr>
            <w:r w:rsidRPr="005B2AEA">
              <w:rPr>
                <w:rFonts w:eastAsia="Calibri" w:cs="Tahoma"/>
                <w:b/>
                <w:color w:val="000000"/>
                <w:szCs w:val="22"/>
                <w:lang w:val="en-US" w:eastAsia="el-GR"/>
              </w:rPr>
              <w:t>08-10-2025</w:t>
            </w:r>
          </w:p>
        </w:tc>
      </w:tr>
      <w:tr w:rsidR="000823F0" w:rsidRPr="008F44D0" w14:paraId="2BDB103C" w14:textId="77777777" w:rsidTr="008F44D0">
        <w:trPr>
          <w:trHeight w:val="374"/>
          <w:jc w:val="center"/>
        </w:trPr>
        <w:tc>
          <w:tcPr>
            <w:tcW w:w="7793" w:type="dxa"/>
            <w:gridSpan w:val="2"/>
            <w:tcBorders>
              <w:top w:val="single" w:sz="4" w:space="0" w:color="000000"/>
              <w:left w:val="single" w:sz="3" w:space="0" w:color="000000"/>
              <w:bottom w:val="single" w:sz="4" w:space="0" w:color="000000"/>
              <w:right w:val="single" w:sz="4" w:space="0" w:color="000000"/>
            </w:tcBorders>
          </w:tcPr>
          <w:p w14:paraId="15B05C2B" w14:textId="77777777" w:rsidR="000823F0" w:rsidRPr="008F44D0" w:rsidRDefault="000823F0" w:rsidP="006E2C7A">
            <w:pPr>
              <w:suppressAutoHyphens w:val="0"/>
              <w:spacing w:after="0"/>
              <w:ind w:right="93"/>
              <w:jc w:val="right"/>
              <w:rPr>
                <w:rFonts w:eastAsia="Calibri" w:cs="Tahoma"/>
                <w:color w:val="000000"/>
                <w:szCs w:val="22"/>
                <w:lang w:val="el-GR" w:eastAsia="el-GR"/>
              </w:rPr>
            </w:pPr>
            <w:r w:rsidRPr="008F44D0">
              <w:rPr>
                <w:rFonts w:eastAsia="Calibri" w:cs="Tahoma"/>
                <w:b/>
                <w:color w:val="000000"/>
                <w:szCs w:val="22"/>
                <w:lang w:val="el-GR" w:eastAsia="el-GR"/>
              </w:rPr>
              <w:t xml:space="preserve">Ημερομηνία Ανάρτησης στο ΕΣΗΔΗΣ </w:t>
            </w:r>
          </w:p>
        </w:tc>
        <w:tc>
          <w:tcPr>
            <w:tcW w:w="1836" w:type="dxa"/>
            <w:tcBorders>
              <w:top w:val="single" w:sz="4" w:space="0" w:color="000000"/>
              <w:left w:val="single" w:sz="4" w:space="0" w:color="000000"/>
              <w:bottom w:val="single" w:sz="4" w:space="0" w:color="000000"/>
              <w:right w:val="single" w:sz="4" w:space="0" w:color="000000"/>
            </w:tcBorders>
          </w:tcPr>
          <w:p w14:paraId="29CCAB79" w14:textId="3D3487CF" w:rsidR="000823F0" w:rsidRPr="008F44D0" w:rsidRDefault="005B2AEA" w:rsidP="006E2C7A">
            <w:pPr>
              <w:suppressAutoHyphens w:val="0"/>
              <w:spacing w:after="0"/>
              <w:jc w:val="left"/>
              <w:rPr>
                <w:rFonts w:eastAsia="Calibri" w:cs="Tahoma"/>
                <w:color w:val="000000"/>
                <w:szCs w:val="22"/>
                <w:highlight w:val="cyan"/>
                <w:lang w:val="el-GR" w:eastAsia="el-GR"/>
              </w:rPr>
            </w:pPr>
            <w:r w:rsidRPr="005B2AEA">
              <w:rPr>
                <w:rFonts w:eastAsia="Calibri" w:cs="Tahoma"/>
                <w:b/>
                <w:color w:val="000000"/>
                <w:szCs w:val="22"/>
                <w:lang w:val="en-US" w:eastAsia="el-GR"/>
              </w:rPr>
              <w:t>08-10-2025</w:t>
            </w:r>
          </w:p>
        </w:tc>
      </w:tr>
      <w:tr w:rsidR="003B6A2E" w:rsidRPr="008F44D0" w14:paraId="24B9D65C" w14:textId="77777777" w:rsidTr="008F44D0">
        <w:trPr>
          <w:trHeight w:val="641"/>
          <w:jc w:val="center"/>
        </w:trPr>
        <w:tc>
          <w:tcPr>
            <w:tcW w:w="7793" w:type="dxa"/>
            <w:gridSpan w:val="2"/>
            <w:tcBorders>
              <w:top w:val="single" w:sz="4" w:space="0" w:color="000000"/>
              <w:left w:val="single" w:sz="3" w:space="0" w:color="000000"/>
              <w:bottom w:val="single" w:sz="4" w:space="0" w:color="000000"/>
              <w:right w:val="single" w:sz="4" w:space="0" w:color="000000"/>
            </w:tcBorders>
          </w:tcPr>
          <w:p w14:paraId="35A7C13B" w14:textId="4EEBA8C8" w:rsidR="003B6A2E" w:rsidRPr="008F44D0" w:rsidRDefault="003B6A2E" w:rsidP="003B6A2E">
            <w:pPr>
              <w:suppressAutoHyphens w:val="0"/>
              <w:spacing w:after="0"/>
              <w:ind w:right="93"/>
              <w:jc w:val="right"/>
              <w:rPr>
                <w:rFonts w:eastAsia="Calibri" w:cs="Tahoma"/>
                <w:b/>
                <w:color w:val="000000"/>
                <w:szCs w:val="22"/>
                <w:lang w:val="el-GR" w:eastAsia="el-GR"/>
              </w:rPr>
            </w:pPr>
            <w:r w:rsidRPr="008F44D0">
              <w:rPr>
                <w:b/>
                <w:color w:val="000000"/>
                <w:szCs w:val="22"/>
                <w:lang w:val="el-GR"/>
              </w:rPr>
              <w:t>Ημερομηνία</w:t>
            </w:r>
            <w:r w:rsidRPr="008F44D0">
              <w:rPr>
                <w:b/>
                <w:szCs w:val="22"/>
                <w:lang w:val="el-GR"/>
              </w:rPr>
              <w:t xml:space="preserve"> Αποστολής Διακήρυξης σε Ε.Ε. (Υπ. Επίσημων Εκδόσεων) </w:t>
            </w:r>
          </w:p>
        </w:tc>
        <w:tc>
          <w:tcPr>
            <w:tcW w:w="1836" w:type="dxa"/>
            <w:tcBorders>
              <w:top w:val="single" w:sz="4" w:space="0" w:color="000000"/>
              <w:left w:val="single" w:sz="4" w:space="0" w:color="000000"/>
              <w:bottom w:val="single" w:sz="4" w:space="0" w:color="000000"/>
              <w:right w:val="single" w:sz="4" w:space="0" w:color="000000"/>
            </w:tcBorders>
          </w:tcPr>
          <w:p w14:paraId="7FACD6D0" w14:textId="0929EB3B" w:rsidR="003B6A2E" w:rsidRPr="008F44D0" w:rsidRDefault="00B214F3" w:rsidP="008F44D0">
            <w:pPr>
              <w:suppressAutoHyphens w:val="0"/>
              <w:spacing w:after="0"/>
              <w:jc w:val="left"/>
              <w:rPr>
                <w:rFonts w:eastAsia="Calibri" w:cs="Tahoma"/>
                <w:b/>
                <w:color w:val="000000"/>
                <w:szCs w:val="22"/>
                <w:highlight w:val="yellow"/>
                <w:lang w:val="en-US" w:eastAsia="el-GR"/>
              </w:rPr>
            </w:pPr>
            <w:r w:rsidRPr="005B2AEA">
              <w:rPr>
                <w:rFonts w:eastAsia="Calibri" w:cs="Tahoma"/>
                <w:b/>
                <w:color w:val="000000"/>
                <w:szCs w:val="22"/>
                <w:lang w:val="en-US" w:eastAsia="el-GR"/>
              </w:rPr>
              <w:t>0</w:t>
            </w:r>
            <w:r>
              <w:rPr>
                <w:rFonts w:eastAsia="Calibri" w:cs="Tahoma"/>
                <w:b/>
                <w:color w:val="000000"/>
                <w:szCs w:val="22"/>
                <w:lang w:val="en-US" w:eastAsia="el-GR"/>
              </w:rPr>
              <w:t>6</w:t>
            </w:r>
            <w:r w:rsidRPr="005B2AEA">
              <w:rPr>
                <w:rFonts w:eastAsia="Calibri" w:cs="Tahoma"/>
                <w:b/>
                <w:color w:val="000000"/>
                <w:szCs w:val="22"/>
                <w:lang w:val="en-US" w:eastAsia="el-GR"/>
              </w:rPr>
              <w:t>-10-2025</w:t>
            </w:r>
          </w:p>
        </w:tc>
      </w:tr>
      <w:tr w:rsidR="003B6A2E" w:rsidRPr="008F44D0" w14:paraId="4CE79EB0" w14:textId="77777777" w:rsidTr="008F44D0">
        <w:trPr>
          <w:trHeight w:val="429"/>
          <w:jc w:val="center"/>
        </w:trPr>
        <w:tc>
          <w:tcPr>
            <w:tcW w:w="7793" w:type="dxa"/>
            <w:gridSpan w:val="2"/>
            <w:tcBorders>
              <w:top w:val="single" w:sz="4" w:space="0" w:color="000000"/>
              <w:left w:val="single" w:sz="3" w:space="0" w:color="000000"/>
              <w:bottom w:val="single" w:sz="4" w:space="0" w:color="000000"/>
              <w:right w:val="single" w:sz="4" w:space="0" w:color="000000"/>
            </w:tcBorders>
          </w:tcPr>
          <w:p w14:paraId="52C6C7E9" w14:textId="684B5218" w:rsidR="008F44D0" w:rsidRPr="008F44D0" w:rsidRDefault="003B6A2E" w:rsidP="008F44D0">
            <w:pPr>
              <w:suppressAutoHyphens w:val="0"/>
              <w:spacing w:after="0"/>
              <w:ind w:right="93"/>
              <w:jc w:val="right"/>
              <w:rPr>
                <w:b/>
                <w:color w:val="000000"/>
                <w:szCs w:val="22"/>
                <w:lang w:val="el-GR"/>
              </w:rPr>
            </w:pPr>
            <w:r w:rsidRPr="008F44D0">
              <w:rPr>
                <w:b/>
                <w:color w:val="000000"/>
                <w:szCs w:val="22"/>
                <w:lang w:val="el-GR"/>
              </w:rPr>
              <w:t>Ημερομηνία</w:t>
            </w:r>
            <w:r w:rsidRPr="008F44D0">
              <w:rPr>
                <w:b/>
                <w:szCs w:val="22"/>
                <w:lang w:val="el-GR"/>
              </w:rPr>
              <w:t xml:space="preserve"> Δημοσίευσης σε Ε.Ε. (Υπ. Επίσημων Εκδόσεων)</w:t>
            </w:r>
          </w:p>
        </w:tc>
        <w:tc>
          <w:tcPr>
            <w:tcW w:w="1836" w:type="dxa"/>
            <w:tcBorders>
              <w:top w:val="single" w:sz="4" w:space="0" w:color="000000"/>
              <w:left w:val="single" w:sz="4" w:space="0" w:color="000000"/>
              <w:bottom w:val="single" w:sz="4" w:space="0" w:color="000000"/>
              <w:right w:val="single" w:sz="4" w:space="0" w:color="000000"/>
            </w:tcBorders>
          </w:tcPr>
          <w:p w14:paraId="2EF01F25" w14:textId="7BE35FAC" w:rsidR="003B6A2E" w:rsidRPr="008F44D0" w:rsidRDefault="00B214F3" w:rsidP="003B6A2E">
            <w:pPr>
              <w:suppressAutoHyphens w:val="0"/>
              <w:spacing w:after="240"/>
              <w:jc w:val="left"/>
              <w:rPr>
                <w:rFonts w:eastAsia="Calibri" w:cs="Tahoma"/>
                <w:b/>
                <w:color w:val="000000"/>
                <w:szCs w:val="22"/>
                <w:highlight w:val="yellow"/>
                <w:lang w:val="el-GR" w:eastAsia="el-GR"/>
              </w:rPr>
            </w:pPr>
            <w:r w:rsidRPr="005B2AEA">
              <w:rPr>
                <w:rFonts w:eastAsia="Calibri" w:cs="Tahoma"/>
                <w:b/>
                <w:color w:val="000000"/>
                <w:szCs w:val="22"/>
                <w:lang w:val="en-US" w:eastAsia="el-GR"/>
              </w:rPr>
              <w:t>0</w:t>
            </w:r>
            <w:r>
              <w:rPr>
                <w:rFonts w:eastAsia="Calibri" w:cs="Tahoma"/>
                <w:b/>
                <w:color w:val="000000"/>
                <w:szCs w:val="22"/>
                <w:lang w:val="en-US" w:eastAsia="el-GR"/>
              </w:rPr>
              <w:t>7</w:t>
            </w:r>
            <w:r w:rsidRPr="005B2AEA">
              <w:rPr>
                <w:rFonts w:eastAsia="Calibri" w:cs="Tahoma"/>
                <w:b/>
                <w:color w:val="000000"/>
                <w:szCs w:val="22"/>
                <w:lang w:val="en-US" w:eastAsia="el-GR"/>
              </w:rPr>
              <w:t>-10-2025</w:t>
            </w:r>
          </w:p>
        </w:tc>
      </w:tr>
      <w:tr w:rsidR="003B6A2E" w:rsidRPr="008F44D0" w14:paraId="4A8C15FC" w14:textId="77777777" w:rsidTr="008F44D0">
        <w:trPr>
          <w:trHeight w:val="905"/>
          <w:jc w:val="center"/>
        </w:trPr>
        <w:tc>
          <w:tcPr>
            <w:tcW w:w="7793" w:type="dxa"/>
            <w:gridSpan w:val="2"/>
            <w:tcBorders>
              <w:top w:val="single" w:sz="4" w:space="0" w:color="000000"/>
              <w:left w:val="single" w:sz="3" w:space="0" w:color="000000"/>
              <w:bottom w:val="single" w:sz="4" w:space="0" w:color="000000"/>
              <w:right w:val="single" w:sz="4" w:space="0" w:color="000000"/>
            </w:tcBorders>
          </w:tcPr>
          <w:p w14:paraId="0136BA0F" w14:textId="77777777" w:rsidR="003B6A2E" w:rsidRPr="008F44D0" w:rsidRDefault="003B6A2E" w:rsidP="003B6A2E">
            <w:pPr>
              <w:suppressAutoHyphens w:val="0"/>
              <w:spacing w:after="0"/>
              <w:ind w:right="93"/>
              <w:jc w:val="right"/>
              <w:rPr>
                <w:rFonts w:eastAsia="Calibri" w:cs="Tahoma"/>
                <w:color w:val="000000"/>
                <w:szCs w:val="22"/>
                <w:lang w:val="el-GR" w:eastAsia="el-GR"/>
              </w:rPr>
            </w:pPr>
            <w:r w:rsidRPr="008F44D0">
              <w:rPr>
                <w:rFonts w:eastAsia="Calibri" w:cs="Tahoma"/>
                <w:b/>
                <w:color w:val="000000"/>
                <w:szCs w:val="22"/>
                <w:lang w:val="el-GR" w:eastAsia="el-GR"/>
              </w:rPr>
              <w:t xml:space="preserve">Ημερομηνία Ανάρτησης στον Διαδικτυακό τόπο της Αναθέτουσας Αρχής </w:t>
            </w:r>
            <w:r>
              <w:fldChar w:fldCharType="begin"/>
            </w:r>
            <w:r>
              <w:instrText>HYPERLINK</w:instrText>
            </w:r>
            <w:r w:rsidRPr="00A1077B">
              <w:rPr>
                <w:lang w:val="el-GR"/>
              </w:rPr>
              <w:instrText xml:space="preserve"> "</w:instrText>
            </w:r>
            <w:r>
              <w:instrText>http</w:instrText>
            </w:r>
            <w:r w:rsidRPr="00A1077B">
              <w:rPr>
                <w:lang w:val="el-GR"/>
              </w:rPr>
              <w:instrText>://</w:instrText>
            </w:r>
            <w:r>
              <w:instrText>www</w:instrText>
            </w:r>
            <w:r w:rsidRPr="00A1077B">
              <w:rPr>
                <w:lang w:val="el-GR"/>
              </w:rPr>
              <w:instrText>.</w:instrText>
            </w:r>
            <w:r>
              <w:instrText>ktpae</w:instrText>
            </w:r>
            <w:r w:rsidRPr="00A1077B">
              <w:rPr>
                <w:lang w:val="el-GR"/>
              </w:rPr>
              <w:instrText>.</w:instrText>
            </w:r>
            <w:r>
              <w:instrText>gr</w:instrText>
            </w:r>
            <w:r w:rsidRPr="00A1077B">
              <w:rPr>
                <w:lang w:val="el-GR"/>
              </w:rPr>
              <w:instrText>"</w:instrText>
            </w:r>
            <w:r>
              <w:fldChar w:fldCharType="separate"/>
            </w:r>
            <w:r w:rsidRPr="008F44D0">
              <w:rPr>
                <w:rStyle w:val="-"/>
                <w:rFonts w:eastAsia="Calibri" w:cs="Tahoma"/>
                <w:b/>
                <w:szCs w:val="22"/>
                <w:lang w:val="el-GR" w:eastAsia="el-GR"/>
              </w:rPr>
              <w:t>www.ktpae.gr</w:t>
            </w:r>
            <w:r>
              <w:fldChar w:fldCharType="end"/>
            </w:r>
            <w:r w:rsidRPr="008F44D0">
              <w:rPr>
                <w:rFonts w:eastAsia="Calibri" w:cs="Tahoma"/>
                <w:b/>
                <w:color w:val="000000"/>
                <w:szCs w:val="22"/>
                <w:lang w:val="el-GR" w:eastAsia="el-GR"/>
              </w:rPr>
              <w:t xml:space="preserve">  </w:t>
            </w:r>
          </w:p>
        </w:tc>
        <w:tc>
          <w:tcPr>
            <w:tcW w:w="1836" w:type="dxa"/>
            <w:tcBorders>
              <w:top w:val="single" w:sz="4" w:space="0" w:color="000000"/>
              <w:left w:val="single" w:sz="4" w:space="0" w:color="000000"/>
              <w:bottom w:val="single" w:sz="4" w:space="0" w:color="000000"/>
              <w:right w:val="single" w:sz="4" w:space="0" w:color="000000"/>
            </w:tcBorders>
          </w:tcPr>
          <w:p w14:paraId="2B8C9064" w14:textId="3AB9EEB5" w:rsidR="003B6A2E" w:rsidRPr="008F44D0" w:rsidRDefault="005B2AEA" w:rsidP="005B2AEA">
            <w:pPr>
              <w:suppressAutoHyphens w:val="0"/>
              <w:spacing w:after="240"/>
              <w:rPr>
                <w:rFonts w:eastAsia="Calibri" w:cs="Tahoma"/>
                <w:color w:val="000000"/>
                <w:szCs w:val="22"/>
                <w:lang w:val="en-US" w:eastAsia="el-GR"/>
              </w:rPr>
            </w:pPr>
            <w:r>
              <w:rPr>
                <w:rFonts w:eastAsia="Calibri" w:cs="Tahoma"/>
                <w:b/>
                <w:color w:val="000000"/>
                <w:szCs w:val="22"/>
                <w:lang w:val="en-US" w:eastAsia="el-GR"/>
              </w:rPr>
              <w:t>08-10-2025</w:t>
            </w:r>
          </w:p>
        </w:tc>
      </w:tr>
    </w:tbl>
    <w:p w14:paraId="033AC2CE" w14:textId="6DDE2A9F" w:rsidR="0024279E" w:rsidRPr="000A75F7" w:rsidRDefault="0024279E" w:rsidP="006E2C7A">
      <w:pPr>
        <w:pStyle w:val="Contents"/>
        <w:spacing w:line="276" w:lineRule="auto"/>
        <w:ind w:left="360" w:hanging="360"/>
        <w:outlineLvl w:val="9"/>
        <w:rPr>
          <w:rFonts w:ascii="Tahoma" w:hAnsi="Tahoma" w:cs="Tahoma"/>
          <w:sz w:val="22"/>
          <w:szCs w:val="22"/>
        </w:rPr>
      </w:pPr>
      <w:bookmarkStart w:id="5" w:name="_Toc375058496"/>
      <w:bookmarkStart w:id="6" w:name="_Toc418166314"/>
      <w:bookmarkStart w:id="7" w:name="_Toc71708126"/>
      <w:bookmarkStart w:id="8" w:name="_Toc209625161"/>
      <w:r w:rsidRPr="000A75F7">
        <w:rPr>
          <w:rFonts w:ascii="Tahoma" w:hAnsi="Tahoma" w:cs="Tahoma"/>
          <w:sz w:val="22"/>
          <w:szCs w:val="22"/>
        </w:rPr>
        <w:lastRenderedPageBreak/>
        <w:t>ΓΕΝΙΚΕΣ ΠΛΗΡΟΦΟΡΙΕΣ</w:t>
      </w:r>
      <w:bookmarkEnd w:id="5"/>
      <w:bookmarkEnd w:id="6"/>
      <w:bookmarkEnd w:id="7"/>
      <w:bookmarkEnd w:id="8"/>
    </w:p>
    <w:tbl>
      <w:tblPr>
        <w:tblW w:w="9629" w:type="dxa"/>
        <w:tblInd w:w="6" w:type="dxa"/>
        <w:tblCellMar>
          <w:top w:w="44" w:type="dxa"/>
          <w:left w:w="100" w:type="dxa"/>
          <w:bottom w:w="51" w:type="dxa"/>
          <w:right w:w="51" w:type="dxa"/>
        </w:tblCellMar>
        <w:tblLook w:val="04A0" w:firstRow="1" w:lastRow="0" w:firstColumn="1" w:lastColumn="0" w:noHBand="0" w:noVBand="1"/>
      </w:tblPr>
      <w:tblGrid>
        <w:gridCol w:w="3818"/>
        <w:gridCol w:w="5811"/>
      </w:tblGrid>
      <w:tr w:rsidR="00623844" w:rsidRPr="000A75F7" w14:paraId="6DF1D31C" w14:textId="77777777" w:rsidTr="00611539">
        <w:trPr>
          <w:trHeight w:val="542"/>
        </w:trPr>
        <w:tc>
          <w:tcPr>
            <w:tcW w:w="9629"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0A75F7" w:rsidRDefault="00623844" w:rsidP="006E2C7A">
            <w:pPr>
              <w:autoSpaceDE w:val="0"/>
              <w:autoSpaceDN w:val="0"/>
              <w:adjustRightInd w:val="0"/>
              <w:ind w:right="-460"/>
              <w:rPr>
                <w:rFonts w:cs="Tahoma"/>
                <w:szCs w:val="22"/>
                <w:lang w:val="el-GR"/>
              </w:rPr>
            </w:pPr>
            <w:r w:rsidRPr="000A75F7">
              <w:rPr>
                <w:rFonts w:cs="Tahoma"/>
                <w:b/>
                <w:szCs w:val="22"/>
                <w:lang w:val="el-GR"/>
              </w:rPr>
              <w:t xml:space="preserve">Συνοπτικά στοιχεία Έργου </w:t>
            </w:r>
          </w:p>
        </w:tc>
      </w:tr>
      <w:tr w:rsidR="00623844" w:rsidRPr="00A1077B" w14:paraId="4D43AA04" w14:textId="77777777" w:rsidTr="00611539">
        <w:trPr>
          <w:trHeight w:val="686"/>
        </w:trPr>
        <w:tc>
          <w:tcPr>
            <w:tcW w:w="3818"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0A75F7" w:rsidRDefault="00623844" w:rsidP="006E2C7A">
            <w:pPr>
              <w:autoSpaceDE w:val="0"/>
              <w:autoSpaceDN w:val="0"/>
              <w:adjustRightInd w:val="0"/>
              <w:ind w:right="-460"/>
              <w:rPr>
                <w:rFonts w:cs="Tahoma"/>
                <w:szCs w:val="22"/>
                <w:lang w:val="el-GR"/>
              </w:rPr>
            </w:pPr>
            <w:r w:rsidRPr="000A75F7">
              <w:rPr>
                <w:rFonts w:cs="Tahoma"/>
                <w:b/>
                <w:szCs w:val="22"/>
                <w:lang w:val="el-GR"/>
              </w:rPr>
              <w:t xml:space="preserve">ΤΙΤΛΟΣ ΕΡΓΟΥ </w:t>
            </w:r>
          </w:p>
        </w:tc>
        <w:tc>
          <w:tcPr>
            <w:tcW w:w="5811" w:type="dxa"/>
            <w:tcBorders>
              <w:top w:val="single" w:sz="4" w:space="0" w:color="000000"/>
              <w:left w:val="single" w:sz="4" w:space="0" w:color="000000"/>
              <w:bottom w:val="single" w:sz="3" w:space="0" w:color="000000"/>
              <w:right w:val="single" w:sz="4" w:space="0" w:color="000000"/>
            </w:tcBorders>
          </w:tcPr>
          <w:p w14:paraId="050C8B2B" w14:textId="52CC62B7" w:rsidR="00623844" w:rsidRPr="000A75F7" w:rsidRDefault="001A0A41" w:rsidP="006E2C7A">
            <w:pPr>
              <w:autoSpaceDE w:val="0"/>
              <w:autoSpaceDN w:val="0"/>
              <w:adjustRightInd w:val="0"/>
              <w:spacing w:before="120"/>
              <w:ind w:right="94"/>
              <w:rPr>
                <w:rFonts w:cs="Tahoma"/>
                <w:szCs w:val="22"/>
                <w:lang w:val="el-GR"/>
              </w:rPr>
            </w:pPr>
            <w:r w:rsidRPr="000A75F7">
              <w:rPr>
                <w:rFonts w:cs="Tahoma"/>
                <w:szCs w:val="22"/>
                <w:lang w:val="el-GR"/>
              </w:rPr>
              <w:t>«Παροχή Υποστηρικτικών Υπηρεσιών στην «Κοινωνία της Πληροφορίας Μ.Α.Ε.</w:t>
            </w:r>
            <w:r w:rsidR="00D62DD8" w:rsidRPr="00D62DD8">
              <w:rPr>
                <w:rFonts w:cs="Tahoma"/>
                <w:szCs w:val="22"/>
                <w:lang w:val="el-GR"/>
              </w:rPr>
              <w:t xml:space="preserve"> για τα έργα/δράσεις που θα ενταχθούν </w:t>
            </w:r>
            <w:r w:rsidR="00D62DD8">
              <w:rPr>
                <w:rFonts w:cs="Tahoma"/>
                <w:szCs w:val="22"/>
                <w:lang w:val="el-GR"/>
              </w:rPr>
              <w:t xml:space="preserve">στο </w:t>
            </w:r>
            <w:r w:rsidRPr="000A75F7">
              <w:rPr>
                <w:rFonts w:cs="Tahoma"/>
                <w:szCs w:val="22"/>
                <w:lang w:val="el-GR"/>
              </w:rPr>
              <w:t>«Πληροφοριακό Σύστημα αναφορικά με τη λειτουργία μηχανισμού πληρωμών προγραμμάτων επιδοτήσεων (</w:t>
            </w:r>
            <w:proofErr w:type="spellStart"/>
            <w:r w:rsidRPr="000A75F7">
              <w:rPr>
                <w:rFonts w:cs="Tahoma"/>
                <w:szCs w:val="22"/>
                <w:lang w:val="el-GR"/>
              </w:rPr>
              <w:t>Escrow</w:t>
            </w:r>
            <w:proofErr w:type="spellEnd"/>
            <w:r w:rsidRPr="000A75F7">
              <w:rPr>
                <w:rFonts w:cs="Tahoma"/>
                <w:szCs w:val="22"/>
                <w:lang w:val="el-GR"/>
              </w:rPr>
              <w:t xml:space="preserve"> </w:t>
            </w:r>
            <w:proofErr w:type="spellStart"/>
            <w:r w:rsidRPr="000A75F7">
              <w:rPr>
                <w:rFonts w:cs="Tahoma"/>
                <w:szCs w:val="22"/>
                <w:lang w:val="el-GR"/>
              </w:rPr>
              <w:t>Accounts</w:t>
            </w:r>
            <w:proofErr w:type="spellEnd"/>
            <w:r w:rsidRPr="000A75F7">
              <w:rPr>
                <w:rFonts w:cs="Tahoma"/>
                <w:szCs w:val="22"/>
                <w:lang w:val="el-GR"/>
              </w:rPr>
              <w:t>)»</w:t>
            </w:r>
          </w:p>
        </w:tc>
      </w:tr>
      <w:tr w:rsidR="00623844" w:rsidRPr="000A75F7" w14:paraId="21DAB81C" w14:textId="77777777" w:rsidTr="00611539">
        <w:trPr>
          <w:trHeight w:val="404"/>
        </w:trPr>
        <w:tc>
          <w:tcPr>
            <w:tcW w:w="3818" w:type="dxa"/>
            <w:tcBorders>
              <w:top w:val="single" w:sz="3" w:space="0" w:color="000000"/>
              <w:left w:val="single" w:sz="3" w:space="0" w:color="000000"/>
              <w:bottom w:val="single" w:sz="4" w:space="0" w:color="000000"/>
              <w:right w:val="single" w:sz="4" w:space="0" w:color="000000"/>
            </w:tcBorders>
          </w:tcPr>
          <w:p w14:paraId="37DE3A8A" w14:textId="77777777" w:rsidR="00623844" w:rsidRPr="000A75F7" w:rsidRDefault="00623844" w:rsidP="006E2C7A">
            <w:pPr>
              <w:autoSpaceDE w:val="0"/>
              <w:autoSpaceDN w:val="0"/>
              <w:adjustRightInd w:val="0"/>
              <w:ind w:right="-460"/>
              <w:rPr>
                <w:rFonts w:cs="Tahoma"/>
                <w:szCs w:val="22"/>
                <w:lang w:val="el-GR"/>
              </w:rPr>
            </w:pPr>
            <w:r w:rsidRPr="000A75F7">
              <w:rPr>
                <w:rFonts w:cs="Tahoma"/>
                <w:b/>
                <w:szCs w:val="22"/>
                <w:lang w:val="el-GR"/>
              </w:rPr>
              <w:t xml:space="preserve">ΑΝΑΘΕΤΟΥΣΑ ΑΡΧΗ </w:t>
            </w:r>
          </w:p>
        </w:tc>
        <w:tc>
          <w:tcPr>
            <w:tcW w:w="5811" w:type="dxa"/>
            <w:tcBorders>
              <w:top w:val="single" w:sz="3" w:space="0" w:color="000000"/>
              <w:left w:val="single" w:sz="4" w:space="0" w:color="000000"/>
              <w:bottom w:val="single" w:sz="4" w:space="0" w:color="000000"/>
              <w:right w:val="single" w:sz="4" w:space="0" w:color="000000"/>
            </w:tcBorders>
          </w:tcPr>
          <w:p w14:paraId="637886DD" w14:textId="77777777" w:rsidR="00623844" w:rsidRPr="000A75F7" w:rsidRDefault="00623844" w:rsidP="006E2C7A">
            <w:pPr>
              <w:autoSpaceDE w:val="0"/>
              <w:autoSpaceDN w:val="0"/>
              <w:adjustRightInd w:val="0"/>
              <w:spacing w:before="120"/>
              <w:ind w:right="-460"/>
              <w:rPr>
                <w:rFonts w:cs="Tahoma"/>
                <w:szCs w:val="22"/>
                <w:lang w:val="el-GR"/>
              </w:rPr>
            </w:pPr>
            <w:r w:rsidRPr="000A75F7">
              <w:rPr>
                <w:rFonts w:cs="Tahoma"/>
                <w:szCs w:val="22"/>
                <w:lang w:val="el-GR"/>
              </w:rPr>
              <w:t xml:space="preserve">«Κοινωνία της Πληροφορίας </w:t>
            </w:r>
            <w:r w:rsidR="000B0155" w:rsidRPr="000A75F7">
              <w:rPr>
                <w:rFonts w:cs="Tahoma"/>
                <w:szCs w:val="22"/>
                <w:lang w:val="el-GR"/>
              </w:rPr>
              <w:t>Μ.</w:t>
            </w:r>
            <w:r w:rsidRPr="000A75F7">
              <w:rPr>
                <w:rFonts w:cs="Tahoma"/>
                <w:szCs w:val="22"/>
                <w:lang w:val="el-GR"/>
              </w:rPr>
              <w:t xml:space="preserve">Α.Ε.» (ΚτΠ </w:t>
            </w:r>
            <w:r w:rsidR="000B0155" w:rsidRPr="000A75F7">
              <w:rPr>
                <w:rFonts w:cs="Tahoma"/>
                <w:szCs w:val="22"/>
                <w:lang w:val="el-GR"/>
              </w:rPr>
              <w:t>Μ.</w:t>
            </w:r>
            <w:r w:rsidRPr="000A75F7">
              <w:rPr>
                <w:rFonts w:cs="Tahoma"/>
                <w:szCs w:val="22"/>
                <w:lang w:val="el-GR"/>
              </w:rPr>
              <w:t xml:space="preserve">Α.Ε.) </w:t>
            </w:r>
          </w:p>
        </w:tc>
      </w:tr>
      <w:tr w:rsidR="00623844" w:rsidRPr="000A75F7" w14:paraId="5526AAE3" w14:textId="77777777" w:rsidTr="00611539">
        <w:trPr>
          <w:trHeight w:val="403"/>
        </w:trPr>
        <w:tc>
          <w:tcPr>
            <w:tcW w:w="3818" w:type="dxa"/>
            <w:tcBorders>
              <w:top w:val="single" w:sz="4" w:space="0" w:color="000000"/>
              <w:left w:val="single" w:sz="3" w:space="0" w:color="000000"/>
              <w:bottom w:val="single" w:sz="4" w:space="0" w:color="000000"/>
              <w:right w:val="single" w:sz="4" w:space="0" w:color="000000"/>
            </w:tcBorders>
          </w:tcPr>
          <w:p w14:paraId="5ED5CC42" w14:textId="77777777" w:rsidR="00623844" w:rsidRPr="000A75F7" w:rsidRDefault="00623844" w:rsidP="006E2C7A">
            <w:pPr>
              <w:autoSpaceDE w:val="0"/>
              <w:autoSpaceDN w:val="0"/>
              <w:adjustRightInd w:val="0"/>
              <w:ind w:right="-460"/>
              <w:rPr>
                <w:rFonts w:cs="Tahoma"/>
                <w:szCs w:val="22"/>
                <w:lang w:val="el-GR"/>
              </w:rPr>
            </w:pPr>
            <w:r w:rsidRPr="000A75F7">
              <w:rPr>
                <w:rFonts w:cs="Tahoma"/>
                <w:b/>
                <w:szCs w:val="22"/>
                <w:lang w:val="el-GR"/>
              </w:rPr>
              <w:t xml:space="preserve">ΦΟΡΕΑΣ ΛΕΙΤΟΥΡΓΙΑΣ </w:t>
            </w:r>
          </w:p>
        </w:tc>
        <w:tc>
          <w:tcPr>
            <w:tcW w:w="5811" w:type="dxa"/>
            <w:tcBorders>
              <w:top w:val="single" w:sz="4" w:space="0" w:color="000000"/>
              <w:left w:val="single" w:sz="4" w:space="0" w:color="000000"/>
              <w:bottom w:val="single" w:sz="4" w:space="0" w:color="000000"/>
              <w:right w:val="single" w:sz="4" w:space="0" w:color="000000"/>
            </w:tcBorders>
          </w:tcPr>
          <w:p w14:paraId="4B09E1C2" w14:textId="77777777" w:rsidR="00623844" w:rsidRPr="000A75F7" w:rsidRDefault="00623844" w:rsidP="006E2C7A">
            <w:pPr>
              <w:autoSpaceDE w:val="0"/>
              <w:autoSpaceDN w:val="0"/>
              <w:adjustRightInd w:val="0"/>
              <w:spacing w:before="120"/>
              <w:ind w:right="-460"/>
              <w:rPr>
                <w:rFonts w:cs="Tahoma"/>
                <w:szCs w:val="22"/>
                <w:lang w:val="el-GR"/>
              </w:rPr>
            </w:pPr>
            <w:r w:rsidRPr="000A75F7">
              <w:rPr>
                <w:rFonts w:cs="Tahoma"/>
                <w:szCs w:val="22"/>
                <w:lang w:val="el-GR"/>
              </w:rPr>
              <w:t xml:space="preserve">«Κοινωνία της Πληροφορίας </w:t>
            </w:r>
            <w:r w:rsidR="000B0155" w:rsidRPr="000A75F7">
              <w:rPr>
                <w:rFonts w:cs="Tahoma"/>
                <w:szCs w:val="22"/>
                <w:lang w:val="el-GR"/>
              </w:rPr>
              <w:t>Μ.</w:t>
            </w:r>
            <w:r w:rsidRPr="000A75F7">
              <w:rPr>
                <w:rFonts w:cs="Tahoma"/>
                <w:szCs w:val="22"/>
                <w:lang w:val="el-GR"/>
              </w:rPr>
              <w:t xml:space="preserve">Α.Ε.» (ΚτΠ </w:t>
            </w:r>
            <w:r w:rsidR="000B0155" w:rsidRPr="000A75F7">
              <w:rPr>
                <w:rFonts w:cs="Tahoma"/>
                <w:szCs w:val="22"/>
                <w:lang w:val="el-GR"/>
              </w:rPr>
              <w:t>Μ.</w:t>
            </w:r>
            <w:r w:rsidRPr="000A75F7">
              <w:rPr>
                <w:rFonts w:cs="Tahoma"/>
                <w:szCs w:val="22"/>
                <w:lang w:val="el-GR"/>
              </w:rPr>
              <w:t xml:space="preserve">Α.Ε.) </w:t>
            </w:r>
          </w:p>
        </w:tc>
      </w:tr>
      <w:tr w:rsidR="00623844" w:rsidRPr="000A75F7" w14:paraId="533B6670" w14:textId="77777777" w:rsidTr="00611539">
        <w:trPr>
          <w:trHeight w:val="403"/>
        </w:trPr>
        <w:tc>
          <w:tcPr>
            <w:tcW w:w="3818" w:type="dxa"/>
            <w:tcBorders>
              <w:top w:val="single" w:sz="4" w:space="0" w:color="000000"/>
              <w:left w:val="single" w:sz="3" w:space="0" w:color="000000"/>
              <w:bottom w:val="single" w:sz="4" w:space="0" w:color="000000"/>
              <w:right w:val="single" w:sz="4" w:space="0" w:color="000000"/>
            </w:tcBorders>
          </w:tcPr>
          <w:p w14:paraId="4776B762" w14:textId="77777777" w:rsidR="00623844" w:rsidRPr="000A75F7" w:rsidRDefault="00623844" w:rsidP="006E2C7A">
            <w:pPr>
              <w:autoSpaceDE w:val="0"/>
              <w:autoSpaceDN w:val="0"/>
              <w:adjustRightInd w:val="0"/>
              <w:ind w:right="-460"/>
              <w:rPr>
                <w:rFonts w:cs="Tahoma"/>
                <w:szCs w:val="22"/>
                <w:lang w:val="el-GR"/>
              </w:rPr>
            </w:pPr>
            <w:r w:rsidRPr="000A75F7">
              <w:rPr>
                <w:rFonts w:cs="Tahoma"/>
                <w:b/>
                <w:szCs w:val="22"/>
                <w:lang w:val="el-GR"/>
              </w:rPr>
              <w:t xml:space="preserve">ΚΥΡΙΟΣ ΤΟΥ ΕΡΓΟΥ </w:t>
            </w:r>
          </w:p>
        </w:tc>
        <w:tc>
          <w:tcPr>
            <w:tcW w:w="5811" w:type="dxa"/>
            <w:tcBorders>
              <w:top w:val="single" w:sz="4" w:space="0" w:color="000000"/>
              <w:left w:val="single" w:sz="4" w:space="0" w:color="000000"/>
              <w:bottom w:val="single" w:sz="4" w:space="0" w:color="000000"/>
              <w:right w:val="single" w:sz="4" w:space="0" w:color="000000"/>
            </w:tcBorders>
          </w:tcPr>
          <w:p w14:paraId="3065FA2D" w14:textId="77777777" w:rsidR="00623844" w:rsidRPr="000A75F7" w:rsidRDefault="00623844" w:rsidP="006E2C7A">
            <w:pPr>
              <w:autoSpaceDE w:val="0"/>
              <w:autoSpaceDN w:val="0"/>
              <w:adjustRightInd w:val="0"/>
              <w:spacing w:before="120"/>
              <w:ind w:right="-460"/>
              <w:rPr>
                <w:rFonts w:cs="Tahoma"/>
                <w:szCs w:val="22"/>
                <w:lang w:val="el-GR"/>
              </w:rPr>
            </w:pPr>
            <w:r w:rsidRPr="000A75F7">
              <w:rPr>
                <w:rFonts w:cs="Tahoma"/>
                <w:szCs w:val="22"/>
                <w:lang w:val="el-GR"/>
              </w:rPr>
              <w:t xml:space="preserve">«Κοινωνία της Πληροφορίας </w:t>
            </w:r>
            <w:r w:rsidR="000B0155" w:rsidRPr="000A75F7">
              <w:rPr>
                <w:rFonts w:cs="Tahoma"/>
                <w:szCs w:val="22"/>
                <w:lang w:val="el-GR"/>
              </w:rPr>
              <w:t>Μ.</w:t>
            </w:r>
            <w:r w:rsidRPr="000A75F7">
              <w:rPr>
                <w:rFonts w:cs="Tahoma"/>
                <w:szCs w:val="22"/>
                <w:lang w:val="el-GR"/>
              </w:rPr>
              <w:t xml:space="preserve">Α.Ε.» (ΚτΠ </w:t>
            </w:r>
            <w:r w:rsidR="000B0155" w:rsidRPr="000A75F7">
              <w:rPr>
                <w:rFonts w:cs="Tahoma"/>
                <w:szCs w:val="22"/>
                <w:lang w:val="el-GR"/>
              </w:rPr>
              <w:t>Μ.</w:t>
            </w:r>
            <w:r w:rsidRPr="000A75F7">
              <w:rPr>
                <w:rFonts w:cs="Tahoma"/>
                <w:szCs w:val="22"/>
                <w:lang w:val="el-GR"/>
              </w:rPr>
              <w:t xml:space="preserve">Α.Ε.) </w:t>
            </w:r>
          </w:p>
        </w:tc>
      </w:tr>
      <w:tr w:rsidR="00623844" w:rsidRPr="000A75F7" w14:paraId="01F42467" w14:textId="77777777" w:rsidTr="00611539">
        <w:trPr>
          <w:trHeight w:val="404"/>
        </w:trPr>
        <w:tc>
          <w:tcPr>
            <w:tcW w:w="3818" w:type="dxa"/>
            <w:tcBorders>
              <w:top w:val="single" w:sz="4" w:space="0" w:color="000000"/>
              <w:left w:val="single" w:sz="3" w:space="0" w:color="000000"/>
              <w:bottom w:val="single" w:sz="3" w:space="0" w:color="000000"/>
              <w:right w:val="single" w:sz="4" w:space="0" w:color="000000"/>
            </w:tcBorders>
          </w:tcPr>
          <w:p w14:paraId="28D5CB94" w14:textId="77777777" w:rsidR="00623844" w:rsidRPr="000A75F7" w:rsidRDefault="00623844" w:rsidP="006E2C7A">
            <w:pPr>
              <w:autoSpaceDE w:val="0"/>
              <w:autoSpaceDN w:val="0"/>
              <w:adjustRightInd w:val="0"/>
              <w:ind w:right="-460"/>
              <w:rPr>
                <w:rFonts w:cs="Tahoma"/>
                <w:szCs w:val="22"/>
                <w:lang w:val="el-GR"/>
              </w:rPr>
            </w:pPr>
            <w:r w:rsidRPr="000A75F7">
              <w:rPr>
                <w:rFonts w:cs="Tahoma"/>
                <w:b/>
                <w:szCs w:val="22"/>
                <w:lang w:val="el-GR"/>
              </w:rPr>
              <w:t xml:space="preserve">ΦΟΡΕΑΣ ΧΡΗΜΑΤΟΔΟΤΗΣΗΣ </w:t>
            </w:r>
          </w:p>
        </w:tc>
        <w:tc>
          <w:tcPr>
            <w:tcW w:w="5811" w:type="dxa"/>
            <w:tcBorders>
              <w:top w:val="single" w:sz="4" w:space="0" w:color="000000"/>
              <w:left w:val="single" w:sz="4" w:space="0" w:color="000000"/>
              <w:bottom w:val="single" w:sz="3" w:space="0" w:color="000000"/>
              <w:right w:val="single" w:sz="4" w:space="0" w:color="000000"/>
            </w:tcBorders>
          </w:tcPr>
          <w:p w14:paraId="2CEFAE08" w14:textId="41602E29" w:rsidR="00623844" w:rsidRPr="00DF59C8" w:rsidRDefault="00C07AB2" w:rsidP="006E2C7A">
            <w:pPr>
              <w:autoSpaceDE w:val="0"/>
              <w:autoSpaceDN w:val="0"/>
              <w:adjustRightInd w:val="0"/>
              <w:spacing w:before="120"/>
              <w:ind w:right="-460"/>
              <w:rPr>
                <w:rFonts w:cs="Tahoma"/>
                <w:szCs w:val="22"/>
                <w:lang w:val="el-GR"/>
              </w:rPr>
            </w:pPr>
            <w:r w:rsidRPr="00DF59C8">
              <w:rPr>
                <w:rFonts w:cs="Tahoma"/>
                <w:szCs w:val="22"/>
                <w:lang w:val="el-GR"/>
              </w:rPr>
              <w:t>Υπουργείο Ψηφιακής Διακυβέρνησης</w:t>
            </w:r>
          </w:p>
        </w:tc>
      </w:tr>
      <w:tr w:rsidR="00623844" w:rsidRPr="00A1077B" w14:paraId="25F7657D" w14:textId="77777777" w:rsidTr="00611539">
        <w:trPr>
          <w:trHeight w:val="688"/>
        </w:trPr>
        <w:tc>
          <w:tcPr>
            <w:tcW w:w="3818" w:type="dxa"/>
            <w:tcBorders>
              <w:top w:val="single" w:sz="3" w:space="0" w:color="000000"/>
              <w:left w:val="single" w:sz="3" w:space="0" w:color="000000"/>
              <w:bottom w:val="single" w:sz="4" w:space="0" w:color="000000"/>
              <w:right w:val="single" w:sz="4" w:space="0" w:color="000000"/>
            </w:tcBorders>
          </w:tcPr>
          <w:p w14:paraId="45FF721F" w14:textId="3C8D1F4F" w:rsidR="00623844" w:rsidRPr="00DF59C8" w:rsidRDefault="00623844" w:rsidP="006E2C7A">
            <w:pPr>
              <w:autoSpaceDE w:val="0"/>
              <w:autoSpaceDN w:val="0"/>
              <w:adjustRightInd w:val="0"/>
              <w:spacing w:before="120"/>
              <w:ind w:right="95"/>
              <w:rPr>
                <w:rFonts w:cs="Tahoma"/>
                <w:szCs w:val="22"/>
                <w:lang w:val="el-GR"/>
              </w:rPr>
            </w:pPr>
            <w:r w:rsidRPr="00DF59C8">
              <w:rPr>
                <w:rFonts w:cs="Tahoma"/>
                <w:b/>
                <w:szCs w:val="22"/>
                <w:lang w:val="el-GR"/>
              </w:rPr>
              <w:t xml:space="preserve">ΤΟΠΟΣ ΠΑΡΑΔΟΣΗΣ – ΤΟΠΟΣ </w:t>
            </w:r>
            <w:r w:rsidR="00A2610E" w:rsidRPr="00DF59C8">
              <w:rPr>
                <w:rFonts w:cs="Tahoma"/>
                <w:b/>
                <w:szCs w:val="22"/>
                <w:lang w:val="el-GR"/>
              </w:rPr>
              <w:t xml:space="preserve"> </w:t>
            </w:r>
            <w:r w:rsidRPr="00DF59C8">
              <w:rPr>
                <w:rFonts w:cs="Tahoma"/>
                <w:b/>
                <w:szCs w:val="22"/>
                <w:lang w:val="el-GR"/>
              </w:rPr>
              <w:t xml:space="preserve">ΠΑΡΟΧΗΣ ΥΠΗΡΕΣΙΩΝ </w:t>
            </w:r>
          </w:p>
        </w:tc>
        <w:tc>
          <w:tcPr>
            <w:tcW w:w="5811" w:type="dxa"/>
            <w:tcBorders>
              <w:top w:val="single" w:sz="3" w:space="0" w:color="000000"/>
              <w:left w:val="single" w:sz="4" w:space="0" w:color="000000"/>
              <w:bottom w:val="single" w:sz="4" w:space="0" w:color="000000"/>
              <w:right w:val="single" w:sz="4" w:space="0" w:color="000000"/>
            </w:tcBorders>
            <w:vAlign w:val="center"/>
          </w:tcPr>
          <w:p w14:paraId="73C9F636" w14:textId="67EBFDC3" w:rsidR="00623844" w:rsidRPr="00DF59C8" w:rsidRDefault="00611539" w:rsidP="006E2C7A">
            <w:pPr>
              <w:autoSpaceDE w:val="0"/>
              <w:autoSpaceDN w:val="0"/>
              <w:adjustRightInd w:val="0"/>
              <w:spacing w:before="120"/>
              <w:ind w:right="230"/>
              <w:rPr>
                <w:rFonts w:cs="Tahoma"/>
                <w:sz w:val="20"/>
                <w:szCs w:val="20"/>
                <w:lang w:val="el-GR"/>
              </w:rPr>
            </w:pPr>
            <w:r w:rsidRPr="00DF59C8">
              <w:rPr>
                <w:rFonts w:cs="Tahoma"/>
                <w:szCs w:val="22"/>
                <w:lang w:val="el-GR"/>
              </w:rPr>
              <w:t>Κοινωνία της Πληροφορίας Μ.Α.Ε. αλλά και σε όποια άλλα σημεία</w:t>
            </w:r>
            <w:r w:rsidR="001F73FA" w:rsidRPr="00DF59C8">
              <w:rPr>
                <w:rFonts w:cs="Tahoma"/>
                <w:szCs w:val="22"/>
                <w:lang w:val="el-GR"/>
              </w:rPr>
              <w:t xml:space="preserve"> </w:t>
            </w:r>
            <w:r w:rsidRPr="00DF59C8">
              <w:rPr>
                <w:rFonts w:cs="Tahoma"/>
                <w:szCs w:val="22"/>
                <w:lang w:val="el-GR"/>
              </w:rPr>
              <w:t>απαιτηθεί με βάση τις ανάγκες του έργου</w:t>
            </w:r>
            <w:r w:rsidR="00EF5C02" w:rsidRPr="00DF59C8">
              <w:rPr>
                <w:rFonts w:cs="Tahoma"/>
                <w:szCs w:val="22"/>
                <w:lang w:val="el-GR"/>
              </w:rPr>
              <w:t>.</w:t>
            </w:r>
          </w:p>
        </w:tc>
      </w:tr>
      <w:tr w:rsidR="00623844" w:rsidRPr="00A1077B" w14:paraId="6157E6FA" w14:textId="77777777" w:rsidTr="00611539">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1EFD273B" w14:textId="77777777" w:rsidR="00623844" w:rsidRPr="00DF59C8" w:rsidRDefault="00623844" w:rsidP="006E2C7A">
            <w:pPr>
              <w:autoSpaceDE w:val="0"/>
              <w:autoSpaceDN w:val="0"/>
              <w:adjustRightInd w:val="0"/>
              <w:ind w:right="-460"/>
              <w:rPr>
                <w:rFonts w:cs="Tahoma"/>
                <w:szCs w:val="22"/>
                <w:lang w:val="el-GR"/>
              </w:rPr>
            </w:pPr>
            <w:r w:rsidRPr="00DF59C8">
              <w:rPr>
                <w:rFonts w:cs="Tahoma"/>
                <w:b/>
                <w:szCs w:val="22"/>
                <w:lang w:val="el-GR"/>
              </w:rPr>
              <w:t xml:space="preserve">ΕΙΔΟΣ ΣΥΜΒΑΣΗΣ </w:t>
            </w:r>
          </w:p>
        </w:tc>
        <w:tc>
          <w:tcPr>
            <w:tcW w:w="5811" w:type="dxa"/>
            <w:tcBorders>
              <w:top w:val="single" w:sz="4" w:space="0" w:color="000000"/>
              <w:left w:val="single" w:sz="4" w:space="0" w:color="000000"/>
              <w:bottom w:val="single" w:sz="4" w:space="0" w:color="000000"/>
              <w:right w:val="single" w:sz="4" w:space="0" w:color="000000"/>
            </w:tcBorders>
          </w:tcPr>
          <w:p w14:paraId="7B6EB663" w14:textId="6A5921E4" w:rsidR="00623844" w:rsidRPr="00DF59C8" w:rsidRDefault="00AD588C" w:rsidP="006E2C7A">
            <w:pPr>
              <w:autoSpaceDE w:val="0"/>
              <w:autoSpaceDN w:val="0"/>
              <w:adjustRightInd w:val="0"/>
              <w:spacing w:before="120" w:after="0"/>
              <w:ind w:right="94"/>
              <w:rPr>
                <w:rFonts w:cs="Tahoma"/>
                <w:szCs w:val="22"/>
                <w:lang w:val="el-GR"/>
              </w:rPr>
            </w:pPr>
            <w:r w:rsidRPr="00DF59C8">
              <w:rPr>
                <w:rFonts w:cs="Tahoma"/>
                <w:szCs w:val="22"/>
                <w:lang w:val="el-GR"/>
              </w:rPr>
              <w:t>79411100-9 - Υπηρεσίες παροχής συμβουλών σε</w:t>
            </w:r>
            <w:r w:rsidR="00A2610E" w:rsidRPr="00DF59C8">
              <w:rPr>
                <w:rFonts w:cs="Tahoma"/>
                <w:szCs w:val="22"/>
                <w:lang w:val="el-GR"/>
              </w:rPr>
              <w:t xml:space="preserve"> </w:t>
            </w:r>
            <w:r w:rsidRPr="00DF59C8">
              <w:rPr>
                <w:rFonts w:cs="Tahoma"/>
                <w:szCs w:val="22"/>
                <w:lang w:val="el-GR"/>
              </w:rPr>
              <w:t>θέματα ανάπτυξης επιχειρηματικών δραστηριοτήτων</w:t>
            </w:r>
          </w:p>
        </w:tc>
      </w:tr>
      <w:tr w:rsidR="00623844" w:rsidRPr="00A1077B" w14:paraId="60E6DEA4" w14:textId="77777777" w:rsidTr="00611539">
        <w:trPr>
          <w:trHeight w:val="967"/>
        </w:trPr>
        <w:tc>
          <w:tcPr>
            <w:tcW w:w="3818"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0A75F7" w:rsidRDefault="00623844" w:rsidP="006E2C7A">
            <w:pPr>
              <w:autoSpaceDE w:val="0"/>
              <w:autoSpaceDN w:val="0"/>
              <w:adjustRightInd w:val="0"/>
              <w:ind w:right="-460"/>
              <w:rPr>
                <w:rFonts w:cs="Tahoma"/>
                <w:szCs w:val="22"/>
                <w:lang w:val="el-GR"/>
              </w:rPr>
            </w:pPr>
            <w:r w:rsidRPr="000A75F7">
              <w:rPr>
                <w:rFonts w:cs="Tahoma"/>
                <w:b/>
                <w:szCs w:val="22"/>
                <w:lang w:val="el-GR"/>
              </w:rPr>
              <w:t xml:space="preserve">ΕΙΔΟΣ ΔΙΑΔΙΚΑΣΙΑΣ </w:t>
            </w:r>
          </w:p>
        </w:tc>
        <w:tc>
          <w:tcPr>
            <w:tcW w:w="5811" w:type="dxa"/>
            <w:tcBorders>
              <w:top w:val="single" w:sz="4" w:space="0" w:color="000000"/>
              <w:left w:val="single" w:sz="4" w:space="0" w:color="000000"/>
              <w:bottom w:val="single" w:sz="4" w:space="0" w:color="000000"/>
              <w:right w:val="single" w:sz="4" w:space="0" w:color="000000"/>
            </w:tcBorders>
          </w:tcPr>
          <w:p w14:paraId="65D614BF" w14:textId="52F2092E" w:rsidR="00623844" w:rsidRPr="000A75F7" w:rsidRDefault="00623844" w:rsidP="006E2C7A">
            <w:pPr>
              <w:autoSpaceDE w:val="0"/>
              <w:autoSpaceDN w:val="0"/>
              <w:adjustRightInd w:val="0"/>
              <w:spacing w:before="120"/>
              <w:ind w:right="230"/>
              <w:rPr>
                <w:rFonts w:cs="Tahoma"/>
                <w:szCs w:val="22"/>
                <w:lang w:val="el-GR"/>
              </w:rPr>
            </w:pPr>
            <w:r w:rsidRPr="000A75F7">
              <w:rPr>
                <w:rFonts w:cs="Tahoma"/>
                <w:szCs w:val="22"/>
                <w:lang w:val="el-GR"/>
              </w:rPr>
              <w:t xml:space="preserve">Ηλεκτρονικός Ανοικτός άνω των ορίων (Διεθνής) Διαγωνισμός με κριτήριο ανάθεσης </w:t>
            </w:r>
            <w:r w:rsidR="00A829EA" w:rsidRPr="000A75F7">
              <w:rPr>
                <w:rFonts w:cs="Tahoma"/>
                <w:szCs w:val="22"/>
                <w:lang w:val="el-GR"/>
              </w:rPr>
              <w:t xml:space="preserve">την πλέον συμφέρουσα από οικονομική άποψη προσφορά </w:t>
            </w:r>
            <w:r w:rsidR="00A829EA" w:rsidRPr="000A75F7">
              <w:rPr>
                <w:rFonts w:cs="Tahoma"/>
                <w:b/>
                <w:bCs/>
                <w:szCs w:val="22"/>
                <w:lang w:val="el-GR"/>
              </w:rPr>
              <w:t>βάσει βέλτιστης σχέσης ποιότητας – τιμής</w:t>
            </w:r>
          </w:p>
        </w:tc>
      </w:tr>
      <w:tr w:rsidR="006864CA" w:rsidRPr="00A1077B" w14:paraId="7F844C0B" w14:textId="77777777" w:rsidTr="00A2610E">
        <w:trPr>
          <w:trHeight w:val="1637"/>
        </w:trPr>
        <w:tc>
          <w:tcPr>
            <w:tcW w:w="3818" w:type="dxa"/>
            <w:tcBorders>
              <w:top w:val="single" w:sz="4" w:space="0" w:color="000000"/>
              <w:left w:val="single" w:sz="3" w:space="0" w:color="000000"/>
              <w:bottom w:val="single" w:sz="4" w:space="0" w:color="000000"/>
              <w:right w:val="single" w:sz="4" w:space="0" w:color="000000"/>
            </w:tcBorders>
            <w:vAlign w:val="center"/>
          </w:tcPr>
          <w:p w14:paraId="33A56CA6" w14:textId="7BE99FE8" w:rsidR="006864CA" w:rsidRPr="00DF59C8" w:rsidRDefault="006864CA" w:rsidP="006864CA">
            <w:pPr>
              <w:autoSpaceDE w:val="0"/>
              <w:autoSpaceDN w:val="0"/>
              <w:adjustRightInd w:val="0"/>
              <w:ind w:right="-117"/>
              <w:rPr>
                <w:rFonts w:cs="Tahoma"/>
                <w:szCs w:val="22"/>
                <w:lang w:val="el-GR"/>
              </w:rPr>
            </w:pPr>
            <w:r w:rsidRPr="00DF59C8">
              <w:rPr>
                <w:rFonts w:cs="Tahoma"/>
                <w:b/>
                <w:szCs w:val="22"/>
                <w:lang w:val="el-GR"/>
              </w:rPr>
              <w:t xml:space="preserve">ΠΡΟΥΠΟΛΟΓΙΣΜΟΣ  ΕΚΤΙΜΩΜΕΝΗ ΑΞΙΑ ΣΥΜΒΑΣΗΣ </w:t>
            </w:r>
          </w:p>
        </w:tc>
        <w:tc>
          <w:tcPr>
            <w:tcW w:w="5811" w:type="dxa"/>
            <w:tcBorders>
              <w:top w:val="single" w:sz="4" w:space="0" w:color="000000"/>
              <w:left w:val="single" w:sz="4" w:space="0" w:color="000000"/>
              <w:bottom w:val="single" w:sz="4" w:space="0" w:color="000000"/>
              <w:right w:val="single" w:sz="4" w:space="0" w:color="000000"/>
            </w:tcBorders>
          </w:tcPr>
          <w:p w14:paraId="6562B00B" w14:textId="47C116D8" w:rsidR="006864CA" w:rsidRPr="00DF59C8" w:rsidRDefault="006864CA" w:rsidP="006864CA">
            <w:pPr>
              <w:suppressAutoHyphens w:val="0"/>
              <w:spacing w:after="91"/>
              <w:ind w:right="133"/>
              <w:rPr>
                <w:rFonts w:eastAsia="Calibri" w:cs="Tahoma"/>
                <w:color w:val="000000"/>
                <w:lang w:val="el-GR" w:eastAsia="el-GR"/>
              </w:rPr>
            </w:pPr>
            <w:r w:rsidRPr="00DF59C8">
              <w:rPr>
                <w:rFonts w:cs="Tahoma"/>
                <w:lang w:val="el-GR"/>
              </w:rPr>
              <w:t xml:space="preserve">Προϋπολογισμός Έργου – συνολική  εκτιμώμενη αξία σύμβασης: τριακόσιες σαράντα δύο χιλιάδες ευρώ </w:t>
            </w:r>
            <w:r w:rsidRPr="00DF59C8">
              <w:rPr>
                <w:rFonts w:cs="Tahoma"/>
                <w:b/>
                <w:lang w:val="el-GR"/>
              </w:rPr>
              <w:t xml:space="preserve">(342.000.00 </w:t>
            </w:r>
            <w:r w:rsidRPr="00DF59C8">
              <w:rPr>
                <w:rFonts w:eastAsia="Calibri" w:cs="Tahoma"/>
                <w:b/>
                <w:color w:val="000000"/>
                <w:lang w:val="el-GR" w:eastAsia="el-GR"/>
              </w:rPr>
              <w:t>€)</w:t>
            </w:r>
            <w:r w:rsidRPr="00DF59C8">
              <w:rPr>
                <w:rFonts w:eastAsia="Calibri" w:cs="Tahoma"/>
                <w:color w:val="000000"/>
                <w:lang w:val="el-GR" w:eastAsia="el-GR"/>
              </w:rPr>
              <w:t xml:space="preserve"> μη συμπεριλαμβανομένου Φ.Π.Α. (προϋπολογισμός συμπεριλαμβανομένου ΦΠΑ: </w:t>
            </w:r>
            <w:r w:rsidRPr="00DF59C8">
              <w:rPr>
                <w:rFonts w:cs="Tahoma"/>
                <w:b/>
                <w:lang w:val="el-GR"/>
              </w:rPr>
              <w:t>424.080,00</w:t>
            </w:r>
            <w:r w:rsidRPr="00DF59C8">
              <w:rPr>
                <w:rFonts w:eastAsia="Calibri" w:cs="Tahoma"/>
                <w:b/>
                <w:color w:val="000000"/>
                <w:lang w:val="el-GR" w:eastAsia="el-GR"/>
              </w:rPr>
              <w:t xml:space="preserve"> €, Φ.Π.Α 24%: 82.080,00 €</w:t>
            </w:r>
            <w:r w:rsidRPr="00DF59C8">
              <w:rPr>
                <w:rFonts w:eastAsia="Calibri" w:cs="Tahoma"/>
                <w:color w:val="000000"/>
                <w:lang w:val="el-GR" w:eastAsia="el-GR"/>
              </w:rPr>
              <w:t>)</w:t>
            </w:r>
          </w:p>
          <w:p w14:paraId="16086FFD" w14:textId="1F8637AA" w:rsidR="006864CA" w:rsidRPr="00DF59C8" w:rsidRDefault="006864CA" w:rsidP="006864CA">
            <w:pPr>
              <w:pStyle w:val="aff"/>
              <w:numPr>
                <w:ilvl w:val="0"/>
                <w:numId w:val="18"/>
              </w:numPr>
              <w:suppressAutoHyphens w:val="0"/>
              <w:spacing w:after="91"/>
              <w:ind w:left="424" w:right="133" w:hanging="283"/>
              <w:rPr>
                <w:rFonts w:eastAsia="Calibri" w:cs="Tahoma"/>
                <w:color w:val="000000"/>
                <w:lang w:val="el-GR" w:eastAsia="el-GR"/>
              </w:rPr>
            </w:pPr>
            <w:r w:rsidRPr="00DF59C8">
              <w:rPr>
                <w:rFonts w:eastAsia="Calibri" w:cs="Tahoma"/>
                <w:lang w:val="el-GR" w:eastAsia="en-US"/>
              </w:rPr>
              <w:t>Προϋπολογισμός Αρχικού Έργου - εκτιμώμενη αξία σύμβασης ανέρχεται στο ποσό των εκατόν εβδομήντα ενός χιλιάδων ευρώ (171.</w:t>
            </w:r>
            <w:r w:rsidR="002F78F9" w:rsidRPr="00EC0F33">
              <w:rPr>
                <w:rFonts w:eastAsia="Calibri" w:cs="Tahoma"/>
                <w:lang w:val="el-GR" w:eastAsia="en-US"/>
              </w:rPr>
              <w:t>0</w:t>
            </w:r>
            <w:r w:rsidRPr="00DF59C8">
              <w:rPr>
                <w:rFonts w:eastAsia="Calibri" w:cs="Tahoma"/>
                <w:lang w:val="el-GR" w:eastAsia="en-US"/>
              </w:rPr>
              <w:t>00,00 €)</w:t>
            </w:r>
            <w:r w:rsidRPr="00DF59C8">
              <w:rPr>
                <w:rFonts w:eastAsia="Calibri" w:cs="Tahoma"/>
                <w:color w:val="000000"/>
                <w:lang w:val="el-GR" w:eastAsia="el-GR"/>
              </w:rPr>
              <w:t xml:space="preserve"> μη συμπεριλαμβανομένου ΦΠΑ 24% (προϋπολογισμός συμπεριλαμβανομένου ΦΠΑ: 212.040,00 €, ΦΠΑ 41.040,00 €), </w:t>
            </w:r>
          </w:p>
          <w:p w14:paraId="534E579F" w14:textId="44EDAB9A" w:rsidR="006864CA" w:rsidRPr="00DF59C8" w:rsidRDefault="006864CA" w:rsidP="006864CA">
            <w:pPr>
              <w:pStyle w:val="aff"/>
              <w:numPr>
                <w:ilvl w:val="0"/>
                <w:numId w:val="18"/>
              </w:numPr>
              <w:suppressAutoHyphens w:val="0"/>
              <w:spacing w:before="240" w:after="91"/>
              <w:ind w:left="424" w:right="133" w:hanging="283"/>
              <w:rPr>
                <w:rFonts w:eastAsia="Calibri" w:cs="Tahoma"/>
                <w:color w:val="000000"/>
                <w:lang w:val="el-GR" w:eastAsia="el-GR"/>
              </w:rPr>
            </w:pPr>
            <w:r w:rsidRPr="00DF59C8">
              <w:rPr>
                <w:rFonts w:cs="Tahoma"/>
                <w:lang w:val="el-GR"/>
              </w:rPr>
              <w:t>Π</w:t>
            </w:r>
            <w:r w:rsidRPr="00DF59C8">
              <w:rPr>
                <w:rFonts w:cs="Tahoma"/>
                <w:szCs w:val="22"/>
                <w:lang w:val="el-GR"/>
              </w:rPr>
              <w:t>ροϋπολογισμός δικαιώματος προαίρεσης</w:t>
            </w:r>
            <w:r w:rsidRPr="00DF59C8">
              <w:rPr>
                <w:rFonts w:eastAsia="Calibri" w:cs="Tahoma"/>
                <w:szCs w:val="22"/>
                <w:lang w:val="el-GR" w:eastAsia="el-GR"/>
              </w:rPr>
              <w:t>:</w:t>
            </w:r>
            <w:r w:rsidRPr="00DF59C8">
              <w:rPr>
                <w:rFonts w:eastAsia="Calibri" w:cs="Tahoma"/>
                <w:lang w:val="el-GR" w:eastAsia="el-GR"/>
              </w:rPr>
              <w:t xml:space="preserve"> έως το ποσοστό του 100% του φυσικού και οικονομικού αντικειμένου, ήτοι έως του ποσού των </w:t>
            </w:r>
            <w:r w:rsidRPr="00DF59C8">
              <w:rPr>
                <w:rFonts w:eastAsia="Calibri" w:cs="Tahoma"/>
                <w:color w:val="000000"/>
                <w:lang w:val="el-GR" w:eastAsia="el-GR"/>
              </w:rPr>
              <w:t>εκατόν εβδομήντα ενός χιλιάδων ευρώ (171.</w:t>
            </w:r>
            <w:r w:rsidR="002F78F9" w:rsidRPr="00EC0F33">
              <w:rPr>
                <w:rFonts w:eastAsia="Calibri" w:cs="Tahoma"/>
                <w:color w:val="000000"/>
                <w:lang w:val="el-GR" w:eastAsia="el-GR"/>
              </w:rPr>
              <w:t>0</w:t>
            </w:r>
            <w:r w:rsidRPr="00DF59C8">
              <w:rPr>
                <w:rFonts w:eastAsia="Calibri" w:cs="Tahoma"/>
                <w:color w:val="000000"/>
                <w:lang w:val="el-GR" w:eastAsia="el-GR"/>
              </w:rPr>
              <w:t>00,00 €) μη συμπεριλαμβανομένου ΦΠΑ 24% (προϋπολογισμός συμπεριλαμβανομένου ΦΠΑ: 212.040,00 €, ΦΠΑ 41.040,00 €).</w:t>
            </w:r>
          </w:p>
        </w:tc>
      </w:tr>
      <w:tr w:rsidR="006864CA" w:rsidRPr="000A75F7" w14:paraId="531F5FEF" w14:textId="77777777" w:rsidTr="00611539">
        <w:trPr>
          <w:trHeight w:val="1582"/>
        </w:trPr>
        <w:tc>
          <w:tcPr>
            <w:tcW w:w="3818" w:type="dxa"/>
            <w:tcBorders>
              <w:top w:val="single" w:sz="4" w:space="0" w:color="000000"/>
              <w:left w:val="single" w:sz="3" w:space="0" w:color="000000"/>
              <w:bottom w:val="single" w:sz="4" w:space="0" w:color="000000"/>
              <w:right w:val="single" w:sz="4" w:space="0" w:color="000000"/>
            </w:tcBorders>
            <w:vAlign w:val="center"/>
          </w:tcPr>
          <w:p w14:paraId="116647AC" w14:textId="0580610B" w:rsidR="006864CA" w:rsidRPr="000A75F7" w:rsidRDefault="006864CA" w:rsidP="006864CA">
            <w:pPr>
              <w:autoSpaceDE w:val="0"/>
              <w:autoSpaceDN w:val="0"/>
              <w:adjustRightInd w:val="0"/>
              <w:ind w:right="-460"/>
              <w:rPr>
                <w:rFonts w:cs="Tahoma"/>
                <w:szCs w:val="22"/>
                <w:lang w:val="el-GR"/>
              </w:rPr>
            </w:pPr>
            <w:r w:rsidRPr="000A75F7">
              <w:rPr>
                <w:rFonts w:cs="Tahoma"/>
                <w:b/>
                <w:szCs w:val="22"/>
                <w:lang w:val="el-GR"/>
              </w:rPr>
              <w:lastRenderedPageBreak/>
              <w:t>ΧΡΗΜΑΤΟΔΟΤΗΣΗ ΕΡΓΟΥ</w:t>
            </w:r>
          </w:p>
        </w:tc>
        <w:tc>
          <w:tcPr>
            <w:tcW w:w="5811" w:type="dxa"/>
            <w:tcBorders>
              <w:top w:val="single" w:sz="4" w:space="0" w:color="000000"/>
              <w:left w:val="single" w:sz="4" w:space="0" w:color="000000"/>
              <w:bottom w:val="single" w:sz="4" w:space="0" w:color="000000"/>
              <w:right w:val="single" w:sz="4" w:space="0" w:color="000000"/>
            </w:tcBorders>
          </w:tcPr>
          <w:p w14:paraId="1BD846C3" w14:textId="5CD1F71E" w:rsidR="006864CA" w:rsidRPr="000A75F7" w:rsidRDefault="006864CA" w:rsidP="006864CA">
            <w:pPr>
              <w:autoSpaceDE w:val="0"/>
              <w:autoSpaceDN w:val="0"/>
              <w:adjustRightInd w:val="0"/>
              <w:spacing w:before="120"/>
              <w:ind w:right="94"/>
              <w:rPr>
                <w:rFonts w:cs="Tahoma"/>
                <w:szCs w:val="22"/>
                <w:highlight w:val="yellow"/>
                <w:lang w:val="el-GR"/>
              </w:rPr>
            </w:pPr>
            <w:r w:rsidRPr="000A75F7">
              <w:rPr>
                <w:rFonts w:cs="Tahoma"/>
                <w:szCs w:val="22"/>
                <w:lang w:val="el-GR"/>
              </w:rPr>
              <w:t>Το έργο θα χρηματοδοτηθεί από Εθνικούς Πόρους, στο πλαίσιο της ΣΑΝΑ163 του Υπουργείου Ψηφιακής Διακυβέρνησης, με την οποία εγκρίθηκε η ένταξη στο Αναπτυξιακό Πρόγραμμα Δημοσίων Επενδύσεων του έργου: «Επιχορήγηση της ΚτΠ ΑΕ για την υποστήριξη του Υπουργείου Ψηφιακής Διακυβέρνησης και τη λειτουργία της ως Βασικός Βραχίονας υλοποίησης στο πλαίσιο του Ψηφιακού Μετασχηματισμού της χώρας», με Κωδικό Έργου: 2023ΝΑ16300005 και με Κωδικό ΟΠΣ: 5214763 (αρ. πρωτ. ΚτΠ Μ.Α.Ε.: 3384/19-02-2025).</w:t>
            </w:r>
          </w:p>
        </w:tc>
      </w:tr>
      <w:tr w:rsidR="006864CA" w:rsidRPr="000A75F7" w14:paraId="1602BA81" w14:textId="77777777" w:rsidTr="00A2610E">
        <w:trPr>
          <w:trHeight w:val="596"/>
        </w:trPr>
        <w:tc>
          <w:tcPr>
            <w:tcW w:w="3818" w:type="dxa"/>
            <w:tcBorders>
              <w:top w:val="single" w:sz="4" w:space="0" w:color="000000"/>
              <w:left w:val="single" w:sz="3" w:space="0" w:color="000000"/>
              <w:bottom w:val="single" w:sz="4" w:space="0" w:color="000000"/>
              <w:right w:val="single" w:sz="4" w:space="0" w:color="000000"/>
            </w:tcBorders>
            <w:vAlign w:val="center"/>
          </w:tcPr>
          <w:p w14:paraId="75B03D65" w14:textId="77777777" w:rsidR="006864CA" w:rsidRPr="000A75F7" w:rsidRDefault="006864CA" w:rsidP="006864CA">
            <w:pPr>
              <w:autoSpaceDE w:val="0"/>
              <w:autoSpaceDN w:val="0"/>
              <w:adjustRightInd w:val="0"/>
              <w:ind w:right="-460"/>
              <w:rPr>
                <w:rFonts w:cs="Tahoma"/>
                <w:szCs w:val="22"/>
                <w:lang w:val="el-GR"/>
              </w:rPr>
            </w:pPr>
            <w:r w:rsidRPr="000A75F7">
              <w:rPr>
                <w:rFonts w:cs="Tahoma"/>
                <w:b/>
                <w:szCs w:val="22"/>
                <w:lang w:val="el-GR"/>
              </w:rPr>
              <w:t xml:space="preserve">ΧΡΟΝΟΣ ΥΛΟΠΟΙΗΣΗΣ  </w:t>
            </w:r>
          </w:p>
        </w:tc>
        <w:tc>
          <w:tcPr>
            <w:tcW w:w="5811" w:type="dxa"/>
            <w:tcBorders>
              <w:top w:val="single" w:sz="4" w:space="0" w:color="000000"/>
              <w:left w:val="single" w:sz="4" w:space="0" w:color="000000"/>
              <w:bottom w:val="single" w:sz="4" w:space="0" w:color="000000"/>
              <w:right w:val="single" w:sz="4" w:space="0" w:color="000000"/>
            </w:tcBorders>
          </w:tcPr>
          <w:p w14:paraId="2877C664" w14:textId="3C9CF2AF" w:rsidR="006864CA" w:rsidRPr="000A75F7" w:rsidRDefault="003E76DB" w:rsidP="006864CA">
            <w:pPr>
              <w:autoSpaceDE w:val="0"/>
              <w:autoSpaceDN w:val="0"/>
              <w:adjustRightInd w:val="0"/>
              <w:spacing w:before="120"/>
              <w:ind w:right="-460"/>
              <w:rPr>
                <w:rFonts w:cs="Tahoma"/>
                <w:b/>
                <w:bCs/>
                <w:szCs w:val="22"/>
                <w:lang w:val="el-GR"/>
              </w:rPr>
            </w:pPr>
            <w:r>
              <w:rPr>
                <w:rFonts w:cs="Tahoma"/>
                <w:b/>
                <w:bCs/>
                <w:szCs w:val="22"/>
                <w:lang w:val="el-GR"/>
              </w:rPr>
              <w:t xml:space="preserve">Έξι </w:t>
            </w:r>
            <w:r w:rsidR="006864CA" w:rsidRPr="000A75F7">
              <w:rPr>
                <w:rFonts w:cs="Tahoma"/>
                <w:b/>
                <w:bCs/>
                <w:szCs w:val="22"/>
                <w:lang w:val="el-GR"/>
              </w:rPr>
              <w:t>(</w:t>
            </w:r>
            <w:r>
              <w:rPr>
                <w:rFonts w:cs="Tahoma"/>
                <w:b/>
                <w:bCs/>
                <w:szCs w:val="22"/>
                <w:lang w:val="el-GR"/>
              </w:rPr>
              <w:t>6</w:t>
            </w:r>
            <w:r w:rsidR="006864CA" w:rsidRPr="000A75F7">
              <w:rPr>
                <w:rFonts w:cs="Tahoma"/>
                <w:b/>
                <w:bCs/>
                <w:szCs w:val="22"/>
                <w:lang w:val="el-GR"/>
              </w:rPr>
              <w:t xml:space="preserve">) μήνες </w:t>
            </w:r>
          </w:p>
        </w:tc>
      </w:tr>
      <w:tr w:rsidR="006864CA" w:rsidRPr="000A75F7" w14:paraId="01575336" w14:textId="77777777" w:rsidTr="00611539">
        <w:trPr>
          <w:trHeight w:val="799"/>
        </w:trPr>
        <w:tc>
          <w:tcPr>
            <w:tcW w:w="3818" w:type="dxa"/>
            <w:tcBorders>
              <w:top w:val="single" w:sz="4" w:space="0" w:color="000000"/>
              <w:left w:val="single" w:sz="3" w:space="0" w:color="000000"/>
              <w:bottom w:val="single" w:sz="3" w:space="0" w:color="000000"/>
              <w:right w:val="single" w:sz="4" w:space="0" w:color="000000"/>
            </w:tcBorders>
            <w:vAlign w:val="center"/>
          </w:tcPr>
          <w:p w14:paraId="01B9A7FB" w14:textId="77777777" w:rsidR="006864CA" w:rsidRPr="000A75F7" w:rsidRDefault="006864CA" w:rsidP="006864CA">
            <w:pPr>
              <w:autoSpaceDE w:val="0"/>
              <w:autoSpaceDN w:val="0"/>
              <w:adjustRightInd w:val="0"/>
              <w:ind w:right="-460"/>
              <w:rPr>
                <w:rFonts w:cs="Tahoma"/>
                <w:szCs w:val="22"/>
                <w:lang w:val="el-GR"/>
              </w:rPr>
            </w:pPr>
            <w:r w:rsidRPr="000A75F7">
              <w:rPr>
                <w:rFonts w:cs="Tahoma"/>
                <w:b/>
                <w:szCs w:val="22"/>
                <w:lang w:val="el-GR"/>
              </w:rPr>
              <w:t xml:space="preserve">ΔΙΑΡΚΕΙΑ ΣΥΜΒΑΣΗΣ  </w:t>
            </w:r>
          </w:p>
        </w:tc>
        <w:tc>
          <w:tcPr>
            <w:tcW w:w="5811" w:type="dxa"/>
            <w:tcBorders>
              <w:top w:val="single" w:sz="4" w:space="0" w:color="000000"/>
              <w:left w:val="single" w:sz="4" w:space="0" w:color="000000"/>
              <w:bottom w:val="single" w:sz="3" w:space="0" w:color="000000"/>
              <w:right w:val="single" w:sz="4" w:space="0" w:color="000000"/>
            </w:tcBorders>
          </w:tcPr>
          <w:p w14:paraId="77793E48" w14:textId="78AF75A3" w:rsidR="006864CA" w:rsidRPr="000A75F7" w:rsidRDefault="003E76DB" w:rsidP="006864CA">
            <w:pPr>
              <w:autoSpaceDE w:val="0"/>
              <w:autoSpaceDN w:val="0"/>
              <w:adjustRightInd w:val="0"/>
              <w:spacing w:before="120"/>
              <w:ind w:right="-460"/>
              <w:rPr>
                <w:rFonts w:cs="Tahoma"/>
                <w:b/>
                <w:bCs/>
                <w:szCs w:val="22"/>
                <w:lang w:val="el-GR"/>
              </w:rPr>
            </w:pPr>
            <w:r w:rsidRPr="003E76DB">
              <w:rPr>
                <w:rFonts w:cs="Tahoma"/>
                <w:b/>
                <w:bCs/>
                <w:szCs w:val="22"/>
                <w:lang w:val="el-GR"/>
              </w:rPr>
              <w:t>Έξι (6) μήνες</w:t>
            </w:r>
          </w:p>
        </w:tc>
      </w:tr>
      <w:tr w:rsidR="006864CA" w:rsidRPr="000A75F7" w14:paraId="0B180A7F" w14:textId="77777777" w:rsidTr="00611539">
        <w:trPr>
          <w:trHeight w:val="403"/>
        </w:trPr>
        <w:tc>
          <w:tcPr>
            <w:tcW w:w="3818" w:type="dxa"/>
            <w:tcBorders>
              <w:top w:val="single" w:sz="3" w:space="0" w:color="000000"/>
              <w:left w:val="single" w:sz="3" w:space="0" w:color="000000"/>
              <w:bottom w:val="single" w:sz="4" w:space="0" w:color="000000"/>
              <w:right w:val="single" w:sz="4" w:space="0" w:color="000000"/>
            </w:tcBorders>
          </w:tcPr>
          <w:p w14:paraId="0E1FE642" w14:textId="77777777" w:rsidR="006864CA" w:rsidRPr="000A75F7" w:rsidRDefault="006864CA" w:rsidP="006864CA">
            <w:pPr>
              <w:autoSpaceDE w:val="0"/>
              <w:autoSpaceDN w:val="0"/>
              <w:adjustRightInd w:val="0"/>
              <w:spacing w:before="120"/>
              <w:ind w:right="-460"/>
              <w:rPr>
                <w:rFonts w:cs="Tahoma"/>
                <w:szCs w:val="22"/>
                <w:lang w:val="el-GR"/>
              </w:rPr>
            </w:pPr>
            <w:r w:rsidRPr="000A75F7">
              <w:rPr>
                <w:rFonts w:cs="Tahoma"/>
                <w:b/>
                <w:szCs w:val="22"/>
                <w:lang w:val="el-GR"/>
              </w:rPr>
              <w:t xml:space="preserve">ΗΜΕΡΟΜΗΝΙΑ ΔΙΑΚΗΡΥΞΗΣ </w:t>
            </w:r>
          </w:p>
        </w:tc>
        <w:tc>
          <w:tcPr>
            <w:tcW w:w="5811" w:type="dxa"/>
            <w:tcBorders>
              <w:top w:val="single" w:sz="3" w:space="0" w:color="000000"/>
              <w:left w:val="single" w:sz="4" w:space="0" w:color="000000"/>
              <w:bottom w:val="single" w:sz="4" w:space="0" w:color="000000"/>
              <w:right w:val="single" w:sz="4" w:space="0" w:color="000000"/>
            </w:tcBorders>
          </w:tcPr>
          <w:p w14:paraId="78D128D2" w14:textId="2598949A" w:rsidR="006864CA" w:rsidRPr="000A75F7" w:rsidRDefault="005E3AF4" w:rsidP="006864CA">
            <w:pPr>
              <w:autoSpaceDE w:val="0"/>
              <w:autoSpaceDN w:val="0"/>
              <w:adjustRightInd w:val="0"/>
              <w:spacing w:before="120"/>
              <w:ind w:right="-460"/>
              <w:rPr>
                <w:rFonts w:cs="Tahoma"/>
                <w:szCs w:val="22"/>
                <w:lang w:val="en-US"/>
              </w:rPr>
            </w:pPr>
            <w:r>
              <w:rPr>
                <w:rFonts w:eastAsia="Calibri" w:cs="Tahoma"/>
                <w:b/>
                <w:color w:val="000000"/>
                <w:lang w:val="en-US" w:eastAsia="el-GR"/>
              </w:rPr>
              <w:t>06-10-2025</w:t>
            </w:r>
          </w:p>
        </w:tc>
      </w:tr>
      <w:tr w:rsidR="006864CA" w:rsidRPr="000A75F7" w14:paraId="06F30D89" w14:textId="77777777" w:rsidTr="00611539">
        <w:trPr>
          <w:trHeight w:val="967"/>
        </w:trPr>
        <w:tc>
          <w:tcPr>
            <w:tcW w:w="3818" w:type="dxa"/>
            <w:tcBorders>
              <w:top w:val="single" w:sz="4" w:space="0" w:color="000000"/>
              <w:left w:val="single" w:sz="3" w:space="0" w:color="000000"/>
              <w:bottom w:val="single" w:sz="4" w:space="0" w:color="000000"/>
              <w:right w:val="single" w:sz="4" w:space="0" w:color="000000"/>
            </w:tcBorders>
          </w:tcPr>
          <w:p w14:paraId="2FB22FA2" w14:textId="34AFB54C" w:rsidR="006864CA" w:rsidRPr="000A75F7" w:rsidRDefault="006864CA" w:rsidP="006864CA">
            <w:pPr>
              <w:autoSpaceDE w:val="0"/>
              <w:autoSpaceDN w:val="0"/>
              <w:adjustRightInd w:val="0"/>
              <w:spacing w:before="120"/>
              <w:jc w:val="left"/>
              <w:rPr>
                <w:rFonts w:cs="Tahoma"/>
                <w:szCs w:val="22"/>
                <w:lang w:val="el-GR"/>
              </w:rPr>
            </w:pPr>
            <w:r w:rsidRPr="000A75F7">
              <w:rPr>
                <w:rFonts w:cs="Tahoma"/>
                <w:b/>
                <w:szCs w:val="22"/>
                <w:lang w:val="el-GR"/>
              </w:rPr>
              <w:t xml:space="preserve">ΠΡΟΘΕΣΜΙΑ ΓΙΑ ΥΠΟΒΟΛΗ  ΔΙΕΥΚΡΙΝΙΣΕΩΝ ΕΠΙ ΤΩΝ  ΟΡΩΝ ΤΗΣ  ΔΙΑΚΗΡΥΞΗΣ </w:t>
            </w:r>
          </w:p>
        </w:tc>
        <w:tc>
          <w:tcPr>
            <w:tcW w:w="5811" w:type="dxa"/>
            <w:tcBorders>
              <w:top w:val="single" w:sz="4" w:space="0" w:color="000000"/>
              <w:left w:val="single" w:sz="4" w:space="0" w:color="000000"/>
              <w:bottom w:val="single" w:sz="4" w:space="0" w:color="000000"/>
              <w:right w:val="single" w:sz="4" w:space="0" w:color="000000"/>
            </w:tcBorders>
          </w:tcPr>
          <w:p w14:paraId="61DA18B7" w14:textId="3867C7A0" w:rsidR="006864CA" w:rsidRPr="000A75F7" w:rsidRDefault="005E3AF4" w:rsidP="006864CA">
            <w:pPr>
              <w:autoSpaceDE w:val="0"/>
              <w:autoSpaceDN w:val="0"/>
              <w:adjustRightInd w:val="0"/>
              <w:spacing w:after="0"/>
              <w:ind w:right="-460"/>
              <w:rPr>
                <w:rFonts w:eastAsia="Calibri" w:cs="Tahoma"/>
                <w:b/>
                <w:color w:val="000000"/>
                <w:lang w:val="en-US" w:eastAsia="el-GR"/>
              </w:rPr>
            </w:pPr>
            <w:r>
              <w:rPr>
                <w:rFonts w:eastAsia="Calibri" w:cs="Tahoma"/>
                <w:b/>
                <w:color w:val="000000"/>
                <w:lang w:val="en-US" w:eastAsia="el-GR"/>
              </w:rPr>
              <w:t>20-10-2025</w:t>
            </w:r>
          </w:p>
        </w:tc>
      </w:tr>
      <w:tr w:rsidR="006864CA" w:rsidRPr="000A75F7" w14:paraId="55EB8CCC" w14:textId="77777777" w:rsidTr="00611539">
        <w:trPr>
          <w:trHeight w:val="968"/>
        </w:trPr>
        <w:tc>
          <w:tcPr>
            <w:tcW w:w="3818" w:type="dxa"/>
            <w:tcBorders>
              <w:top w:val="single" w:sz="3" w:space="0" w:color="000000"/>
              <w:left w:val="single" w:sz="3" w:space="0" w:color="000000"/>
              <w:bottom w:val="single" w:sz="4" w:space="0" w:color="000000"/>
              <w:right w:val="single" w:sz="4" w:space="0" w:color="000000"/>
            </w:tcBorders>
          </w:tcPr>
          <w:p w14:paraId="62B5DC5D" w14:textId="09671F95" w:rsidR="006864CA" w:rsidRPr="000A75F7" w:rsidRDefault="006864CA" w:rsidP="006864CA">
            <w:pPr>
              <w:autoSpaceDE w:val="0"/>
              <w:autoSpaceDN w:val="0"/>
              <w:adjustRightInd w:val="0"/>
              <w:spacing w:before="120"/>
              <w:jc w:val="left"/>
              <w:rPr>
                <w:rFonts w:cs="Tahoma"/>
                <w:szCs w:val="22"/>
                <w:lang w:val="el-GR"/>
              </w:rPr>
            </w:pPr>
            <w:r w:rsidRPr="000A75F7">
              <w:rPr>
                <w:rFonts w:cs="Tahoma"/>
                <w:b/>
                <w:szCs w:val="22"/>
                <w:lang w:val="el-GR"/>
              </w:rPr>
              <w:t xml:space="preserve">ΗΜΕΡΟΜΗΝΙΑ ΕΝΑΡΞΗΣ  ΗΛΕΚΤΡΟΝΙΚΗΣ ΥΠΟΒΟΛΗΣ  ΠΡΟΣΦΟΡΩΝ </w:t>
            </w:r>
          </w:p>
        </w:tc>
        <w:tc>
          <w:tcPr>
            <w:tcW w:w="5811" w:type="dxa"/>
            <w:tcBorders>
              <w:top w:val="single" w:sz="3" w:space="0" w:color="000000"/>
              <w:left w:val="single" w:sz="4" w:space="0" w:color="000000"/>
              <w:bottom w:val="single" w:sz="4" w:space="0" w:color="000000"/>
              <w:right w:val="single" w:sz="4" w:space="0" w:color="000000"/>
            </w:tcBorders>
          </w:tcPr>
          <w:p w14:paraId="75D3B59F" w14:textId="0D30C1C4" w:rsidR="006864CA" w:rsidRPr="000A75F7" w:rsidRDefault="005E3AF4" w:rsidP="006864CA">
            <w:pPr>
              <w:autoSpaceDE w:val="0"/>
              <w:autoSpaceDN w:val="0"/>
              <w:adjustRightInd w:val="0"/>
              <w:spacing w:before="120"/>
              <w:ind w:right="-460"/>
              <w:rPr>
                <w:rFonts w:eastAsia="Calibri" w:cs="Tahoma"/>
                <w:b/>
                <w:color w:val="000000"/>
                <w:lang w:val="el-GR" w:eastAsia="el-GR"/>
              </w:rPr>
            </w:pPr>
            <w:r>
              <w:rPr>
                <w:rFonts w:eastAsia="Calibri" w:cs="Tahoma"/>
                <w:b/>
                <w:color w:val="000000"/>
                <w:lang w:val="en-US" w:eastAsia="el-GR"/>
              </w:rPr>
              <w:t>08-10-2025</w:t>
            </w:r>
            <w:r w:rsidR="006864CA" w:rsidRPr="000A75F7">
              <w:rPr>
                <w:rFonts w:eastAsia="Calibri" w:cs="Tahoma"/>
                <w:b/>
                <w:color w:val="000000"/>
                <w:lang w:val="el-GR" w:eastAsia="el-GR"/>
              </w:rPr>
              <w:t xml:space="preserve"> </w:t>
            </w:r>
          </w:p>
        </w:tc>
      </w:tr>
      <w:tr w:rsidR="006864CA" w:rsidRPr="005B2AEA" w14:paraId="1A73739C" w14:textId="77777777" w:rsidTr="00611539">
        <w:trPr>
          <w:trHeight w:val="684"/>
        </w:trPr>
        <w:tc>
          <w:tcPr>
            <w:tcW w:w="3818" w:type="dxa"/>
            <w:tcBorders>
              <w:top w:val="single" w:sz="4" w:space="0" w:color="000000"/>
              <w:left w:val="single" w:sz="3" w:space="0" w:color="000000"/>
              <w:bottom w:val="single" w:sz="3" w:space="0" w:color="000000"/>
              <w:right w:val="single" w:sz="4" w:space="0" w:color="000000"/>
            </w:tcBorders>
          </w:tcPr>
          <w:p w14:paraId="60CBCA1A" w14:textId="690DE940" w:rsidR="006864CA" w:rsidRPr="000A75F7" w:rsidRDefault="006864CA" w:rsidP="006864CA">
            <w:pPr>
              <w:autoSpaceDE w:val="0"/>
              <w:autoSpaceDN w:val="0"/>
              <w:adjustRightInd w:val="0"/>
              <w:spacing w:before="120"/>
              <w:jc w:val="left"/>
              <w:rPr>
                <w:rFonts w:cs="Tahoma"/>
                <w:b/>
                <w:szCs w:val="22"/>
                <w:lang w:val="el-GR"/>
              </w:rPr>
            </w:pPr>
            <w:r w:rsidRPr="000A75F7">
              <w:rPr>
                <w:rFonts w:cs="Tahoma"/>
                <w:b/>
                <w:szCs w:val="22"/>
                <w:lang w:val="el-GR"/>
              </w:rPr>
              <w:t xml:space="preserve">ΚΑΤΑΛΗΚΤΙΚΗ ΗΜΕΡΟΜΗΝΙΑ ΚΑΙ ΩΡΑ ΥΠΟΒΟΛΗΣ ΠΡΟΣΦΟΡΩΝ </w:t>
            </w:r>
          </w:p>
        </w:tc>
        <w:tc>
          <w:tcPr>
            <w:tcW w:w="5811" w:type="dxa"/>
            <w:tcBorders>
              <w:top w:val="single" w:sz="4" w:space="0" w:color="000000"/>
              <w:left w:val="single" w:sz="4" w:space="0" w:color="000000"/>
              <w:bottom w:val="single" w:sz="3" w:space="0" w:color="000000"/>
              <w:right w:val="single" w:sz="4" w:space="0" w:color="000000"/>
            </w:tcBorders>
            <w:vAlign w:val="center"/>
          </w:tcPr>
          <w:p w14:paraId="05153A8A" w14:textId="2C816DD3" w:rsidR="006864CA" w:rsidRPr="000A75F7" w:rsidRDefault="005E3AF4" w:rsidP="006864CA">
            <w:pPr>
              <w:autoSpaceDE w:val="0"/>
              <w:autoSpaceDN w:val="0"/>
              <w:adjustRightInd w:val="0"/>
              <w:spacing w:before="120"/>
              <w:ind w:right="-460"/>
              <w:rPr>
                <w:rFonts w:eastAsia="Calibri" w:cs="Tahoma"/>
                <w:b/>
                <w:color w:val="000000"/>
                <w:highlight w:val="cyan"/>
                <w:lang w:val="el-GR" w:eastAsia="el-GR"/>
              </w:rPr>
            </w:pPr>
            <w:r w:rsidRPr="005E3AF4">
              <w:rPr>
                <w:rFonts w:eastAsia="Calibri" w:cs="Tahoma"/>
                <w:b/>
                <w:color w:val="000000"/>
                <w:lang w:val="en-US" w:eastAsia="el-GR"/>
              </w:rPr>
              <w:t>06-11</w:t>
            </w:r>
            <w:r w:rsidR="006864CA" w:rsidRPr="005E3AF4">
              <w:rPr>
                <w:rFonts w:eastAsia="Calibri" w:cs="Tahoma"/>
                <w:b/>
                <w:color w:val="000000"/>
                <w:lang w:val="el-GR" w:eastAsia="el-GR"/>
              </w:rPr>
              <w:t>-2025</w:t>
            </w:r>
            <w:r w:rsidR="006864CA" w:rsidRPr="005E3AF4">
              <w:rPr>
                <w:rFonts w:eastAsia="Calibri" w:cs="Tahoma"/>
                <w:bCs/>
                <w:color w:val="000000"/>
                <w:lang w:val="el-GR" w:eastAsia="el-GR"/>
              </w:rPr>
              <w:t xml:space="preserve">, ημέρα </w:t>
            </w:r>
            <w:r w:rsidRPr="005E3AF4">
              <w:rPr>
                <w:rFonts w:eastAsia="Calibri" w:cs="Tahoma"/>
                <w:b/>
                <w:color w:val="000000"/>
                <w:lang w:val="el-GR" w:eastAsia="el-GR"/>
              </w:rPr>
              <w:t>Πέμπτη</w:t>
            </w:r>
            <w:r w:rsidR="006864CA" w:rsidRPr="005E3AF4">
              <w:rPr>
                <w:rFonts w:eastAsia="Calibri" w:cs="Tahoma"/>
                <w:bCs/>
                <w:color w:val="000000"/>
                <w:lang w:val="el-GR" w:eastAsia="el-GR"/>
              </w:rPr>
              <w:t xml:space="preserve"> και ώρα </w:t>
            </w:r>
            <w:r w:rsidR="006864CA" w:rsidRPr="005E3AF4">
              <w:rPr>
                <w:rFonts w:eastAsia="Calibri" w:cs="Tahoma"/>
                <w:b/>
                <w:color w:val="000000"/>
                <w:lang w:val="el-GR" w:eastAsia="el-GR"/>
              </w:rPr>
              <w:t>14:00</w:t>
            </w:r>
          </w:p>
        </w:tc>
      </w:tr>
      <w:tr w:rsidR="006864CA" w:rsidRPr="00A1077B" w14:paraId="0F6E1989" w14:textId="77777777" w:rsidTr="00611539">
        <w:trPr>
          <w:trHeight w:val="1924"/>
        </w:trPr>
        <w:tc>
          <w:tcPr>
            <w:tcW w:w="3818" w:type="dxa"/>
            <w:tcBorders>
              <w:top w:val="single" w:sz="3" w:space="0" w:color="000000"/>
              <w:left w:val="single" w:sz="3" w:space="0" w:color="000000"/>
              <w:bottom w:val="single" w:sz="3" w:space="0" w:color="000000"/>
              <w:right w:val="single" w:sz="4" w:space="0" w:color="000000"/>
            </w:tcBorders>
            <w:vAlign w:val="center"/>
          </w:tcPr>
          <w:p w14:paraId="24387E5C" w14:textId="639FBFDC" w:rsidR="006864CA" w:rsidRPr="000A75F7" w:rsidRDefault="006864CA" w:rsidP="006864CA">
            <w:pPr>
              <w:autoSpaceDE w:val="0"/>
              <w:autoSpaceDN w:val="0"/>
              <w:adjustRightInd w:val="0"/>
              <w:ind w:right="-460"/>
              <w:jc w:val="left"/>
              <w:rPr>
                <w:rFonts w:cs="Tahoma"/>
                <w:szCs w:val="22"/>
                <w:lang w:val="el-GR"/>
              </w:rPr>
            </w:pPr>
            <w:r w:rsidRPr="000A75F7">
              <w:rPr>
                <w:rFonts w:cs="Tahoma"/>
                <w:b/>
                <w:szCs w:val="22"/>
                <w:lang w:val="el-GR"/>
              </w:rPr>
              <w:t xml:space="preserve">ΤΟΠΟΣ &amp; ΤΡΟΠΟΣ ΚΑΤΑΘΕΣΗΣ  ΠΡΟΣΦΟΡΩΝ </w:t>
            </w:r>
          </w:p>
        </w:tc>
        <w:tc>
          <w:tcPr>
            <w:tcW w:w="5811" w:type="dxa"/>
            <w:tcBorders>
              <w:top w:val="single" w:sz="3" w:space="0" w:color="000000"/>
              <w:left w:val="single" w:sz="4" w:space="0" w:color="000000"/>
              <w:bottom w:val="single" w:sz="3" w:space="0" w:color="000000"/>
              <w:right w:val="single" w:sz="4" w:space="0" w:color="000000"/>
            </w:tcBorders>
          </w:tcPr>
          <w:p w14:paraId="26545DA6" w14:textId="77777777" w:rsidR="006864CA" w:rsidRPr="000A75F7" w:rsidRDefault="006864CA" w:rsidP="006864CA">
            <w:pPr>
              <w:autoSpaceDE w:val="0"/>
              <w:autoSpaceDN w:val="0"/>
              <w:adjustRightInd w:val="0"/>
              <w:spacing w:before="120"/>
              <w:ind w:right="-460"/>
              <w:rPr>
                <w:rFonts w:cs="Tahoma"/>
                <w:szCs w:val="22"/>
                <w:lang w:val="el-GR"/>
              </w:rPr>
            </w:pPr>
            <w:r w:rsidRPr="000A75F7">
              <w:rPr>
                <w:rFonts w:cs="Tahoma"/>
                <w:szCs w:val="22"/>
                <w:lang w:val="el-GR"/>
              </w:rPr>
              <w:t xml:space="preserve">Ηλεκτρονική Υποβολή: </w:t>
            </w:r>
          </w:p>
          <w:p w14:paraId="2062B629" w14:textId="59B9F7E7" w:rsidR="006864CA" w:rsidRPr="000A75F7" w:rsidRDefault="006864CA" w:rsidP="006864CA">
            <w:pPr>
              <w:autoSpaceDE w:val="0"/>
              <w:autoSpaceDN w:val="0"/>
              <w:adjustRightInd w:val="0"/>
              <w:spacing w:before="120"/>
              <w:ind w:right="94"/>
              <w:rPr>
                <w:rFonts w:cs="Tahoma"/>
                <w:szCs w:val="22"/>
                <w:lang w:val="el-GR"/>
              </w:rPr>
            </w:pPr>
            <w:r w:rsidRPr="000A75F7">
              <w:rPr>
                <w:rFonts w:cs="Tahoma"/>
                <w:szCs w:val="22"/>
                <w:lang w:val="el-GR"/>
              </w:rPr>
              <w:t xml:space="preserve">Στη διαδικτυακή πύλη </w:t>
            </w:r>
            <w:r>
              <w:fldChar w:fldCharType="begin"/>
            </w:r>
            <w:r>
              <w:instrText>HYPERLINK</w:instrText>
            </w:r>
            <w:r w:rsidRPr="00A1077B">
              <w:rPr>
                <w:lang w:val="el-GR"/>
              </w:rPr>
              <w:instrText xml:space="preserve"> "</w:instrText>
            </w:r>
            <w:r>
              <w:instrText>http</w:instrText>
            </w:r>
            <w:r w:rsidRPr="00A1077B">
              <w:rPr>
                <w:lang w:val="el-GR"/>
              </w:rPr>
              <w:instrText>://</w:instrText>
            </w:r>
            <w:r>
              <w:instrText>www</w:instrText>
            </w:r>
            <w:r w:rsidRPr="00A1077B">
              <w:rPr>
                <w:lang w:val="el-GR"/>
              </w:rPr>
              <w:instrText>.</w:instrText>
            </w:r>
            <w:r>
              <w:instrText>promitheus</w:instrText>
            </w:r>
            <w:r w:rsidRPr="00A1077B">
              <w:rPr>
                <w:lang w:val="el-GR"/>
              </w:rPr>
              <w:instrText>.</w:instrText>
            </w:r>
            <w:r>
              <w:instrText>gov</w:instrText>
            </w:r>
            <w:r w:rsidRPr="00A1077B">
              <w:rPr>
                <w:lang w:val="el-GR"/>
              </w:rPr>
              <w:instrText>.</w:instrText>
            </w:r>
            <w:r>
              <w:instrText>gr</w:instrText>
            </w:r>
            <w:r w:rsidRPr="00A1077B">
              <w:rPr>
                <w:lang w:val="el-GR"/>
              </w:rPr>
              <w:instrText>"</w:instrText>
            </w:r>
            <w:r>
              <w:fldChar w:fldCharType="separate"/>
            </w:r>
            <w:r w:rsidRPr="000A75F7">
              <w:rPr>
                <w:rStyle w:val="-"/>
                <w:rFonts w:cs="Tahoma"/>
                <w:szCs w:val="22"/>
                <w:lang w:val="el-GR"/>
              </w:rPr>
              <w:t>www.promitheus.gov.gr</w:t>
            </w:r>
            <w:r>
              <w:fldChar w:fldCharType="end"/>
            </w:r>
            <w:r w:rsidRPr="000A75F7">
              <w:rPr>
                <w:rFonts w:cs="Tahoma"/>
                <w:szCs w:val="22"/>
                <w:lang w:val="el-GR"/>
              </w:rPr>
              <w:t xml:space="preserve"> του Εθνικού Συστήματος Ηλεκτρονικών Δημοσίων Συμβάσεων (ΕΣΗΔΗΣ) (ηλεκτρονική μορφή) </w:t>
            </w:r>
          </w:p>
          <w:p w14:paraId="6EB2FFE0" w14:textId="77777777" w:rsidR="006864CA" w:rsidRPr="000A75F7" w:rsidRDefault="006864CA" w:rsidP="006864CA">
            <w:pPr>
              <w:autoSpaceDE w:val="0"/>
              <w:autoSpaceDN w:val="0"/>
              <w:adjustRightInd w:val="0"/>
              <w:ind w:right="-460"/>
              <w:rPr>
                <w:rFonts w:cs="Tahoma"/>
                <w:szCs w:val="22"/>
                <w:lang w:val="el-GR"/>
              </w:rPr>
            </w:pPr>
            <w:r w:rsidRPr="000A75F7">
              <w:rPr>
                <w:rFonts w:cs="Tahoma"/>
                <w:szCs w:val="22"/>
                <w:lang w:val="el-GR"/>
              </w:rPr>
              <w:t>Έντυπη Υποβολή:</w:t>
            </w:r>
          </w:p>
          <w:p w14:paraId="7015CD33" w14:textId="640F37F2" w:rsidR="006864CA" w:rsidRPr="000A75F7" w:rsidRDefault="006864CA" w:rsidP="006864CA">
            <w:pPr>
              <w:autoSpaceDE w:val="0"/>
              <w:autoSpaceDN w:val="0"/>
              <w:adjustRightInd w:val="0"/>
              <w:spacing w:before="120"/>
              <w:ind w:right="-460"/>
              <w:rPr>
                <w:rFonts w:cs="Tahoma"/>
                <w:szCs w:val="22"/>
                <w:lang w:val="el-GR"/>
              </w:rPr>
            </w:pPr>
            <w:r w:rsidRPr="000A75F7">
              <w:rPr>
                <w:rFonts w:cs="Tahoma"/>
                <w:szCs w:val="22"/>
                <w:lang w:val="el-GR"/>
              </w:rPr>
              <w:t xml:space="preserve">Η έδρα της ΚτΠ Μ.Α.Ε. </w:t>
            </w:r>
          </w:p>
        </w:tc>
      </w:tr>
      <w:tr w:rsidR="006864CA" w:rsidRPr="000A75F7" w14:paraId="6481E39A" w14:textId="77777777" w:rsidTr="00611539">
        <w:trPr>
          <w:trHeight w:val="684"/>
        </w:trPr>
        <w:tc>
          <w:tcPr>
            <w:tcW w:w="3818" w:type="dxa"/>
            <w:tcBorders>
              <w:top w:val="single" w:sz="3" w:space="0" w:color="000000"/>
              <w:left w:val="single" w:sz="3" w:space="0" w:color="000000"/>
              <w:bottom w:val="single" w:sz="4" w:space="0" w:color="000000"/>
              <w:right w:val="single" w:sz="4" w:space="0" w:color="000000"/>
            </w:tcBorders>
          </w:tcPr>
          <w:p w14:paraId="2543C6CA" w14:textId="32710B54" w:rsidR="006864CA" w:rsidRPr="000A75F7" w:rsidRDefault="006864CA" w:rsidP="006864CA">
            <w:pPr>
              <w:autoSpaceDE w:val="0"/>
              <w:autoSpaceDN w:val="0"/>
              <w:adjustRightInd w:val="0"/>
              <w:spacing w:before="120"/>
              <w:ind w:right="95"/>
              <w:jc w:val="left"/>
              <w:rPr>
                <w:rFonts w:cs="Tahoma"/>
                <w:szCs w:val="22"/>
                <w:lang w:val="el-GR"/>
              </w:rPr>
            </w:pPr>
            <w:r w:rsidRPr="000A75F7">
              <w:rPr>
                <w:rFonts w:cs="Tahoma"/>
                <w:b/>
                <w:szCs w:val="22"/>
                <w:lang w:val="el-GR"/>
              </w:rPr>
              <w:t xml:space="preserve">ΗΜΕΡΟΜΗΝΙΑ ΑΝΑΡΤΗΣΗΣ ΣΤΗ  ΔΙΑΔΙΚΤΥΑΚΗ ΠΥΛΗ ΤΟΥ  ΕΣΗΔΗΣ </w:t>
            </w:r>
          </w:p>
        </w:tc>
        <w:tc>
          <w:tcPr>
            <w:tcW w:w="5811" w:type="dxa"/>
            <w:tcBorders>
              <w:top w:val="single" w:sz="3" w:space="0" w:color="000000"/>
              <w:left w:val="single" w:sz="4" w:space="0" w:color="000000"/>
              <w:bottom w:val="single" w:sz="4" w:space="0" w:color="000000"/>
              <w:right w:val="single" w:sz="4" w:space="0" w:color="000000"/>
            </w:tcBorders>
          </w:tcPr>
          <w:p w14:paraId="781231E6" w14:textId="77777777" w:rsidR="006864CA" w:rsidRPr="000A75F7" w:rsidRDefault="006864CA" w:rsidP="006864CA">
            <w:pPr>
              <w:autoSpaceDE w:val="0"/>
              <w:autoSpaceDN w:val="0"/>
              <w:adjustRightInd w:val="0"/>
              <w:spacing w:before="120"/>
              <w:ind w:right="-460"/>
              <w:rPr>
                <w:rFonts w:eastAsia="Calibri" w:cs="Tahoma"/>
                <w:b/>
                <w:color w:val="000000"/>
                <w:lang w:val="el-GR" w:eastAsia="el-GR"/>
              </w:rPr>
            </w:pPr>
          </w:p>
          <w:p w14:paraId="342E04FB" w14:textId="153C6529" w:rsidR="006864CA" w:rsidRPr="000A75F7" w:rsidRDefault="00442E70" w:rsidP="006864CA">
            <w:pPr>
              <w:autoSpaceDE w:val="0"/>
              <w:autoSpaceDN w:val="0"/>
              <w:adjustRightInd w:val="0"/>
              <w:spacing w:after="0"/>
              <w:ind w:right="-460"/>
              <w:rPr>
                <w:rFonts w:eastAsia="Calibri" w:cs="Tahoma"/>
                <w:b/>
                <w:color w:val="000000"/>
                <w:lang w:val="el-GR" w:eastAsia="el-GR"/>
              </w:rPr>
            </w:pPr>
            <w:r>
              <w:rPr>
                <w:rFonts w:eastAsia="Calibri" w:cs="Tahoma"/>
                <w:b/>
                <w:color w:val="000000"/>
                <w:lang w:val="el-GR" w:eastAsia="el-GR"/>
              </w:rPr>
              <w:t>08-10-2025</w:t>
            </w:r>
          </w:p>
        </w:tc>
      </w:tr>
      <w:tr w:rsidR="006864CA" w:rsidRPr="005B2AEA" w14:paraId="57814F24" w14:textId="77777777" w:rsidTr="00611539">
        <w:trPr>
          <w:trHeight w:val="685"/>
        </w:trPr>
        <w:tc>
          <w:tcPr>
            <w:tcW w:w="3818" w:type="dxa"/>
            <w:tcBorders>
              <w:top w:val="single" w:sz="4" w:space="0" w:color="000000"/>
              <w:left w:val="single" w:sz="3" w:space="0" w:color="000000"/>
              <w:bottom w:val="single" w:sz="4" w:space="0" w:color="000000"/>
              <w:right w:val="single" w:sz="4" w:space="0" w:color="000000"/>
            </w:tcBorders>
          </w:tcPr>
          <w:p w14:paraId="7C988F68" w14:textId="0E2D30F9" w:rsidR="006864CA" w:rsidRPr="000A75F7" w:rsidRDefault="006864CA" w:rsidP="006864CA">
            <w:pPr>
              <w:autoSpaceDE w:val="0"/>
              <w:autoSpaceDN w:val="0"/>
              <w:adjustRightInd w:val="0"/>
              <w:spacing w:before="120"/>
              <w:ind w:right="95"/>
              <w:jc w:val="left"/>
              <w:rPr>
                <w:rFonts w:cs="Tahoma"/>
                <w:szCs w:val="22"/>
                <w:lang w:val="el-GR"/>
              </w:rPr>
            </w:pPr>
            <w:r w:rsidRPr="000A75F7">
              <w:rPr>
                <w:rFonts w:cs="Tahoma"/>
                <w:b/>
                <w:szCs w:val="22"/>
                <w:lang w:val="el-GR"/>
              </w:rPr>
              <w:t xml:space="preserve">ΗΜΕΡΟΜΗΝΙΑ ΚΑΙ ΩΡΑ  ΑΠΟΣΦΡΑΓΙΣΗΣ ΠΡΟΣΦΟΡΩΝ </w:t>
            </w:r>
          </w:p>
        </w:tc>
        <w:tc>
          <w:tcPr>
            <w:tcW w:w="5811" w:type="dxa"/>
            <w:tcBorders>
              <w:top w:val="single" w:sz="4" w:space="0" w:color="000000"/>
              <w:left w:val="single" w:sz="4" w:space="0" w:color="000000"/>
              <w:bottom w:val="single" w:sz="4" w:space="0" w:color="000000"/>
              <w:right w:val="single" w:sz="4" w:space="0" w:color="000000"/>
            </w:tcBorders>
          </w:tcPr>
          <w:p w14:paraId="03C27EA6" w14:textId="4A00BA7A" w:rsidR="006864CA" w:rsidRPr="000A75F7" w:rsidRDefault="00442E70" w:rsidP="006864CA">
            <w:pPr>
              <w:autoSpaceDE w:val="0"/>
              <w:autoSpaceDN w:val="0"/>
              <w:adjustRightInd w:val="0"/>
              <w:spacing w:before="120"/>
              <w:ind w:right="-460"/>
              <w:rPr>
                <w:rFonts w:eastAsia="Calibri" w:cs="Tahoma"/>
                <w:b/>
                <w:color w:val="000000"/>
                <w:lang w:val="el-GR" w:eastAsia="el-GR"/>
              </w:rPr>
            </w:pPr>
            <w:r w:rsidRPr="00442E70">
              <w:rPr>
                <w:rFonts w:eastAsia="Calibri" w:cs="Tahoma"/>
                <w:b/>
                <w:color w:val="000000"/>
                <w:lang w:val="el-GR" w:eastAsia="el-GR"/>
              </w:rPr>
              <w:t>12-11</w:t>
            </w:r>
            <w:r w:rsidR="006864CA" w:rsidRPr="00442E70">
              <w:rPr>
                <w:rFonts w:eastAsia="Calibri" w:cs="Tahoma"/>
                <w:b/>
                <w:color w:val="000000"/>
                <w:lang w:val="el-GR" w:eastAsia="el-GR"/>
              </w:rPr>
              <w:t>-2025</w:t>
            </w:r>
            <w:r w:rsidR="006864CA" w:rsidRPr="00442E70">
              <w:rPr>
                <w:rFonts w:eastAsia="Calibri" w:cs="Tahoma"/>
                <w:bCs/>
                <w:color w:val="000000"/>
                <w:lang w:val="el-GR" w:eastAsia="el-GR"/>
              </w:rPr>
              <w:t xml:space="preserve">, ημέρα </w:t>
            </w:r>
            <w:r w:rsidRPr="00442E70">
              <w:rPr>
                <w:rFonts w:eastAsia="Calibri" w:cs="Tahoma"/>
                <w:b/>
                <w:color w:val="000000"/>
                <w:lang w:val="el-GR" w:eastAsia="el-GR"/>
              </w:rPr>
              <w:t>Τετάρτη</w:t>
            </w:r>
            <w:r w:rsidR="006864CA" w:rsidRPr="00442E70">
              <w:rPr>
                <w:rFonts w:eastAsia="Calibri" w:cs="Tahoma"/>
                <w:b/>
                <w:color w:val="000000"/>
                <w:lang w:val="el-GR" w:eastAsia="el-GR"/>
              </w:rPr>
              <w:t xml:space="preserve"> </w:t>
            </w:r>
            <w:r w:rsidR="006864CA" w:rsidRPr="00442E70">
              <w:rPr>
                <w:rFonts w:eastAsia="Calibri" w:cs="Tahoma"/>
                <w:bCs/>
                <w:color w:val="000000"/>
                <w:lang w:val="el-GR" w:eastAsia="el-GR"/>
              </w:rPr>
              <w:t xml:space="preserve">και ώρα </w:t>
            </w:r>
            <w:r w:rsidR="006864CA" w:rsidRPr="00442E70">
              <w:rPr>
                <w:rFonts w:eastAsia="Calibri" w:cs="Tahoma"/>
                <w:b/>
                <w:color w:val="000000"/>
                <w:lang w:val="el-GR" w:eastAsia="el-GR"/>
              </w:rPr>
              <w:t>14:00</w:t>
            </w:r>
          </w:p>
        </w:tc>
      </w:tr>
    </w:tbl>
    <w:p w14:paraId="16C5F1B2" w14:textId="77777777" w:rsidR="00623844" w:rsidRPr="000A75F7" w:rsidRDefault="00623844" w:rsidP="006E2C7A">
      <w:pPr>
        <w:autoSpaceDE w:val="0"/>
        <w:autoSpaceDN w:val="0"/>
        <w:adjustRightInd w:val="0"/>
        <w:spacing w:line="276" w:lineRule="auto"/>
        <w:ind w:right="-460"/>
        <w:rPr>
          <w:rFonts w:cs="Tahoma"/>
          <w:szCs w:val="22"/>
          <w:lang w:val="el-GR"/>
        </w:rPr>
        <w:sectPr w:rsidR="00623844" w:rsidRPr="000A75F7" w:rsidSect="008F44D0">
          <w:headerReference w:type="default" r:id="rId8"/>
          <w:footerReference w:type="default" r:id="rId9"/>
          <w:headerReference w:type="first" r:id="rId10"/>
          <w:footerReference w:type="first" r:id="rId11"/>
          <w:pgSz w:w="11906" w:h="16838"/>
          <w:pgMar w:top="809" w:right="1134" w:bottom="851" w:left="1134" w:header="934" w:footer="0" w:gutter="0"/>
          <w:pgNumType w:start="1"/>
          <w:cols w:space="720"/>
          <w:titlePg/>
          <w:docGrid w:linePitch="360"/>
        </w:sectPr>
      </w:pPr>
    </w:p>
    <w:p w14:paraId="42D5F66E" w14:textId="77777777" w:rsidR="00B15D06" w:rsidRPr="000A75F7" w:rsidRDefault="00B15D06" w:rsidP="006E2C7A">
      <w:pPr>
        <w:pStyle w:val="Contents"/>
        <w:spacing w:line="276" w:lineRule="auto"/>
        <w:ind w:left="360" w:hanging="360"/>
        <w:outlineLvl w:val="9"/>
        <w:rPr>
          <w:rFonts w:ascii="Tahoma" w:hAnsi="Tahoma" w:cs="Tahoma"/>
          <w:sz w:val="22"/>
          <w:szCs w:val="22"/>
        </w:rPr>
      </w:pPr>
      <w:bookmarkStart w:id="9" w:name="_Toc209625162"/>
      <w:r w:rsidRPr="000A75F7">
        <w:rPr>
          <w:rFonts w:ascii="Tahoma" w:hAnsi="Tahoma" w:cs="Tahoma"/>
          <w:sz w:val="22"/>
          <w:szCs w:val="22"/>
        </w:rPr>
        <w:lastRenderedPageBreak/>
        <w:t>Περιεχόμενα</w:t>
      </w:r>
      <w:bookmarkEnd w:id="9"/>
    </w:p>
    <w:p w14:paraId="6967F3AE" w14:textId="34FEED61" w:rsidR="00E95436" w:rsidRDefault="0023173B">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sidRPr="000A75F7">
        <w:rPr>
          <w:rFonts w:cs="Tahoma"/>
          <w:smallCaps/>
          <w:sz w:val="22"/>
          <w:szCs w:val="22"/>
        </w:rPr>
        <w:fldChar w:fldCharType="begin"/>
      </w:r>
      <w:r w:rsidR="00B15D06" w:rsidRPr="000A75F7">
        <w:rPr>
          <w:rFonts w:cs="Tahoma"/>
          <w:sz w:val="22"/>
          <w:szCs w:val="22"/>
        </w:rPr>
        <w:instrText>TOC</w:instrText>
      </w:r>
      <w:r w:rsidR="00B15D06" w:rsidRPr="000A75F7">
        <w:rPr>
          <w:rFonts w:cs="Tahoma"/>
          <w:sz w:val="22"/>
          <w:szCs w:val="22"/>
          <w:lang w:val="el-GR"/>
        </w:rPr>
        <w:instrText xml:space="preserve"> \</w:instrText>
      </w:r>
      <w:r w:rsidR="00B15D06" w:rsidRPr="000A75F7">
        <w:rPr>
          <w:rFonts w:cs="Tahoma"/>
          <w:sz w:val="22"/>
          <w:szCs w:val="22"/>
        </w:rPr>
        <w:instrText>o</w:instrText>
      </w:r>
      <w:r w:rsidR="00B15D06" w:rsidRPr="000A75F7">
        <w:rPr>
          <w:rFonts w:cs="Tahoma"/>
          <w:sz w:val="22"/>
          <w:szCs w:val="22"/>
          <w:lang w:val="el-GR"/>
        </w:rPr>
        <w:instrText xml:space="preserve"> "1-4" \</w:instrText>
      </w:r>
      <w:r w:rsidR="00B15D06" w:rsidRPr="000A75F7">
        <w:rPr>
          <w:rFonts w:cs="Tahoma"/>
          <w:sz w:val="22"/>
          <w:szCs w:val="22"/>
        </w:rPr>
        <w:instrText>h</w:instrText>
      </w:r>
      <w:r w:rsidRPr="000A75F7">
        <w:rPr>
          <w:rFonts w:cs="Tahoma"/>
          <w:smallCaps/>
          <w:sz w:val="22"/>
          <w:szCs w:val="22"/>
        </w:rPr>
        <w:fldChar w:fldCharType="separate"/>
      </w:r>
      <w:hyperlink w:anchor="_Toc209625161" w:history="1">
        <w:r w:rsidR="00E95436" w:rsidRPr="001A766C">
          <w:rPr>
            <w:rStyle w:val="-"/>
            <w:rFonts w:cs="Tahoma"/>
            <w:noProof/>
          </w:rPr>
          <w:t>ΓΕΝΙΚΕΣ ΠΛΗΡΟΦΟΡΙΕΣ</w:t>
        </w:r>
        <w:r w:rsidR="00E95436">
          <w:rPr>
            <w:noProof/>
          </w:rPr>
          <w:tab/>
        </w:r>
        <w:r w:rsidR="00E95436">
          <w:rPr>
            <w:noProof/>
          </w:rPr>
          <w:fldChar w:fldCharType="begin"/>
        </w:r>
        <w:r w:rsidR="00E95436">
          <w:rPr>
            <w:noProof/>
          </w:rPr>
          <w:instrText xml:space="preserve"> PAGEREF _Toc209625161 \h </w:instrText>
        </w:r>
        <w:r w:rsidR="00E95436">
          <w:rPr>
            <w:noProof/>
          </w:rPr>
        </w:r>
        <w:r w:rsidR="00E95436">
          <w:rPr>
            <w:noProof/>
          </w:rPr>
          <w:fldChar w:fldCharType="separate"/>
        </w:r>
        <w:r w:rsidR="00A1077B">
          <w:rPr>
            <w:noProof/>
          </w:rPr>
          <w:t>2</w:t>
        </w:r>
        <w:r w:rsidR="00E95436">
          <w:rPr>
            <w:noProof/>
          </w:rPr>
          <w:fldChar w:fldCharType="end"/>
        </w:r>
      </w:hyperlink>
    </w:p>
    <w:p w14:paraId="53FC3EE5" w14:textId="2EB42002" w:rsidR="00E95436" w:rsidRDefault="00E95436">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9625162" w:history="1">
        <w:r w:rsidRPr="001A766C">
          <w:rPr>
            <w:rStyle w:val="-"/>
            <w:rFonts w:cs="Tahoma"/>
            <w:noProof/>
          </w:rPr>
          <w:t>Περιεχόμενα</w:t>
        </w:r>
        <w:r>
          <w:rPr>
            <w:noProof/>
          </w:rPr>
          <w:tab/>
        </w:r>
        <w:r>
          <w:rPr>
            <w:noProof/>
          </w:rPr>
          <w:fldChar w:fldCharType="begin"/>
        </w:r>
        <w:r>
          <w:rPr>
            <w:noProof/>
          </w:rPr>
          <w:instrText xml:space="preserve"> PAGEREF _Toc209625162 \h </w:instrText>
        </w:r>
        <w:r>
          <w:rPr>
            <w:noProof/>
          </w:rPr>
        </w:r>
        <w:r>
          <w:rPr>
            <w:noProof/>
          </w:rPr>
          <w:fldChar w:fldCharType="separate"/>
        </w:r>
        <w:r w:rsidR="00A1077B">
          <w:rPr>
            <w:noProof/>
          </w:rPr>
          <w:t>4</w:t>
        </w:r>
        <w:r>
          <w:rPr>
            <w:noProof/>
          </w:rPr>
          <w:fldChar w:fldCharType="end"/>
        </w:r>
      </w:hyperlink>
    </w:p>
    <w:p w14:paraId="0F05BDB2" w14:textId="68A90535" w:rsidR="00E95436" w:rsidRDefault="00E9543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9625163" w:history="1">
        <w:r w:rsidRPr="001A766C">
          <w:rPr>
            <w:rStyle w:val="-"/>
            <w:rFonts w:cs="Tahoma"/>
            <w:noProof/>
            <w:lang w:val="el-GR"/>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1A766C">
          <w:rPr>
            <w:rStyle w:val="-"/>
            <w:rFonts w:cs="Tahoma"/>
            <w:noProof/>
            <w:lang w:val="el-GR"/>
          </w:rPr>
          <w:t>ΑΝΑΘΕΤΟΥΣΑ ΑΡΧΗ ΚΑΙ ΑΝΤΙΚΕΙΜΕΝΟ ΣΥΜΒΑΣΗΣ</w:t>
        </w:r>
        <w:r>
          <w:rPr>
            <w:noProof/>
          </w:rPr>
          <w:tab/>
        </w:r>
        <w:r>
          <w:rPr>
            <w:noProof/>
          </w:rPr>
          <w:fldChar w:fldCharType="begin"/>
        </w:r>
        <w:r>
          <w:rPr>
            <w:noProof/>
          </w:rPr>
          <w:instrText xml:space="preserve"> PAGEREF _Toc209625163 \h </w:instrText>
        </w:r>
        <w:r>
          <w:rPr>
            <w:noProof/>
          </w:rPr>
        </w:r>
        <w:r>
          <w:rPr>
            <w:noProof/>
          </w:rPr>
          <w:fldChar w:fldCharType="separate"/>
        </w:r>
        <w:r w:rsidR="00A1077B">
          <w:rPr>
            <w:noProof/>
          </w:rPr>
          <w:t>6</w:t>
        </w:r>
        <w:r>
          <w:rPr>
            <w:noProof/>
          </w:rPr>
          <w:fldChar w:fldCharType="end"/>
        </w:r>
      </w:hyperlink>
    </w:p>
    <w:p w14:paraId="6A4B1BB8" w14:textId="3DF71366"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64" w:history="1">
        <w:r w:rsidRPr="001A766C">
          <w:rPr>
            <w:rStyle w:val="-"/>
            <w:rFonts w:cs="Tahoma"/>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Στοιχεία Αναθέτουσας Αρχής</w:t>
        </w:r>
        <w:r>
          <w:rPr>
            <w:noProof/>
          </w:rPr>
          <w:tab/>
        </w:r>
        <w:r>
          <w:rPr>
            <w:noProof/>
          </w:rPr>
          <w:fldChar w:fldCharType="begin"/>
        </w:r>
        <w:r>
          <w:rPr>
            <w:noProof/>
          </w:rPr>
          <w:instrText xml:space="preserve"> PAGEREF _Toc209625164 \h </w:instrText>
        </w:r>
        <w:r>
          <w:rPr>
            <w:noProof/>
          </w:rPr>
        </w:r>
        <w:r>
          <w:rPr>
            <w:noProof/>
          </w:rPr>
          <w:fldChar w:fldCharType="separate"/>
        </w:r>
        <w:r w:rsidR="00A1077B">
          <w:rPr>
            <w:noProof/>
          </w:rPr>
          <w:t>6</w:t>
        </w:r>
        <w:r>
          <w:rPr>
            <w:noProof/>
          </w:rPr>
          <w:fldChar w:fldCharType="end"/>
        </w:r>
      </w:hyperlink>
    </w:p>
    <w:p w14:paraId="5E735BAD" w14:textId="6072511A"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65" w:history="1">
        <w:r w:rsidRPr="001A766C">
          <w:rPr>
            <w:rStyle w:val="-"/>
            <w:rFonts w:cs="Tahoma"/>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Στοιχεία Διαδικασίας - Χρηματοδότηση</w:t>
        </w:r>
        <w:r>
          <w:rPr>
            <w:noProof/>
          </w:rPr>
          <w:tab/>
        </w:r>
        <w:r>
          <w:rPr>
            <w:noProof/>
          </w:rPr>
          <w:fldChar w:fldCharType="begin"/>
        </w:r>
        <w:r>
          <w:rPr>
            <w:noProof/>
          </w:rPr>
          <w:instrText xml:space="preserve"> PAGEREF _Toc209625165 \h </w:instrText>
        </w:r>
        <w:r>
          <w:rPr>
            <w:noProof/>
          </w:rPr>
        </w:r>
        <w:r>
          <w:rPr>
            <w:noProof/>
          </w:rPr>
          <w:fldChar w:fldCharType="separate"/>
        </w:r>
        <w:r w:rsidR="00A1077B">
          <w:rPr>
            <w:noProof/>
          </w:rPr>
          <w:t>7</w:t>
        </w:r>
        <w:r>
          <w:rPr>
            <w:noProof/>
          </w:rPr>
          <w:fldChar w:fldCharType="end"/>
        </w:r>
      </w:hyperlink>
    </w:p>
    <w:p w14:paraId="0A90E307" w14:textId="7B8E78C2"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66" w:history="1">
        <w:r w:rsidRPr="001A766C">
          <w:rPr>
            <w:rStyle w:val="-"/>
            <w:rFonts w:cs="Tahoma"/>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Συνοπτική Περιγραφή φυσικού και οικονομικού αντικειμένου της σύμβασης</w:t>
        </w:r>
        <w:r>
          <w:rPr>
            <w:noProof/>
          </w:rPr>
          <w:tab/>
        </w:r>
        <w:r>
          <w:rPr>
            <w:noProof/>
          </w:rPr>
          <w:fldChar w:fldCharType="begin"/>
        </w:r>
        <w:r>
          <w:rPr>
            <w:noProof/>
          </w:rPr>
          <w:instrText xml:space="preserve"> PAGEREF _Toc209625166 \h </w:instrText>
        </w:r>
        <w:r>
          <w:rPr>
            <w:noProof/>
          </w:rPr>
        </w:r>
        <w:r>
          <w:rPr>
            <w:noProof/>
          </w:rPr>
          <w:fldChar w:fldCharType="separate"/>
        </w:r>
        <w:r w:rsidR="00A1077B">
          <w:rPr>
            <w:noProof/>
          </w:rPr>
          <w:t>7</w:t>
        </w:r>
        <w:r>
          <w:rPr>
            <w:noProof/>
          </w:rPr>
          <w:fldChar w:fldCharType="end"/>
        </w:r>
      </w:hyperlink>
    </w:p>
    <w:p w14:paraId="73623B96" w14:textId="6E8D499D"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67" w:history="1">
        <w:r w:rsidRPr="001A766C">
          <w:rPr>
            <w:rStyle w:val="-"/>
            <w:rFonts w:cs="Tahoma"/>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Θεσμικό πλαίσιο</w:t>
        </w:r>
        <w:r>
          <w:rPr>
            <w:noProof/>
          </w:rPr>
          <w:tab/>
        </w:r>
        <w:r>
          <w:rPr>
            <w:noProof/>
          </w:rPr>
          <w:fldChar w:fldCharType="begin"/>
        </w:r>
        <w:r>
          <w:rPr>
            <w:noProof/>
          </w:rPr>
          <w:instrText xml:space="preserve"> PAGEREF _Toc209625167 \h </w:instrText>
        </w:r>
        <w:r>
          <w:rPr>
            <w:noProof/>
          </w:rPr>
        </w:r>
        <w:r>
          <w:rPr>
            <w:noProof/>
          </w:rPr>
          <w:fldChar w:fldCharType="separate"/>
        </w:r>
        <w:r w:rsidR="00A1077B">
          <w:rPr>
            <w:noProof/>
          </w:rPr>
          <w:t>8</w:t>
        </w:r>
        <w:r>
          <w:rPr>
            <w:noProof/>
          </w:rPr>
          <w:fldChar w:fldCharType="end"/>
        </w:r>
      </w:hyperlink>
    </w:p>
    <w:p w14:paraId="1A94E49A" w14:textId="75FBF4B2"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68" w:history="1">
        <w:r w:rsidRPr="001A766C">
          <w:rPr>
            <w:rStyle w:val="-"/>
            <w:rFonts w:cs="Tahoma"/>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Προθεσμία παραλαβής προσφορών και διενέργεια διαγωνισμού</w:t>
        </w:r>
        <w:r>
          <w:rPr>
            <w:noProof/>
          </w:rPr>
          <w:tab/>
        </w:r>
        <w:r>
          <w:rPr>
            <w:noProof/>
          </w:rPr>
          <w:fldChar w:fldCharType="begin"/>
        </w:r>
        <w:r>
          <w:rPr>
            <w:noProof/>
          </w:rPr>
          <w:instrText xml:space="preserve"> PAGEREF _Toc209625168 \h </w:instrText>
        </w:r>
        <w:r>
          <w:rPr>
            <w:noProof/>
          </w:rPr>
        </w:r>
        <w:r>
          <w:rPr>
            <w:noProof/>
          </w:rPr>
          <w:fldChar w:fldCharType="separate"/>
        </w:r>
        <w:r w:rsidR="00A1077B">
          <w:rPr>
            <w:noProof/>
          </w:rPr>
          <w:t>12</w:t>
        </w:r>
        <w:r>
          <w:rPr>
            <w:noProof/>
          </w:rPr>
          <w:fldChar w:fldCharType="end"/>
        </w:r>
      </w:hyperlink>
    </w:p>
    <w:p w14:paraId="5D12AC34" w14:textId="0BD46078"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69" w:history="1">
        <w:r w:rsidRPr="001A766C">
          <w:rPr>
            <w:rStyle w:val="-"/>
            <w:rFonts w:cs="Tahoma"/>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Δημοσιότητα</w:t>
        </w:r>
        <w:r>
          <w:rPr>
            <w:noProof/>
          </w:rPr>
          <w:tab/>
        </w:r>
        <w:r>
          <w:rPr>
            <w:noProof/>
          </w:rPr>
          <w:fldChar w:fldCharType="begin"/>
        </w:r>
        <w:r>
          <w:rPr>
            <w:noProof/>
          </w:rPr>
          <w:instrText xml:space="preserve"> PAGEREF _Toc209625169 \h </w:instrText>
        </w:r>
        <w:r>
          <w:rPr>
            <w:noProof/>
          </w:rPr>
        </w:r>
        <w:r>
          <w:rPr>
            <w:noProof/>
          </w:rPr>
          <w:fldChar w:fldCharType="separate"/>
        </w:r>
        <w:r w:rsidR="00A1077B">
          <w:rPr>
            <w:noProof/>
          </w:rPr>
          <w:t>13</w:t>
        </w:r>
        <w:r>
          <w:rPr>
            <w:noProof/>
          </w:rPr>
          <w:fldChar w:fldCharType="end"/>
        </w:r>
      </w:hyperlink>
    </w:p>
    <w:p w14:paraId="306532F0" w14:textId="377B1AF6"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70" w:history="1">
        <w:r w:rsidRPr="001A766C">
          <w:rPr>
            <w:rStyle w:val="-"/>
            <w:rFonts w:cs="Tahoma"/>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Αρχές εφαρμοζόμενες στη διαδικασία σύναψης</w:t>
        </w:r>
        <w:r>
          <w:rPr>
            <w:noProof/>
          </w:rPr>
          <w:tab/>
        </w:r>
        <w:r>
          <w:rPr>
            <w:noProof/>
          </w:rPr>
          <w:fldChar w:fldCharType="begin"/>
        </w:r>
        <w:r>
          <w:rPr>
            <w:noProof/>
          </w:rPr>
          <w:instrText xml:space="preserve"> PAGEREF _Toc209625170 \h </w:instrText>
        </w:r>
        <w:r>
          <w:rPr>
            <w:noProof/>
          </w:rPr>
        </w:r>
        <w:r>
          <w:rPr>
            <w:noProof/>
          </w:rPr>
          <w:fldChar w:fldCharType="separate"/>
        </w:r>
        <w:r w:rsidR="00A1077B">
          <w:rPr>
            <w:noProof/>
          </w:rPr>
          <w:t>13</w:t>
        </w:r>
        <w:r>
          <w:rPr>
            <w:noProof/>
          </w:rPr>
          <w:fldChar w:fldCharType="end"/>
        </w:r>
      </w:hyperlink>
    </w:p>
    <w:p w14:paraId="355FF82E" w14:textId="35C2E0F1" w:rsidR="00E95436" w:rsidRDefault="00E9543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9625171" w:history="1">
        <w:r w:rsidRPr="001A766C">
          <w:rPr>
            <w:rStyle w:val="-"/>
            <w:rFonts w:cs="Tahoma"/>
            <w:noProof/>
            <w:lang w:val="el-GR"/>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1A766C">
          <w:rPr>
            <w:rStyle w:val="-"/>
            <w:rFonts w:cs="Tahoma"/>
            <w:noProof/>
            <w:lang w:val="el-GR"/>
          </w:rPr>
          <w:t>ΓΕΝΙΚΟΙ ΚΑΙ ΕΙΔΙΚΟΙ ΟΡΟΙ ΣΥΜΜΕΤΟΧΗΣ</w:t>
        </w:r>
        <w:r>
          <w:rPr>
            <w:noProof/>
          </w:rPr>
          <w:tab/>
        </w:r>
        <w:r>
          <w:rPr>
            <w:noProof/>
          </w:rPr>
          <w:fldChar w:fldCharType="begin"/>
        </w:r>
        <w:r>
          <w:rPr>
            <w:noProof/>
          </w:rPr>
          <w:instrText xml:space="preserve"> PAGEREF _Toc209625171 \h </w:instrText>
        </w:r>
        <w:r>
          <w:rPr>
            <w:noProof/>
          </w:rPr>
        </w:r>
        <w:r>
          <w:rPr>
            <w:noProof/>
          </w:rPr>
          <w:fldChar w:fldCharType="separate"/>
        </w:r>
        <w:r w:rsidR="00A1077B">
          <w:rPr>
            <w:noProof/>
          </w:rPr>
          <w:t>14</w:t>
        </w:r>
        <w:r>
          <w:rPr>
            <w:noProof/>
          </w:rPr>
          <w:fldChar w:fldCharType="end"/>
        </w:r>
      </w:hyperlink>
    </w:p>
    <w:p w14:paraId="3DC0D221" w14:textId="77055C95"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72" w:history="1">
        <w:r w:rsidRPr="001A766C">
          <w:rPr>
            <w:rStyle w:val="-"/>
            <w:rFonts w:cs="Tahoma"/>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Γενικές Πληροφορίες</w:t>
        </w:r>
        <w:r>
          <w:rPr>
            <w:noProof/>
          </w:rPr>
          <w:tab/>
        </w:r>
        <w:r>
          <w:rPr>
            <w:noProof/>
          </w:rPr>
          <w:fldChar w:fldCharType="begin"/>
        </w:r>
        <w:r>
          <w:rPr>
            <w:noProof/>
          </w:rPr>
          <w:instrText xml:space="preserve"> PAGEREF _Toc209625172 \h </w:instrText>
        </w:r>
        <w:r>
          <w:rPr>
            <w:noProof/>
          </w:rPr>
        </w:r>
        <w:r>
          <w:rPr>
            <w:noProof/>
          </w:rPr>
          <w:fldChar w:fldCharType="separate"/>
        </w:r>
        <w:r w:rsidR="00A1077B">
          <w:rPr>
            <w:noProof/>
          </w:rPr>
          <w:t>14</w:t>
        </w:r>
        <w:r>
          <w:rPr>
            <w:noProof/>
          </w:rPr>
          <w:fldChar w:fldCharType="end"/>
        </w:r>
      </w:hyperlink>
    </w:p>
    <w:p w14:paraId="294A1887" w14:textId="3FAB2418"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73" w:history="1">
        <w:r w:rsidRPr="001A766C">
          <w:rPr>
            <w:rStyle w:val="-"/>
            <w:rFonts w:cs="Tahoma"/>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Έγγραφα της σύμβασης</w:t>
        </w:r>
        <w:r>
          <w:rPr>
            <w:noProof/>
          </w:rPr>
          <w:tab/>
        </w:r>
        <w:r>
          <w:rPr>
            <w:noProof/>
          </w:rPr>
          <w:fldChar w:fldCharType="begin"/>
        </w:r>
        <w:r>
          <w:rPr>
            <w:noProof/>
          </w:rPr>
          <w:instrText xml:space="preserve"> PAGEREF _Toc209625173 \h </w:instrText>
        </w:r>
        <w:r>
          <w:rPr>
            <w:noProof/>
          </w:rPr>
        </w:r>
        <w:r>
          <w:rPr>
            <w:noProof/>
          </w:rPr>
          <w:fldChar w:fldCharType="separate"/>
        </w:r>
        <w:r w:rsidR="00A1077B">
          <w:rPr>
            <w:noProof/>
          </w:rPr>
          <w:t>14</w:t>
        </w:r>
        <w:r>
          <w:rPr>
            <w:noProof/>
          </w:rPr>
          <w:fldChar w:fldCharType="end"/>
        </w:r>
      </w:hyperlink>
    </w:p>
    <w:p w14:paraId="1A9BB309" w14:textId="13FDCD7F"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74" w:history="1">
        <w:r w:rsidRPr="001A766C">
          <w:rPr>
            <w:rStyle w:val="-"/>
            <w:rFonts w:cs="Tahoma"/>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Επικοινωνία – Πρόσβαση στα έγγραφα της Σύμβασης</w:t>
        </w:r>
        <w:r>
          <w:rPr>
            <w:noProof/>
          </w:rPr>
          <w:tab/>
        </w:r>
        <w:r>
          <w:rPr>
            <w:noProof/>
          </w:rPr>
          <w:fldChar w:fldCharType="begin"/>
        </w:r>
        <w:r>
          <w:rPr>
            <w:noProof/>
          </w:rPr>
          <w:instrText xml:space="preserve"> PAGEREF _Toc209625174 \h </w:instrText>
        </w:r>
        <w:r>
          <w:rPr>
            <w:noProof/>
          </w:rPr>
        </w:r>
        <w:r>
          <w:rPr>
            <w:noProof/>
          </w:rPr>
          <w:fldChar w:fldCharType="separate"/>
        </w:r>
        <w:r w:rsidR="00A1077B">
          <w:rPr>
            <w:noProof/>
          </w:rPr>
          <w:t>14</w:t>
        </w:r>
        <w:r>
          <w:rPr>
            <w:noProof/>
          </w:rPr>
          <w:fldChar w:fldCharType="end"/>
        </w:r>
      </w:hyperlink>
    </w:p>
    <w:p w14:paraId="62301864" w14:textId="305CE499"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75" w:history="1">
        <w:r w:rsidRPr="001A766C">
          <w:rPr>
            <w:rStyle w:val="-"/>
            <w:rFonts w:cs="Tahoma"/>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Παροχή Διευκρινίσεων</w:t>
        </w:r>
        <w:r>
          <w:rPr>
            <w:noProof/>
          </w:rPr>
          <w:tab/>
        </w:r>
        <w:r>
          <w:rPr>
            <w:noProof/>
          </w:rPr>
          <w:fldChar w:fldCharType="begin"/>
        </w:r>
        <w:r>
          <w:rPr>
            <w:noProof/>
          </w:rPr>
          <w:instrText xml:space="preserve"> PAGEREF _Toc209625175 \h </w:instrText>
        </w:r>
        <w:r>
          <w:rPr>
            <w:noProof/>
          </w:rPr>
        </w:r>
        <w:r>
          <w:rPr>
            <w:noProof/>
          </w:rPr>
          <w:fldChar w:fldCharType="separate"/>
        </w:r>
        <w:r w:rsidR="00A1077B">
          <w:rPr>
            <w:noProof/>
          </w:rPr>
          <w:t>14</w:t>
        </w:r>
        <w:r>
          <w:rPr>
            <w:noProof/>
          </w:rPr>
          <w:fldChar w:fldCharType="end"/>
        </w:r>
      </w:hyperlink>
    </w:p>
    <w:p w14:paraId="6A24900A" w14:textId="6D45CE4C"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76" w:history="1">
        <w:r w:rsidRPr="001A766C">
          <w:rPr>
            <w:rStyle w:val="-"/>
            <w:rFonts w:cs="Tahoma"/>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Γλώσσα</w:t>
        </w:r>
        <w:r>
          <w:rPr>
            <w:noProof/>
          </w:rPr>
          <w:tab/>
        </w:r>
        <w:r>
          <w:rPr>
            <w:noProof/>
          </w:rPr>
          <w:fldChar w:fldCharType="begin"/>
        </w:r>
        <w:r>
          <w:rPr>
            <w:noProof/>
          </w:rPr>
          <w:instrText xml:space="preserve"> PAGEREF _Toc209625176 \h </w:instrText>
        </w:r>
        <w:r>
          <w:rPr>
            <w:noProof/>
          </w:rPr>
        </w:r>
        <w:r>
          <w:rPr>
            <w:noProof/>
          </w:rPr>
          <w:fldChar w:fldCharType="separate"/>
        </w:r>
        <w:r w:rsidR="00A1077B">
          <w:rPr>
            <w:noProof/>
          </w:rPr>
          <w:t>15</w:t>
        </w:r>
        <w:r>
          <w:rPr>
            <w:noProof/>
          </w:rPr>
          <w:fldChar w:fldCharType="end"/>
        </w:r>
      </w:hyperlink>
    </w:p>
    <w:p w14:paraId="17B6B610" w14:textId="1437E502"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77" w:history="1">
        <w:r w:rsidRPr="001A766C">
          <w:rPr>
            <w:rStyle w:val="-"/>
            <w:rFonts w:cs="Tahoma"/>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Εγγυήσεις</w:t>
        </w:r>
        <w:r>
          <w:rPr>
            <w:noProof/>
          </w:rPr>
          <w:tab/>
        </w:r>
        <w:r>
          <w:rPr>
            <w:noProof/>
          </w:rPr>
          <w:fldChar w:fldCharType="begin"/>
        </w:r>
        <w:r>
          <w:rPr>
            <w:noProof/>
          </w:rPr>
          <w:instrText xml:space="preserve"> PAGEREF _Toc209625177 \h </w:instrText>
        </w:r>
        <w:r>
          <w:rPr>
            <w:noProof/>
          </w:rPr>
        </w:r>
        <w:r>
          <w:rPr>
            <w:noProof/>
          </w:rPr>
          <w:fldChar w:fldCharType="separate"/>
        </w:r>
        <w:r w:rsidR="00A1077B">
          <w:rPr>
            <w:noProof/>
          </w:rPr>
          <w:t>15</w:t>
        </w:r>
        <w:r>
          <w:rPr>
            <w:noProof/>
          </w:rPr>
          <w:fldChar w:fldCharType="end"/>
        </w:r>
      </w:hyperlink>
    </w:p>
    <w:p w14:paraId="577342E7" w14:textId="5D5C7711"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78" w:history="1">
        <w:r w:rsidRPr="001A766C">
          <w:rPr>
            <w:rStyle w:val="-"/>
            <w:rFonts w:cs="Tahoma"/>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Προστασία Προσωπικών Δεδομένων</w:t>
        </w:r>
        <w:r>
          <w:rPr>
            <w:noProof/>
          </w:rPr>
          <w:tab/>
        </w:r>
        <w:r>
          <w:rPr>
            <w:noProof/>
          </w:rPr>
          <w:fldChar w:fldCharType="begin"/>
        </w:r>
        <w:r>
          <w:rPr>
            <w:noProof/>
          </w:rPr>
          <w:instrText xml:space="preserve"> PAGEREF _Toc209625178 \h </w:instrText>
        </w:r>
        <w:r>
          <w:rPr>
            <w:noProof/>
          </w:rPr>
        </w:r>
        <w:r>
          <w:rPr>
            <w:noProof/>
          </w:rPr>
          <w:fldChar w:fldCharType="separate"/>
        </w:r>
        <w:r w:rsidR="00A1077B">
          <w:rPr>
            <w:noProof/>
          </w:rPr>
          <w:t>16</w:t>
        </w:r>
        <w:r>
          <w:rPr>
            <w:noProof/>
          </w:rPr>
          <w:fldChar w:fldCharType="end"/>
        </w:r>
      </w:hyperlink>
    </w:p>
    <w:p w14:paraId="7BDA6F81" w14:textId="16D89E9D"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79" w:history="1">
        <w:r w:rsidRPr="001A766C">
          <w:rPr>
            <w:rStyle w:val="-"/>
            <w:rFonts w:cs="Tahoma"/>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Δικαίωμα Συμμετοχής - Κριτήρια Ποιοτικής Επιλογής</w:t>
        </w:r>
        <w:r>
          <w:rPr>
            <w:noProof/>
          </w:rPr>
          <w:tab/>
        </w:r>
        <w:r>
          <w:rPr>
            <w:noProof/>
          </w:rPr>
          <w:fldChar w:fldCharType="begin"/>
        </w:r>
        <w:r>
          <w:rPr>
            <w:noProof/>
          </w:rPr>
          <w:instrText xml:space="preserve"> PAGEREF _Toc209625179 \h </w:instrText>
        </w:r>
        <w:r>
          <w:rPr>
            <w:noProof/>
          </w:rPr>
        </w:r>
        <w:r>
          <w:rPr>
            <w:noProof/>
          </w:rPr>
          <w:fldChar w:fldCharType="separate"/>
        </w:r>
        <w:r w:rsidR="00A1077B">
          <w:rPr>
            <w:noProof/>
          </w:rPr>
          <w:t>16</w:t>
        </w:r>
        <w:r>
          <w:rPr>
            <w:noProof/>
          </w:rPr>
          <w:fldChar w:fldCharType="end"/>
        </w:r>
      </w:hyperlink>
    </w:p>
    <w:p w14:paraId="05F4B508" w14:textId="198811C5"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80" w:history="1">
        <w:r w:rsidRPr="001A766C">
          <w:rPr>
            <w:rStyle w:val="-"/>
            <w:rFonts w:cs="Tahoma"/>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Δικαιούμενοι συμμετοχής</w:t>
        </w:r>
        <w:r>
          <w:rPr>
            <w:noProof/>
          </w:rPr>
          <w:tab/>
        </w:r>
        <w:r>
          <w:rPr>
            <w:noProof/>
          </w:rPr>
          <w:fldChar w:fldCharType="begin"/>
        </w:r>
        <w:r>
          <w:rPr>
            <w:noProof/>
          </w:rPr>
          <w:instrText xml:space="preserve"> PAGEREF _Toc209625180 \h </w:instrText>
        </w:r>
        <w:r>
          <w:rPr>
            <w:noProof/>
          </w:rPr>
        </w:r>
        <w:r>
          <w:rPr>
            <w:noProof/>
          </w:rPr>
          <w:fldChar w:fldCharType="separate"/>
        </w:r>
        <w:r w:rsidR="00A1077B">
          <w:rPr>
            <w:noProof/>
          </w:rPr>
          <w:t>16</w:t>
        </w:r>
        <w:r>
          <w:rPr>
            <w:noProof/>
          </w:rPr>
          <w:fldChar w:fldCharType="end"/>
        </w:r>
      </w:hyperlink>
    </w:p>
    <w:p w14:paraId="17D1AF7A" w14:textId="6E31DAAC"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81" w:history="1">
        <w:r w:rsidRPr="001A766C">
          <w:rPr>
            <w:rStyle w:val="-"/>
            <w:rFonts w:cs="Tahoma"/>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Εγγύηση συμμετοχής</w:t>
        </w:r>
        <w:r>
          <w:rPr>
            <w:noProof/>
          </w:rPr>
          <w:tab/>
        </w:r>
        <w:r>
          <w:rPr>
            <w:noProof/>
          </w:rPr>
          <w:fldChar w:fldCharType="begin"/>
        </w:r>
        <w:r>
          <w:rPr>
            <w:noProof/>
          </w:rPr>
          <w:instrText xml:space="preserve"> PAGEREF _Toc209625181 \h </w:instrText>
        </w:r>
        <w:r>
          <w:rPr>
            <w:noProof/>
          </w:rPr>
        </w:r>
        <w:r>
          <w:rPr>
            <w:noProof/>
          </w:rPr>
          <w:fldChar w:fldCharType="separate"/>
        </w:r>
        <w:r w:rsidR="00A1077B">
          <w:rPr>
            <w:noProof/>
          </w:rPr>
          <w:t>18</w:t>
        </w:r>
        <w:r>
          <w:rPr>
            <w:noProof/>
          </w:rPr>
          <w:fldChar w:fldCharType="end"/>
        </w:r>
      </w:hyperlink>
    </w:p>
    <w:p w14:paraId="05F13F90" w14:textId="31E57333"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85" w:history="1">
        <w:r w:rsidRPr="001A766C">
          <w:rPr>
            <w:rStyle w:val="-"/>
            <w:rFonts w:cs="Tahoma"/>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Λόγοι αποκλεισμού</w:t>
        </w:r>
        <w:r>
          <w:rPr>
            <w:noProof/>
          </w:rPr>
          <w:tab/>
        </w:r>
        <w:r>
          <w:rPr>
            <w:noProof/>
          </w:rPr>
          <w:fldChar w:fldCharType="begin"/>
        </w:r>
        <w:r>
          <w:rPr>
            <w:noProof/>
          </w:rPr>
          <w:instrText xml:space="preserve"> PAGEREF _Toc209625185 \h </w:instrText>
        </w:r>
        <w:r>
          <w:rPr>
            <w:noProof/>
          </w:rPr>
        </w:r>
        <w:r>
          <w:rPr>
            <w:noProof/>
          </w:rPr>
          <w:fldChar w:fldCharType="separate"/>
        </w:r>
        <w:r w:rsidR="00A1077B">
          <w:rPr>
            <w:noProof/>
          </w:rPr>
          <w:t>19</w:t>
        </w:r>
        <w:r>
          <w:rPr>
            <w:noProof/>
          </w:rPr>
          <w:fldChar w:fldCharType="end"/>
        </w:r>
      </w:hyperlink>
    </w:p>
    <w:p w14:paraId="13201CA1" w14:textId="5D6B8C04" w:rsidR="00E95436" w:rsidRDefault="00E95436">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86" w:history="1">
        <w:r w:rsidRPr="001A766C">
          <w:rPr>
            <w:rStyle w:val="-"/>
            <w:rFonts w:cs="Tahoma"/>
            <w:noProof/>
            <w:lang w:val="el-GR"/>
          </w:rPr>
          <w:t>Κριτήρια Ποιοτικής Επιλογής &amp; αποδεικτά στοιχεία</w:t>
        </w:r>
        <w:r>
          <w:rPr>
            <w:noProof/>
          </w:rPr>
          <w:tab/>
        </w:r>
        <w:r>
          <w:rPr>
            <w:noProof/>
          </w:rPr>
          <w:fldChar w:fldCharType="begin"/>
        </w:r>
        <w:r>
          <w:rPr>
            <w:noProof/>
          </w:rPr>
          <w:instrText xml:space="preserve"> PAGEREF _Toc209625186 \h </w:instrText>
        </w:r>
        <w:r>
          <w:rPr>
            <w:noProof/>
          </w:rPr>
        </w:r>
        <w:r>
          <w:rPr>
            <w:noProof/>
          </w:rPr>
          <w:fldChar w:fldCharType="separate"/>
        </w:r>
        <w:r w:rsidR="00A1077B">
          <w:rPr>
            <w:noProof/>
          </w:rPr>
          <w:t>23</w:t>
        </w:r>
        <w:r>
          <w:rPr>
            <w:noProof/>
          </w:rPr>
          <w:fldChar w:fldCharType="end"/>
        </w:r>
      </w:hyperlink>
    </w:p>
    <w:p w14:paraId="51F7117F" w14:textId="23E20A83"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87" w:history="1">
        <w:r w:rsidRPr="001A766C">
          <w:rPr>
            <w:rStyle w:val="-"/>
            <w:rFonts w:cs="Tahoma"/>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Καταλληλόλητα άσκησης επαγγελματικής δραστηριότητας</w:t>
        </w:r>
        <w:r>
          <w:rPr>
            <w:noProof/>
          </w:rPr>
          <w:tab/>
        </w:r>
        <w:r>
          <w:rPr>
            <w:noProof/>
          </w:rPr>
          <w:fldChar w:fldCharType="begin"/>
        </w:r>
        <w:r>
          <w:rPr>
            <w:noProof/>
          </w:rPr>
          <w:instrText xml:space="preserve"> PAGEREF _Toc209625187 \h </w:instrText>
        </w:r>
        <w:r>
          <w:rPr>
            <w:noProof/>
          </w:rPr>
        </w:r>
        <w:r>
          <w:rPr>
            <w:noProof/>
          </w:rPr>
          <w:fldChar w:fldCharType="separate"/>
        </w:r>
        <w:r w:rsidR="00A1077B">
          <w:rPr>
            <w:noProof/>
          </w:rPr>
          <w:t>23</w:t>
        </w:r>
        <w:r>
          <w:rPr>
            <w:noProof/>
          </w:rPr>
          <w:fldChar w:fldCharType="end"/>
        </w:r>
      </w:hyperlink>
    </w:p>
    <w:p w14:paraId="0E671A25" w14:textId="496A2BC5"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88" w:history="1">
        <w:r w:rsidRPr="001A766C">
          <w:rPr>
            <w:rStyle w:val="-"/>
            <w:rFonts w:cs="Tahoma"/>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Οικονομική και χρηματοοικονομική επάρκεια</w:t>
        </w:r>
        <w:r>
          <w:rPr>
            <w:noProof/>
          </w:rPr>
          <w:tab/>
        </w:r>
        <w:r>
          <w:rPr>
            <w:noProof/>
          </w:rPr>
          <w:fldChar w:fldCharType="begin"/>
        </w:r>
        <w:r>
          <w:rPr>
            <w:noProof/>
          </w:rPr>
          <w:instrText xml:space="preserve"> PAGEREF _Toc209625188 \h </w:instrText>
        </w:r>
        <w:r>
          <w:rPr>
            <w:noProof/>
          </w:rPr>
        </w:r>
        <w:r>
          <w:rPr>
            <w:noProof/>
          </w:rPr>
          <w:fldChar w:fldCharType="separate"/>
        </w:r>
        <w:r w:rsidR="00A1077B">
          <w:rPr>
            <w:noProof/>
          </w:rPr>
          <w:t>24</w:t>
        </w:r>
        <w:r>
          <w:rPr>
            <w:noProof/>
          </w:rPr>
          <w:fldChar w:fldCharType="end"/>
        </w:r>
      </w:hyperlink>
    </w:p>
    <w:p w14:paraId="2462AB39" w14:textId="5D73BBF0"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89" w:history="1">
        <w:r w:rsidRPr="001A766C">
          <w:rPr>
            <w:rStyle w:val="-"/>
            <w:rFonts w:cs="Tahoma"/>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Τεχνική και επαγγελματική ικανότητα</w:t>
        </w:r>
        <w:r>
          <w:rPr>
            <w:noProof/>
          </w:rPr>
          <w:tab/>
        </w:r>
        <w:r>
          <w:rPr>
            <w:noProof/>
          </w:rPr>
          <w:fldChar w:fldCharType="begin"/>
        </w:r>
        <w:r>
          <w:rPr>
            <w:noProof/>
          </w:rPr>
          <w:instrText xml:space="preserve"> PAGEREF _Toc209625189 \h </w:instrText>
        </w:r>
        <w:r>
          <w:rPr>
            <w:noProof/>
          </w:rPr>
        </w:r>
        <w:r>
          <w:rPr>
            <w:noProof/>
          </w:rPr>
          <w:fldChar w:fldCharType="separate"/>
        </w:r>
        <w:r w:rsidR="00A1077B">
          <w:rPr>
            <w:noProof/>
          </w:rPr>
          <w:t>25</w:t>
        </w:r>
        <w:r>
          <w:rPr>
            <w:noProof/>
          </w:rPr>
          <w:fldChar w:fldCharType="end"/>
        </w:r>
      </w:hyperlink>
    </w:p>
    <w:p w14:paraId="015B78DC" w14:textId="10D95CED"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92" w:history="1">
        <w:r w:rsidRPr="001A766C">
          <w:rPr>
            <w:rStyle w:val="-"/>
            <w:rFonts w:cs="Tahoma"/>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Πρότυπα διασφάλισης ποιότητας και πρότυπα περιβαλλοντικής διαχείρισης</w:t>
        </w:r>
        <w:r>
          <w:rPr>
            <w:noProof/>
          </w:rPr>
          <w:tab/>
        </w:r>
        <w:r>
          <w:rPr>
            <w:noProof/>
          </w:rPr>
          <w:fldChar w:fldCharType="begin"/>
        </w:r>
        <w:r>
          <w:rPr>
            <w:noProof/>
          </w:rPr>
          <w:instrText xml:space="preserve"> PAGEREF _Toc209625192 \h </w:instrText>
        </w:r>
        <w:r>
          <w:rPr>
            <w:noProof/>
          </w:rPr>
        </w:r>
        <w:r>
          <w:rPr>
            <w:noProof/>
          </w:rPr>
          <w:fldChar w:fldCharType="separate"/>
        </w:r>
        <w:r w:rsidR="00A1077B">
          <w:rPr>
            <w:noProof/>
          </w:rPr>
          <w:t>26</w:t>
        </w:r>
        <w:r>
          <w:rPr>
            <w:noProof/>
          </w:rPr>
          <w:fldChar w:fldCharType="end"/>
        </w:r>
      </w:hyperlink>
    </w:p>
    <w:p w14:paraId="2D383B62" w14:textId="7AE795C3"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93" w:history="1">
        <w:r w:rsidRPr="001A766C">
          <w:rPr>
            <w:rStyle w:val="-"/>
            <w:rFonts w:cs="Tahoma"/>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Στήριξη στην ικανότητα τρίτων– Υπεργολαβία</w:t>
        </w:r>
        <w:r>
          <w:rPr>
            <w:noProof/>
          </w:rPr>
          <w:tab/>
        </w:r>
        <w:r>
          <w:rPr>
            <w:noProof/>
          </w:rPr>
          <w:fldChar w:fldCharType="begin"/>
        </w:r>
        <w:r>
          <w:rPr>
            <w:noProof/>
          </w:rPr>
          <w:instrText xml:space="preserve"> PAGEREF _Toc209625193 \h </w:instrText>
        </w:r>
        <w:r>
          <w:rPr>
            <w:noProof/>
          </w:rPr>
        </w:r>
        <w:r>
          <w:rPr>
            <w:noProof/>
          </w:rPr>
          <w:fldChar w:fldCharType="separate"/>
        </w:r>
        <w:r w:rsidR="00A1077B">
          <w:rPr>
            <w:noProof/>
          </w:rPr>
          <w:t>27</w:t>
        </w:r>
        <w:r>
          <w:rPr>
            <w:noProof/>
          </w:rPr>
          <w:fldChar w:fldCharType="end"/>
        </w:r>
      </w:hyperlink>
    </w:p>
    <w:p w14:paraId="614ADF90" w14:textId="60123C5D"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94" w:history="1">
        <w:r w:rsidRPr="001A766C">
          <w:rPr>
            <w:rStyle w:val="-"/>
            <w:rFonts w:cs="Tahoma"/>
            <w:noProof/>
            <w:lang w:val="el-GR"/>
          </w:rPr>
          <w:t>2.2.8.1</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Στήριξη στην ικανότητα τρίτων</w:t>
        </w:r>
        <w:r>
          <w:rPr>
            <w:noProof/>
          </w:rPr>
          <w:tab/>
        </w:r>
        <w:r>
          <w:rPr>
            <w:noProof/>
          </w:rPr>
          <w:fldChar w:fldCharType="begin"/>
        </w:r>
        <w:r>
          <w:rPr>
            <w:noProof/>
          </w:rPr>
          <w:instrText xml:space="preserve"> PAGEREF _Toc209625194 \h </w:instrText>
        </w:r>
        <w:r>
          <w:rPr>
            <w:noProof/>
          </w:rPr>
        </w:r>
        <w:r>
          <w:rPr>
            <w:noProof/>
          </w:rPr>
          <w:fldChar w:fldCharType="separate"/>
        </w:r>
        <w:r w:rsidR="00A1077B">
          <w:rPr>
            <w:noProof/>
          </w:rPr>
          <w:t>27</w:t>
        </w:r>
        <w:r>
          <w:rPr>
            <w:noProof/>
          </w:rPr>
          <w:fldChar w:fldCharType="end"/>
        </w:r>
      </w:hyperlink>
    </w:p>
    <w:p w14:paraId="106F8F2A" w14:textId="19FEE283"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95" w:history="1">
        <w:r w:rsidRPr="001A766C">
          <w:rPr>
            <w:rStyle w:val="-"/>
            <w:rFonts w:cs="Tahoma"/>
            <w:noProof/>
            <w:lang w:val="el-GR"/>
          </w:rPr>
          <w:t>2.2.8.2</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Υπεργολαβία</w:t>
        </w:r>
        <w:r>
          <w:rPr>
            <w:noProof/>
          </w:rPr>
          <w:tab/>
        </w:r>
        <w:r>
          <w:rPr>
            <w:noProof/>
          </w:rPr>
          <w:fldChar w:fldCharType="begin"/>
        </w:r>
        <w:r>
          <w:rPr>
            <w:noProof/>
          </w:rPr>
          <w:instrText xml:space="preserve"> PAGEREF _Toc209625195 \h </w:instrText>
        </w:r>
        <w:r>
          <w:rPr>
            <w:noProof/>
          </w:rPr>
        </w:r>
        <w:r>
          <w:rPr>
            <w:noProof/>
          </w:rPr>
          <w:fldChar w:fldCharType="separate"/>
        </w:r>
        <w:r w:rsidR="00A1077B">
          <w:rPr>
            <w:noProof/>
          </w:rPr>
          <w:t>28</w:t>
        </w:r>
        <w:r>
          <w:rPr>
            <w:noProof/>
          </w:rPr>
          <w:fldChar w:fldCharType="end"/>
        </w:r>
      </w:hyperlink>
    </w:p>
    <w:p w14:paraId="22D3F302" w14:textId="75999A07"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96" w:history="1">
        <w:r w:rsidRPr="001A766C">
          <w:rPr>
            <w:rStyle w:val="-"/>
            <w:rFonts w:cs="Tahoma"/>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Κανόνες απόδειξης ποιοτικής επιλογής</w:t>
        </w:r>
        <w:r>
          <w:rPr>
            <w:noProof/>
          </w:rPr>
          <w:tab/>
        </w:r>
        <w:r>
          <w:rPr>
            <w:noProof/>
          </w:rPr>
          <w:fldChar w:fldCharType="begin"/>
        </w:r>
        <w:r>
          <w:rPr>
            <w:noProof/>
          </w:rPr>
          <w:instrText xml:space="preserve"> PAGEREF _Toc209625196 \h </w:instrText>
        </w:r>
        <w:r>
          <w:rPr>
            <w:noProof/>
          </w:rPr>
        </w:r>
        <w:r>
          <w:rPr>
            <w:noProof/>
          </w:rPr>
          <w:fldChar w:fldCharType="separate"/>
        </w:r>
        <w:r w:rsidR="00A1077B">
          <w:rPr>
            <w:noProof/>
          </w:rPr>
          <w:t>28</w:t>
        </w:r>
        <w:r>
          <w:rPr>
            <w:noProof/>
          </w:rPr>
          <w:fldChar w:fldCharType="end"/>
        </w:r>
      </w:hyperlink>
    </w:p>
    <w:p w14:paraId="381E68C5" w14:textId="252170B0"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97" w:history="1">
        <w:r w:rsidRPr="001A766C">
          <w:rPr>
            <w:rStyle w:val="-"/>
            <w:rFonts w:cs="Tahoma"/>
            <w:noProof/>
            <w:lang w:val="el-GR"/>
          </w:rPr>
          <w:t>2.2.9.1</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Προκαταρκτική απόδειξη κατά την υποβολή προσφορών</w:t>
        </w:r>
        <w:r>
          <w:rPr>
            <w:noProof/>
          </w:rPr>
          <w:tab/>
        </w:r>
        <w:r>
          <w:rPr>
            <w:noProof/>
          </w:rPr>
          <w:fldChar w:fldCharType="begin"/>
        </w:r>
        <w:r>
          <w:rPr>
            <w:noProof/>
          </w:rPr>
          <w:instrText xml:space="preserve"> PAGEREF _Toc209625197 \h </w:instrText>
        </w:r>
        <w:r>
          <w:rPr>
            <w:noProof/>
          </w:rPr>
        </w:r>
        <w:r>
          <w:rPr>
            <w:noProof/>
          </w:rPr>
          <w:fldChar w:fldCharType="separate"/>
        </w:r>
        <w:r w:rsidR="00A1077B">
          <w:rPr>
            <w:noProof/>
          </w:rPr>
          <w:t>29</w:t>
        </w:r>
        <w:r>
          <w:rPr>
            <w:noProof/>
          </w:rPr>
          <w:fldChar w:fldCharType="end"/>
        </w:r>
      </w:hyperlink>
    </w:p>
    <w:p w14:paraId="01A62DA1" w14:textId="2F05892B"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198" w:history="1">
        <w:r w:rsidRPr="001A766C">
          <w:rPr>
            <w:rStyle w:val="-"/>
            <w:rFonts w:cs="Tahoma"/>
            <w:noProof/>
            <w:lang w:val="el-GR"/>
          </w:rPr>
          <w:t>2.2.9.2</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Αποδεικτικά μέσα</w:t>
        </w:r>
        <w:r>
          <w:rPr>
            <w:noProof/>
          </w:rPr>
          <w:tab/>
        </w:r>
        <w:r>
          <w:rPr>
            <w:noProof/>
          </w:rPr>
          <w:fldChar w:fldCharType="begin"/>
        </w:r>
        <w:r>
          <w:rPr>
            <w:noProof/>
          </w:rPr>
          <w:instrText xml:space="preserve"> PAGEREF _Toc209625198 \h </w:instrText>
        </w:r>
        <w:r>
          <w:rPr>
            <w:noProof/>
          </w:rPr>
        </w:r>
        <w:r>
          <w:rPr>
            <w:noProof/>
          </w:rPr>
          <w:fldChar w:fldCharType="separate"/>
        </w:r>
        <w:r w:rsidR="00A1077B">
          <w:rPr>
            <w:noProof/>
          </w:rPr>
          <w:t>30</w:t>
        </w:r>
        <w:r>
          <w:rPr>
            <w:noProof/>
          </w:rPr>
          <w:fldChar w:fldCharType="end"/>
        </w:r>
      </w:hyperlink>
    </w:p>
    <w:p w14:paraId="5F3127B8" w14:textId="053C4200"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199" w:history="1">
        <w:r w:rsidRPr="001A766C">
          <w:rPr>
            <w:rStyle w:val="-"/>
            <w:rFonts w:cs="Tahoma"/>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Κριτήρια Ανάθεσης</w:t>
        </w:r>
        <w:r>
          <w:rPr>
            <w:noProof/>
          </w:rPr>
          <w:tab/>
        </w:r>
        <w:r>
          <w:rPr>
            <w:noProof/>
          </w:rPr>
          <w:fldChar w:fldCharType="begin"/>
        </w:r>
        <w:r>
          <w:rPr>
            <w:noProof/>
          </w:rPr>
          <w:instrText xml:space="preserve"> PAGEREF _Toc209625199 \h </w:instrText>
        </w:r>
        <w:r>
          <w:rPr>
            <w:noProof/>
          </w:rPr>
        </w:r>
        <w:r>
          <w:rPr>
            <w:noProof/>
          </w:rPr>
          <w:fldChar w:fldCharType="separate"/>
        </w:r>
        <w:r w:rsidR="00A1077B">
          <w:rPr>
            <w:noProof/>
          </w:rPr>
          <w:t>38</w:t>
        </w:r>
        <w:r>
          <w:rPr>
            <w:noProof/>
          </w:rPr>
          <w:fldChar w:fldCharType="end"/>
        </w:r>
      </w:hyperlink>
    </w:p>
    <w:p w14:paraId="7BCD9A74" w14:textId="2B298987"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200" w:history="1">
        <w:r w:rsidRPr="001A766C">
          <w:rPr>
            <w:rStyle w:val="-"/>
            <w:rFonts w:cs="Tahoma"/>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Κριτήριο ανάθεσης</w:t>
        </w:r>
        <w:r>
          <w:rPr>
            <w:noProof/>
          </w:rPr>
          <w:tab/>
        </w:r>
        <w:r>
          <w:rPr>
            <w:noProof/>
          </w:rPr>
          <w:fldChar w:fldCharType="begin"/>
        </w:r>
        <w:r>
          <w:rPr>
            <w:noProof/>
          </w:rPr>
          <w:instrText xml:space="preserve"> PAGEREF _Toc209625200 \h </w:instrText>
        </w:r>
        <w:r>
          <w:rPr>
            <w:noProof/>
          </w:rPr>
        </w:r>
        <w:r>
          <w:rPr>
            <w:noProof/>
          </w:rPr>
          <w:fldChar w:fldCharType="separate"/>
        </w:r>
        <w:r w:rsidR="00A1077B">
          <w:rPr>
            <w:noProof/>
          </w:rPr>
          <w:t>38</w:t>
        </w:r>
        <w:r>
          <w:rPr>
            <w:noProof/>
          </w:rPr>
          <w:fldChar w:fldCharType="end"/>
        </w:r>
      </w:hyperlink>
    </w:p>
    <w:p w14:paraId="19AB4CED" w14:textId="20716CDE"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201" w:history="1">
        <w:r w:rsidRPr="001A766C">
          <w:rPr>
            <w:rStyle w:val="-"/>
            <w:rFonts w:cs="Tahoma"/>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Βαθμολόγηση και κατάταξη προσφορών</w:t>
        </w:r>
        <w:r>
          <w:rPr>
            <w:noProof/>
          </w:rPr>
          <w:tab/>
        </w:r>
        <w:r>
          <w:rPr>
            <w:noProof/>
          </w:rPr>
          <w:fldChar w:fldCharType="begin"/>
        </w:r>
        <w:r>
          <w:rPr>
            <w:noProof/>
          </w:rPr>
          <w:instrText xml:space="preserve"> PAGEREF _Toc209625201 \h </w:instrText>
        </w:r>
        <w:r>
          <w:rPr>
            <w:noProof/>
          </w:rPr>
        </w:r>
        <w:r>
          <w:rPr>
            <w:noProof/>
          </w:rPr>
          <w:fldChar w:fldCharType="separate"/>
        </w:r>
        <w:r w:rsidR="00A1077B">
          <w:rPr>
            <w:noProof/>
          </w:rPr>
          <w:t>40</w:t>
        </w:r>
        <w:r>
          <w:rPr>
            <w:noProof/>
          </w:rPr>
          <w:fldChar w:fldCharType="end"/>
        </w:r>
      </w:hyperlink>
    </w:p>
    <w:p w14:paraId="5BB2F271" w14:textId="1907EE29"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202" w:history="1">
        <w:r w:rsidRPr="001A766C">
          <w:rPr>
            <w:rStyle w:val="-"/>
            <w:rFonts w:cs="Tahoma"/>
            <w:noProof/>
            <w:lang w:val="el-GR"/>
          </w:rPr>
          <w:t>2.3.2.1</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Βαθμολόγηση Τεχνικών Προσφορών</w:t>
        </w:r>
        <w:r>
          <w:rPr>
            <w:noProof/>
          </w:rPr>
          <w:tab/>
        </w:r>
        <w:r>
          <w:rPr>
            <w:noProof/>
          </w:rPr>
          <w:fldChar w:fldCharType="begin"/>
        </w:r>
        <w:r>
          <w:rPr>
            <w:noProof/>
          </w:rPr>
          <w:instrText xml:space="preserve"> PAGEREF _Toc209625202 \h </w:instrText>
        </w:r>
        <w:r>
          <w:rPr>
            <w:noProof/>
          </w:rPr>
        </w:r>
        <w:r>
          <w:rPr>
            <w:noProof/>
          </w:rPr>
          <w:fldChar w:fldCharType="separate"/>
        </w:r>
        <w:r w:rsidR="00A1077B">
          <w:rPr>
            <w:noProof/>
          </w:rPr>
          <w:t>40</w:t>
        </w:r>
        <w:r>
          <w:rPr>
            <w:noProof/>
          </w:rPr>
          <w:fldChar w:fldCharType="end"/>
        </w:r>
      </w:hyperlink>
    </w:p>
    <w:p w14:paraId="7B0BCACA" w14:textId="51779E3C"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203" w:history="1">
        <w:r w:rsidRPr="001A766C">
          <w:rPr>
            <w:rStyle w:val="-"/>
            <w:rFonts w:cs="Tahoma"/>
            <w:noProof/>
            <w:lang w:val="el-GR"/>
          </w:rPr>
          <w:t>2.3.2.2</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Κατάταξη προσφορών</w:t>
        </w:r>
        <w:r>
          <w:rPr>
            <w:noProof/>
          </w:rPr>
          <w:tab/>
        </w:r>
        <w:r>
          <w:rPr>
            <w:noProof/>
          </w:rPr>
          <w:fldChar w:fldCharType="begin"/>
        </w:r>
        <w:r>
          <w:rPr>
            <w:noProof/>
          </w:rPr>
          <w:instrText xml:space="preserve"> PAGEREF _Toc209625203 \h </w:instrText>
        </w:r>
        <w:r>
          <w:rPr>
            <w:noProof/>
          </w:rPr>
        </w:r>
        <w:r>
          <w:rPr>
            <w:noProof/>
          </w:rPr>
          <w:fldChar w:fldCharType="separate"/>
        </w:r>
        <w:r w:rsidR="00A1077B">
          <w:rPr>
            <w:noProof/>
          </w:rPr>
          <w:t>40</w:t>
        </w:r>
        <w:r>
          <w:rPr>
            <w:noProof/>
          </w:rPr>
          <w:fldChar w:fldCharType="end"/>
        </w:r>
      </w:hyperlink>
    </w:p>
    <w:p w14:paraId="0E6F9D40" w14:textId="58D464C8" w:rsidR="00E95436" w:rsidRDefault="00E9543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9625204" w:history="1">
        <w:r w:rsidRPr="001A766C">
          <w:rPr>
            <w:rStyle w:val="-"/>
            <w:rFonts w:cs="Tahoma"/>
            <w:noProof/>
            <w:lang w:val="el-GR"/>
          </w:rPr>
          <w:t>2.3.2.3</w:t>
        </w:r>
        <w:r>
          <w:rPr>
            <w:rFonts w:asciiTheme="minorHAnsi" w:eastAsiaTheme="minorEastAsia" w:hAnsiTheme="minorHAnsi" w:cstheme="minorBidi"/>
            <w:i w:val="0"/>
            <w:iCs w:val="0"/>
            <w:noProof/>
            <w:kern w:val="2"/>
            <w:sz w:val="24"/>
            <w:szCs w:val="24"/>
            <w:lang w:val="el-GR" w:eastAsia="el-GR"/>
            <w14:ligatures w14:val="standardContextual"/>
          </w:rPr>
          <w:tab/>
        </w:r>
        <w:r w:rsidRPr="001A766C">
          <w:rPr>
            <w:rStyle w:val="-"/>
            <w:rFonts w:cs="Tahoma"/>
            <w:noProof/>
            <w:lang w:val="el-GR"/>
          </w:rPr>
          <w:t>Διαμόρφωση συγκριτικού κόστους Προσφοράς</w:t>
        </w:r>
        <w:r>
          <w:rPr>
            <w:noProof/>
          </w:rPr>
          <w:tab/>
        </w:r>
        <w:r>
          <w:rPr>
            <w:noProof/>
          </w:rPr>
          <w:fldChar w:fldCharType="begin"/>
        </w:r>
        <w:r>
          <w:rPr>
            <w:noProof/>
          </w:rPr>
          <w:instrText xml:space="preserve"> PAGEREF _Toc209625204 \h </w:instrText>
        </w:r>
        <w:r>
          <w:rPr>
            <w:noProof/>
          </w:rPr>
        </w:r>
        <w:r>
          <w:rPr>
            <w:noProof/>
          </w:rPr>
          <w:fldChar w:fldCharType="separate"/>
        </w:r>
        <w:r w:rsidR="00A1077B">
          <w:rPr>
            <w:noProof/>
          </w:rPr>
          <w:t>40</w:t>
        </w:r>
        <w:r>
          <w:rPr>
            <w:noProof/>
          </w:rPr>
          <w:fldChar w:fldCharType="end"/>
        </w:r>
      </w:hyperlink>
    </w:p>
    <w:p w14:paraId="6AF04915" w14:textId="7FD20C63"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05" w:history="1">
        <w:r w:rsidRPr="001A766C">
          <w:rPr>
            <w:rStyle w:val="-"/>
            <w:rFonts w:cs="Tahoma"/>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Κατάρτιση - Περιεχόμενο Προσφορών</w:t>
        </w:r>
        <w:r>
          <w:rPr>
            <w:noProof/>
          </w:rPr>
          <w:tab/>
        </w:r>
        <w:r>
          <w:rPr>
            <w:noProof/>
          </w:rPr>
          <w:fldChar w:fldCharType="begin"/>
        </w:r>
        <w:r>
          <w:rPr>
            <w:noProof/>
          </w:rPr>
          <w:instrText xml:space="preserve"> PAGEREF _Toc209625205 \h </w:instrText>
        </w:r>
        <w:r>
          <w:rPr>
            <w:noProof/>
          </w:rPr>
        </w:r>
        <w:r>
          <w:rPr>
            <w:noProof/>
          </w:rPr>
          <w:fldChar w:fldCharType="separate"/>
        </w:r>
        <w:r w:rsidR="00A1077B">
          <w:rPr>
            <w:noProof/>
          </w:rPr>
          <w:t>41</w:t>
        </w:r>
        <w:r>
          <w:rPr>
            <w:noProof/>
          </w:rPr>
          <w:fldChar w:fldCharType="end"/>
        </w:r>
      </w:hyperlink>
    </w:p>
    <w:p w14:paraId="190E579F" w14:textId="79F79F24" w:rsidR="00E95436" w:rsidRDefault="00E9543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9625220" w:history="1">
        <w:r w:rsidRPr="001A766C">
          <w:rPr>
            <w:rStyle w:val="-"/>
            <w:rFonts w:cs="Tahoma"/>
            <w:noProof/>
            <w:lang w:val="el-GR"/>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1A766C">
          <w:rPr>
            <w:rStyle w:val="-"/>
            <w:rFonts w:cs="Tahoma"/>
            <w:noProof/>
            <w:lang w:val="el-GR"/>
          </w:rPr>
          <w:t>ΔΙΕΝΕΡΓΕΙΑ ΔΙΑΔΙΚΑΣΙΑΣ - ΑΞΙΟΛΟΓΗΣΗ ΠΡΟΣΦΟΡΩΝ</w:t>
        </w:r>
        <w:r>
          <w:rPr>
            <w:noProof/>
          </w:rPr>
          <w:tab/>
        </w:r>
        <w:r>
          <w:rPr>
            <w:noProof/>
          </w:rPr>
          <w:fldChar w:fldCharType="begin"/>
        </w:r>
        <w:r>
          <w:rPr>
            <w:noProof/>
          </w:rPr>
          <w:instrText xml:space="preserve"> PAGEREF _Toc209625220 \h </w:instrText>
        </w:r>
        <w:r>
          <w:rPr>
            <w:noProof/>
          </w:rPr>
        </w:r>
        <w:r>
          <w:rPr>
            <w:noProof/>
          </w:rPr>
          <w:fldChar w:fldCharType="separate"/>
        </w:r>
        <w:r w:rsidR="00A1077B">
          <w:rPr>
            <w:noProof/>
          </w:rPr>
          <w:t>51</w:t>
        </w:r>
        <w:r>
          <w:rPr>
            <w:noProof/>
          </w:rPr>
          <w:fldChar w:fldCharType="end"/>
        </w:r>
      </w:hyperlink>
    </w:p>
    <w:p w14:paraId="56442515" w14:textId="5CDBAEA2"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21" w:history="1">
        <w:r w:rsidRPr="001A766C">
          <w:rPr>
            <w:rStyle w:val="-"/>
            <w:rFonts w:cs="Tahoma"/>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Αποσφράγιση και αξιολόγηση προσφορών</w:t>
        </w:r>
        <w:r>
          <w:rPr>
            <w:noProof/>
          </w:rPr>
          <w:tab/>
        </w:r>
        <w:r>
          <w:rPr>
            <w:noProof/>
          </w:rPr>
          <w:fldChar w:fldCharType="begin"/>
        </w:r>
        <w:r>
          <w:rPr>
            <w:noProof/>
          </w:rPr>
          <w:instrText xml:space="preserve"> PAGEREF _Toc209625221 \h </w:instrText>
        </w:r>
        <w:r>
          <w:rPr>
            <w:noProof/>
          </w:rPr>
        </w:r>
        <w:r>
          <w:rPr>
            <w:noProof/>
          </w:rPr>
          <w:fldChar w:fldCharType="separate"/>
        </w:r>
        <w:r w:rsidR="00A1077B">
          <w:rPr>
            <w:noProof/>
          </w:rPr>
          <w:t>51</w:t>
        </w:r>
        <w:r>
          <w:rPr>
            <w:noProof/>
          </w:rPr>
          <w:fldChar w:fldCharType="end"/>
        </w:r>
      </w:hyperlink>
    </w:p>
    <w:p w14:paraId="11BAC5AC" w14:textId="677791E3"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25" w:history="1">
        <w:r w:rsidRPr="001A766C">
          <w:rPr>
            <w:rStyle w:val="-"/>
            <w:rFonts w:cs="Tahoma"/>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Πρόσκληση υποβολής δικαιολογητικών προσωρινού αναδόχου- Δικαιολογητικά προσωρινού αναδόχου</w:t>
        </w:r>
        <w:r>
          <w:rPr>
            <w:noProof/>
          </w:rPr>
          <w:tab/>
        </w:r>
        <w:r>
          <w:rPr>
            <w:noProof/>
          </w:rPr>
          <w:fldChar w:fldCharType="begin"/>
        </w:r>
        <w:r>
          <w:rPr>
            <w:noProof/>
          </w:rPr>
          <w:instrText xml:space="preserve"> PAGEREF _Toc209625225 \h </w:instrText>
        </w:r>
        <w:r>
          <w:rPr>
            <w:noProof/>
          </w:rPr>
        </w:r>
        <w:r>
          <w:rPr>
            <w:noProof/>
          </w:rPr>
          <w:fldChar w:fldCharType="separate"/>
        </w:r>
        <w:r w:rsidR="00A1077B">
          <w:rPr>
            <w:noProof/>
          </w:rPr>
          <w:t>54</w:t>
        </w:r>
        <w:r>
          <w:rPr>
            <w:noProof/>
          </w:rPr>
          <w:fldChar w:fldCharType="end"/>
        </w:r>
      </w:hyperlink>
    </w:p>
    <w:p w14:paraId="453E21AA" w14:textId="27DD7D80"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26" w:history="1">
        <w:r w:rsidRPr="001A766C">
          <w:rPr>
            <w:rStyle w:val="-"/>
            <w:rFonts w:cs="Tahoma"/>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Κατακύρωση - σύναψη σύμβασης</w:t>
        </w:r>
        <w:r>
          <w:rPr>
            <w:noProof/>
          </w:rPr>
          <w:tab/>
        </w:r>
        <w:r>
          <w:rPr>
            <w:noProof/>
          </w:rPr>
          <w:fldChar w:fldCharType="begin"/>
        </w:r>
        <w:r>
          <w:rPr>
            <w:noProof/>
          </w:rPr>
          <w:instrText xml:space="preserve"> PAGEREF _Toc209625226 \h </w:instrText>
        </w:r>
        <w:r>
          <w:rPr>
            <w:noProof/>
          </w:rPr>
        </w:r>
        <w:r>
          <w:rPr>
            <w:noProof/>
          </w:rPr>
          <w:fldChar w:fldCharType="separate"/>
        </w:r>
        <w:r w:rsidR="00A1077B">
          <w:rPr>
            <w:noProof/>
          </w:rPr>
          <w:t>56</w:t>
        </w:r>
        <w:r>
          <w:rPr>
            <w:noProof/>
          </w:rPr>
          <w:fldChar w:fldCharType="end"/>
        </w:r>
      </w:hyperlink>
    </w:p>
    <w:p w14:paraId="7B9E49DA" w14:textId="4B9E6DF8"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27" w:history="1">
        <w:r w:rsidRPr="001A766C">
          <w:rPr>
            <w:rStyle w:val="-"/>
            <w:rFonts w:cs="Tahoma"/>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Προδικαστικές Προσφυγές - Προσωρινή και Οριστική Δικαστική Προστασία</w:t>
        </w:r>
        <w:r>
          <w:rPr>
            <w:noProof/>
          </w:rPr>
          <w:tab/>
        </w:r>
        <w:r>
          <w:rPr>
            <w:noProof/>
          </w:rPr>
          <w:fldChar w:fldCharType="begin"/>
        </w:r>
        <w:r>
          <w:rPr>
            <w:noProof/>
          </w:rPr>
          <w:instrText xml:space="preserve"> PAGEREF _Toc209625227 \h </w:instrText>
        </w:r>
        <w:r>
          <w:rPr>
            <w:noProof/>
          </w:rPr>
        </w:r>
        <w:r>
          <w:rPr>
            <w:noProof/>
          </w:rPr>
          <w:fldChar w:fldCharType="separate"/>
        </w:r>
        <w:r w:rsidR="00A1077B">
          <w:rPr>
            <w:noProof/>
          </w:rPr>
          <w:t>57</w:t>
        </w:r>
        <w:r>
          <w:rPr>
            <w:noProof/>
          </w:rPr>
          <w:fldChar w:fldCharType="end"/>
        </w:r>
      </w:hyperlink>
    </w:p>
    <w:p w14:paraId="02841AE6" w14:textId="100C611F"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28" w:history="1">
        <w:r w:rsidRPr="001A766C">
          <w:rPr>
            <w:rStyle w:val="-"/>
            <w:rFonts w:cs="Tahoma"/>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Ματαίωση Διαδικασίας</w:t>
        </w:r>
        <w:r>
          <w:rPr>
            <w:noProof/>
          </w:rPr>
          <w:tab/>
        </w:r>
        <w:r>
          <w:rPr>
            <w:noProof/>
          </w:rPr>
          <w:fldChar w:fldCharType="begin"/>
        </w:r>
        <w:r>
          <w:rPr>
            <w:noProof/>
          </w:rPr>
          <w:instrText xml:space="preserve"> PAGEREF _Toc209625228 \h </w:instrText>
        </w:r>
        <w:r>
          <w:rPr>
            <w:noProof/>
          </w:rPr>
        </w:r>
        <w:r>
          <w:rPr>
            <w:noProof/>
          </w:rPr>
          <w:fldChar w:fldCharType="separate"/>
        </w:r>
        <w:r w:rsidR="00A1077B">
          <w:rPr>
            <w:noProof/>
          </w:rPr>
          <w:t>60</w:t>
        </w:r>
        <w:r>
          <w:rPr>
            <w:noProof/>
          </w:rPr>
          <w:fldChar w:fldCharType="end"/>
        </w:r>
      </w:hyperlink>
    </w:p>
    <w:p w14:paraId="21088FD8" w14:textId="227BE712" w:rsidR="00E95436" w:rsidRDefault="00E9543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9625229" w:history="1">
        <w:r w:rsidRPr="001A766C">
          <w:rPr>
            <w:rStyle w:val="-"/>
            <w:rFonts w:cs="Tahoma"/>
            <w:noProof/>
            <w:lang w:val="el-GR"/>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1A766C">
          <w:rPr>
            <w:rStyle w:val="-"/>
            <w:rFonts w:cs="Tahoma"/>
            <w:noProof/>
            <w:lang w:val="el-GR"/>
          </w:rPr>
          <w:t>ΟΡΟΙ ΕΚΤΕΛΕΣΗΣ ΤΗΣ ΣΥΜΒΑΣΗΣ</w:t>
        </w:r>
        <w:r>
          <w:rPr>
            <w:noProof/>
          </w:rPr>
          <w:tab/>
        </w:r>
        <w:r>
          <w:rPr>
            <w:noProof/>
          </w:rPr>
          <w:fldChar w:fldCharType="begin"/>
        </w:r>
        <w:r>
          <w:rPr>
            <w:noProof/>
          </w:rPr>
          <w:instrText xml:space="preserve"> PAGEREF _Toc209625229 \h </w:instrText>
        </w:r>
        <w:r>
          <w:rPr>
            <w:noProof/>
          </w:rPr>
        </w:r>
        <w:r>
          <w:rPr>
            <w:noProof/>
          </w:rPr>
          <w:fldChar w:fldCharType="separate"/>
        </w:r>
        <w:r w:rsidR="00A1077B">
          <w:rPr>
            <w:noProof/>
          </w:rPr>
          <w:t>61</w:t>
        </w:r>
        <w:r>
          <w:rPr>
            <w:noProof/>
          </w:rPr>
          <w:fldChar w:fldCharType="end"/>
        </w:r>
      </w:hyperlink>
    </w:p>
    <w:p w14:paraId="60832457" w14:textId="23821FBE"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30" w:history="1">
        <w:r w:rsidRPr="001A766C">
          <w:rPr>
            <w:rStyle w:val="-"/>
            <w:rFonts w:cs="Tahoma"/>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Εγγυήσεις (καλής εκτέλεσης)</w:t>
        </w:r>
        <w:r>
          <w:rPr>
            <w:noProof/>
          </w:rPr>
          <w:tab/>
        </w:r>
        <w:r>
          <w:rPr>
            <w:noProof/>
          </w:rPr>
          <w:fldChar w:fldCharType="begin"/>
        </w:r>
        <w:r>
          <w:rPr>
            <w:noProof/>
          </w:rPr>
          <w:instrText xml:space="preserve"> PAGEREF _Toc209625230 \h </w:instrText>
        </w:r>
        <w:r>
          <w:rPr>
            <w:noProof/>
          </w:rPr>
        </w:r>
        <w:r>
          <w:rPr>
            <w:noProof/>
          </w:rPr>
          <w:fldChar w:fldCharType="separate"/>
        </w:r>
        <w:r w:rsidR="00A1077B">
          <w:rPr>
            <w:noProof/>
          </w:rPr>
          <w:t>61</w:t>
        </w:r>
        <w:r>
          <w:rPr>
            <w:noProof/>
          </w:rPr>
          <w:fldChar w:fldCharType="end"/>
        </w:r>
      </w:hyperlink>
    </w:p>
    <w:p w14:paraId="22160A67" w14:textId="298A8916"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31" w:history="1">
        <w:r w:rsidRPr="001A766C">
          <w:rPr>
            <w:rStyle w:val="-"/>
            <w:rFonts w:cs="Tahoma"/>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Συμβατικό πλαίσιο – Εφαρμοστέα νομοθεσία</w:t>
        </w:r>
        <w:r>
          <w:rPr>
            <w:noProof/>
          </w:rPr>
          <w:tab/>
        </w:r>
        <w:r>
          <w:rPr>
            <w:noProof/>
          </w:rPr>
          <w:fldChar w:fldCharType="begin"/>
        </w:r>
        <w:r>
          <w:rPr>
            <w:noProof/>
          </w:rPr>
          <w:instrText xml:space="preserve"> PAGEREF _Toc209625231 \h </w:instrText>
        </w:r>
        <w:r>
          <w:rPr>
            <w:noProof/>
          </w:rPr>
        </w:r>
        <w:r>
          <w:rPr>
            <w:noProof/>
          </w:rPr>
          <w:fldChar w:fldCharType="separate"/>
        </w:r>
        <w:r w:rsidR="00A1077B">
          <w:rPr>
            <w:noProof/>
          </w:rPr>
          <w:t>61</w:t>
        </w:r>
        <w:r>
          <w:rPr>
            <w:noProof/>
          </w:rPr>
          <w:fldChar w:fldCharType="end"/>
        </w:r>
      </w:hyperlink>
    </w:p>
    <w:p w14:paraId="4299E15E" w14:textId="6F33D8EA"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32" w:history="1">
        <w:r w:rsidRPr="001A766C">
          <w:rPr>
            <w:rStyle w:val="-"/>
            <w:rFonts w:cs="Tahoma"/>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Όροι εκτέλεσης της σύμβασης</w:t>
        </w:r>
        <w:r>
          <w:rPr>
            <w:noProof/>
          </w:rPr>
          <w:tab/>
        </w:r>
        <w:r>
          <w:rPr>
            <w:noProof/>
          </w:rPr>
          <w:fldChar w:fldCharType="begin"/>
        </w:r>
        <w:r>
          <w:rPr>
            <w:noProof/>
          </w:rPr>
          <w:instrText xml:space="preserve"> PAGEREF _Toc209625232 \h </w:instrText>
        </w:r>
        <w:r>
          <w:rPr>
            <w:noProof/>
          </w:rPr>
        </w:r>
        <w:r>
          <w:rPr>
            <w:noProof/>
          </w:rPr>
          <w:fldChar w:fldCharType="separate"/>
        </w:r>
        <w:r w:rsidR="00A1077B">
          <w:rPr>
            <w:noProof/>
          </w:rPr>
          <w:t>61</w:t>
        </w:r>
        <w:r>
          <w:rPr>
            <w:noProof/>
          </w:rPr>
          <w:fldChar w:fldCharType="end"/>
        </w:r>
      </w:hyperlink>
    </w:p>
    <w:p w14:paraId="2467A5B9" w14:textId="59359148"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33" w:history="1">
        <w:r w:rsidRPr="001A766C">
          <w:rPr>
            <w:rStyle w:val="-"/>
            <w:rFonts w:cs="Tahoma"/>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Υπεργολαβία</w:t>
        </w:r>
        <w:r>
          <w:rPr>
            <w:noProof/>
          </w:rPr>
          <w:tab/>
        </w:r>
        <w:r>
          <w:rPr>
            <w:noProof/>
          </w:rPr>
          <w:fldChar w:fldCharType="begin"/>
        </w:r>
        <w:r>
          <w:rPr>
            <w:noProof/>
          </w:rPr>
          <w:instrText xml:space="preserve"> PAGEREF _Toc209625233 \h </w:instrText>
        </w:r>
        <w:r>
          <w:rPr>
            <w:noProof/>
          </w:rPr>
        </w:r>
        <w:r>
          <w:rPr>
            <w:noProof/>
          </w:rPr>
          <w:fldChar w:fldCharType="separate"/>
        </w:r>
        <w:r w:rsidR="00A1077B">
          <w:rPr>
            <w:noProof/>
          </w:rPr>
          <w:t>65</w:t>
        </w:r>
        <w:r>
          <w:rPr>
            <w:noProof/>
          </w:rPr>
          <w:fldChar w:fldCharType="end"/>
        </w:r>
      </w:hyperlink>
    </w:p>
    <w:p w14:paraId="374D6421" w14:textId="3C16ECCD"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34" w:history="1">
        <w:r w:rsidRPr="001A766C">
          <w:rPr>
            <w:rStyle w:val="-"/>
            <w:rFonts w:cs="Tahoma"/>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Τροποποίηση σύμβασης κατά τη διάρκειά της</w:t>
        </w:r>
        <w:r>
          <w:rPr>
            <w:noProof/>
          </w:rPr>
          <w:tab/>
        </w:r>
        <w:r>
          <w:rPr>
            <w:noProof/>
          </w:rPr>
          <w:fldChar w:fldCharType="begin"/>
        </w:r>
        <w:r>
          <w:rPr>
            <w:noProof/>
          </w:rPr>
          <w:instrText xml:space="preserve"> PAGEREF _Toc209625234 \h </w:instrText>
        </w:r>
        <w:r>
          <w:rPr>
            <w:noProof/>
          </w:rPr>
        </w:r>
        <w:r>
          <w:rPr>
            <w:noProof/>
          </w:rPr>
          <w:fldChar w:fldCharType="separate"/>
        </w:r>
        <w:r w:rsidR="00A1077B">
          <w:rPr>
            <w:noProof/>
          </w:rPr>
          <w:t>65</w:t>
        </w:r>
        <w:r>
          <w:rPr>
            <w:noProof/>
          </w:rPr>
          <w:fldChar w:fldCharType="end"/>
        </w:r>
      </w:hyperlink>
    </w:p>
    <w:p w14:paraId="2F070920" w14:textId="1C8CCA80"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35" w:history="1">
        <w:r w:rsidRPr="001A766C">
          <w:rPr>
            <w:rStyle w:val="-"/>
            <w:rFonts w:cs="Tahoma"/>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Δικαίωμα μονομερούς λύσης της σύμβασης</w:t>
        </w:r>
        <w:r>
          <w:rPr>
            <w:noProof/>
          </w:rPr>
          <w:tab/>
        </w:r>
        <w:r>
          <w:rPr>
            <w:noProof/>
          </w:rPr>
          <w:fldChar w:fldCharType="begin"/>
        </w:r>
        <w:r>
          <w:rPr>
            <w:noProof/>
          </w:rPr>
          <w:instrText xml:space="preserve"> PAGEREF _Toc209625235 \h </w:instrText>
        </w:r>
        <w:r>
          <w:rPr>
            <w:noProof/>
          </w:rPr>
        </w:r>
        <w:r>
          <w:rPr>
            <w:noProof/>
          </w:rPr>
          <w:fldChar w:fldCharType="separate"/>
        </w:r>
        <w:r w:rsidR="00A1077B">
          <w:rPr>
            <w:noProof/>
          </w:rPr>
          <w:t>66</w:t>
        </w:r>
        <w:r>
          <w:rPr>
            <w:noProof/>
          </w:rPr>
          <w:fldChar w:fldCharType="end"/>
        </w:r>
      </w:hyperlink>
    </w:p>
    <w:p w14:paraId="3BF5E0E0" w14:textId="44E4C7F4" w:rsidR="00E95436" w:rsidRDefault="00E9543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9625236" w:history="1">
        <w:r w:rsidRPr="001A766C">
          <w:rPr>
            <w:rStyle w:val="-"/>
            <w:rFonts w:cs="Tahoma"/>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1A766C">
          <w:rPr>
            <w:rStyle w:val="-"/>
            <w:rFonts w:cs="Tahoma"/>
            <w:noProof/>
            <w:lang w:val="el-GR"/>
          </w:rPr>
          <w:t>ΕΙΔΙΚΟΙ ΟΡΟΙ ΕΚΤΕΛΕΣΗΣ ΤΗΣ ΣΥΜΒΑΣΗΣ</w:t>
        </w:r>
        <w:r>
          <w:rPr>
            <w:noProof/>
          </w:rPr>
          <w:tab/>
        </w:r>
        <w:r>
          <w:rPr>
            <w:noProof/>
          </w:rPr>
          <w:fldChar w:fldCharType="begin"/>
        </w:r>
        <w:r>
          <w:rPr>
            <w:noProof/>
          </w:rPr>
          <w:instrText xml:space="preserve"> PAGEREF _Toc209625236 \h </w:instrText>
        </w:r>
        <w:r>
          <w:rPr>
            <w:noProof/>
          </w:rPr>
        </w:r>
        <w:r>
          <w:rPr>
            <w:noProof/>
          </w:rPr>
          <w:fldChar w:fldCharType="separate"/>
        </w:r>
        <w:r w:rsidR="00A1077B">
          <w:rPr>
            <w:noProof/>
          </w:rPr>
          <w:t>68</w:t>
        </w:r>
        <w:r>
          <w:rPr>
            <w:noProof/>
          </w:rPr>
          <w:fldChar w:fldCharType="end"/>
        </w:r>
      </w:hyperlink>
    </w:p>
    <w:p w14:paraId="62C0B974" w14:textId="4BDDE463"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37" w:history="1">
        <w:r w:rsidRPr="001A766C">
          <w:rPr>
            <w:rStyle w:val="-"/>
            <w:rFonts w:cs="Tahoma"/>
            <w:bCs/>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Τρόπος πληρωμής</w:t>
        </w:r>
        <w:r>
          <w:rPr>
            <w:noProof/>
          </w:rPr>
          <w:tab/>
        </w:r>
        <w:r>
          <w:rPr>
            <w:noProof/>
          </w:rPr>
          <w:fldChar w:fldCharType="begin"/>
        </w:r>
        <w:r>
          <w:rPr>
            <w:noProof/>
          </w:rPr>
          <w:instrText xml:space="preserve"> PAGEREF _Toc209625237 \h </w:instrText>
        </w:r>
        <w:r>
          <w:rPr>
            <w:noProof/>
          </w:rPr>
        </w:r>
        <w:r>
          <w:rPr>
            <w:noProof/>
          </w:rPr>
          <w:fldChar w:fldCharType="separate"/>
        </w:r>
        <w:r w:rsidR="00A1077B">
          <w:rPr>
            <w:noProof/>
          </w:rPr>
          <w:t>68</w:t>
        </w:r>
        <w:r>
          <w:rPr>
            <w:noProof/>
          </w:rPr>
          <w:fldChar w:fldCharType="end"/>
        </w:r>
      </w:hyperlink>
    </w:p>
    <w:p w14:paraId="16978D4E" w14:textId="0E530C6D"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38" w:history="1">
        <w:r w:rsidRPr="001A766C">
          <w:rPr>
            <w:rStyle w:val="-"/>
            <w:rFonts w:cs="Tahoma"/>
            <w:bCs/>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Κήρυξη οικονομικού φορέα έκπτωτου - Κυρώσεις</w:t>
        </w:r>
        <w:r>
          <w:rPr>
            <w:noProof/>
          </w:rPr>
          <w:tab/>
        </w:r>
        <w:r>
          <w:rPr>
            <w:noProof/>
          </w:rPr>
          <w:fldChar w:fldCharType="begin"/>
        </w:r>
        <w:r>
          <w:rPr>
            <w:noProof/>
          </w:rPr>
          <w:instrText xml:space="preserve"> PAGEREF _Toc209625238 \h </w:instrText>
        </w:r>
        <w:r>
          <w:rPr>
            <w:noProof/>
          </w:rPr>
        </w:r>
        <w:r>
          <w:rPr>
            <w:noProof/>
          </w:rPr>
          <w:fldChar w:fldCharType="separate"/>
        </w:r>
        <w:r w:rsidR="00A1077B">
          <w:rPr>
            <w:noProof/>
          </w:rPr>
          <w:t>69</w:t>
        </w:r>
        <w:r>
          <w:rPr>
            <w:noProof/>
          </w:rPr>
          <w:fldChar w:fldCharType="end"/>
        </w:r>
      </w:hyperlink>
    </w:p>
    <w:p w14:paraId="4F14ADF8" w14:textId="4769D6EB"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39" w:history="1">
        <w:r w:rsidRPr="001A766C">
          <w:rPr>
            <w:rStyle w:val="-"/>
            <w:rFonts w:cs="Tahoma"/>
            <w:bCs/>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Διοικητικές προσφυγές κατά τη διαδικασία εκτέλεσης</w:t>
        </w:r>
        <w:r>
          <w:rPr>
            <w:noProof/>
          </w:rPr>
          <w:tab/>
        </w:r>
        <w:r>
          <w:rPr>
            <w:noProof/>
          </w:rPr>
          <w:fldChar w:fldCharType="begin"/>
        </w:r>
        <w:r>
          <w:rPr>
            <w:noProof/>
          </w:rPr>
          <w:instrText xml:space="preserve"> PAGEREF _Toc209625239 \h </w:instrText>
        </w:r>
        <w:r>
          <w:rPr>
            <w:noProof/>
          </w:rPr>
        </w:r>
        <w:r>
          <w:rPr>
            <w:noProof/>
          </w:rPr>
          <w:fldChar w:fldCharType="separate"/>
        </w:r>
        <w:r w:rsidR="00A1077B">
          <w:rPr>
            <w:noProof/>
          </w:rPr>
          <w:t>70</w:t>
        </w:r>
        <w:r>
          <w:rPr>
            <w:noProof/>
          </w:rPr>
          <w:fldChar w:fldCharType="end"/>
        </w:r>
      </w:hyperlink>
    </w:p>
    <w:p w14:paraId="6762EB9E" w14:textId="7DDA5444"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40" w:history="1">
        <w:r w:rsidRPr="001A766C">
          <w:rPr>
            <w:rStyle w:val="-"/>
            <w:rFonts w:cs="Tahoma"/>
            <w:bCs/>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Δικαστική επίλυση διαφορών</w:t>
        </w:r>
        <w:r>
          <w:rPr>
            <w:noProof/>
          </w:rPr>
          <w:tab/>
        </w:r>
        <w:r>
          <w:rPr>
            <w:noProof/>
          </w:rPr>
          <w:fldChar w:fldCharType="begin"/>
        </w:r>
        <w:r>
          <w:rPr>
            <w:noProof/>
          </w:rPr>
          <w:instrText xml:space="preserve"> PAGEREF _Toc209625240 \h </w:instrText>
        </w:r>
        <w:r>
          <w:rPr>
            <w:noProof/>
          </w:rPr>
        </w:r>
        <w:r>
          <w:rPr>
            <w:noProof/>
          </w:rPr>
          <w:fldChar w:fldCharType="separate"/>
        </w:r>
        <w:r w:rsidR="00A1077B">
          <w:rPr>
            <w:noProof/>
          </w:rPr>
          <w:t>70</w:t>
        </w:r>
        <w:r>
          <w:rPr>
            <w:noProof/>
          </w:rPr>
          <w:fldChar w:fldCharType="end"/>
        </w:r>
      </w:hyperlink>
    </w:p>
    <w:p w14:paraId="58F5F526" w14:textId="120EE44E" w:rsidR="00E95436" w:rsidRDefault="00E95436">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9625241" w:history="1">
        <w:r w:rsidRPr="001A766C">
          <w:rPr>
            <w:rStyle w:val="-"/>
            <w:rFonts w:cs="Tahoma"/>
            <w:noProof/>
            <w:lang w:val="el-GR"/>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1A766C">
          <w:rPr>
            <w:rStyle w:val="-"/>
            <w:rFonts w:cs="Tahoma"/>
            <w:noProof/>
            <w:lang w:val="el-GR"/>
          </w:rPr>
          <w:t>ΕΙΔΙΚΟΙ ΟΡΟΙ ΕΚΤΕΛΕΣΗΣ</w:t>
        </w:r>
        <w:r>
          <w:rPr>
            <w:noProof/>
          </w:rPr>
          <w:tab/>
        </w:r>
        <w:r>
          <w:rPr>
            <w:noProof/>
          </w:rPr>
          <w:fldChar w:fldCharType="begin"/>
        </w:r>
        <w:r>
          <w:rPr>
            <w:noProof/>
          </w:rPr>
          <w:instrText xml:space="preserve"> PAGEREF _Toc209625241 \h </w:instrText>
        </w:r>
        <w:r>
          <w:rPr>
            <w:noProof/>
          </w:rPr>
        </w:r>
        <w:r>
          <w:rPr>
            <w:noProof/>
          </w:rPr>
          <w:fldChar w:fldCharType="separate"/>
        </w:r>
        <w:r w:rsidR="00A1077B">
          <w:rPr>
            <w:noProof/>
          </w:rPr>
          <w:t>71</w:t>
        </w:r>
        <w:r>
          <w:rPr>
            <w:noProof/>
          </w:rPr>
          <w:fldChar w:fldCharType="end"/>
        </w:r>
      </w:hyperlink>
    </w:p>
    <w:p w14:paraId="6ECA8A18" w14:textId="5A741016"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42" w:history="1">
        <w:r w:rsidRPr="001A766C">
          <w:rPr>
            <w:rStyle w:val="-"/>
            <w:rFonts w:cs="Tahoma"/>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Παρακολούθηση της σύμβασης</w:t>
        </w:r>
        <w:r>
          <w:rPr>
            <w:noProof/>
          </w:rPr>
          <w:tab/>
        </w:r>
        <w:r>
          <w:rPr>
            <w:noProof/>
          </w:rPr>
          <w:fldChar w:fldCharType="begin"/>
        </w:r>
        <w:r>
          <w:rPr>
            <w:noProof/>
          </w:rPr>
          <w:instrText xml:space="preserve"> PAGEREF _Toc209625242 \h </w:instrText>
        </w:r>
        <w:r>
          <w:rPr>
            <w:noProof/>
          </w:rPr>
        </w:r>
        <w:r>
          <w:rPr>
            <w:noProof/>
          </w:rPr>
          <w:fldChar w:fldCharType="separate"/>
        </w:r>
        <w:r w:rsidR="00A1077B">
          <w:rPr>
            <w:noProof/>
          </w:rPr>
          <w:t>71</w:t>
        </w:r>
        <w:r>
          <w:rPr>
            <w:noProof/>
          </w:rPr>
          <w:fldChar w:fldCharType="end"/>
        </w:r>
      </w:hyperlink>
    </w:p>
    <w:p w14:paraId="6B20AC02" w14:textId="7BBD8F6F"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43" w:history="1">
        <w:r w:rsidRPr="001A766C">
          <w:rPr>
            <w:rStyle w:val="-"/>
            <w:rFonts w:cs="Tahoma"/>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Διάρκεια σύμβασης</w:t>
        </w:r>
        <w:r>
          <w:rPr>
            <w:noProof/>
          </w:rPr>
          <w:tab/>
        </w:r>
        <w:r>
          <w:rPr>
            <w:noProof/>
          </w:rPr>
          <w:fldChar w:fldCharType="begin"/>
        </w:r>
        <w:r>
          <w:rPr>
            <w:noProof/>
          </w:rPr>
          <w:instrText xml:space="preserve"> PAGEREF _Toc209625243 \h </w:instrText>
        </w:r>
        <w:r>
          <w:rPr>
            <w:noProof/>
          </w:rPr>
        </w:r>
        <w:r>
          <w:rPr>
            <w:noProof/>
          </w:rPr>
          <w:fldChar w:fldCharType="separate"/>
        </w:r>
        <w:r w:rsidR="00A1077B">
          <w:rPr>
            <w:noProof/>
          </w:rPr>
          <w:t>71</w:t>
        </w:r>
        <w:r>
          <w:rPr>
            <w:noProof/>
          </w:rPr>
          <w:fldChar w:fldCharType="end"/>
        </w:r>
      </w:hyperlink>
    </w:p>
    <w:p w14:paraId="5F73BB24" w14:textId="257BD7D3"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44" w:history="1">
        <w:r w:rsidRPr="001A766C">
          <w:rPr>
            <w:rStyle w:val="-"/>
            <w:rFonts w:cs="Tahoma"/>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Παραλαβή του αντικειμένου της σύμβασης</w:t>
        </w:r>
        <w:r>
          <w:rPr>
            <w:noProof/>
          </w:rPr>
          <w:tab/>
        </w:r>
        <w:r>
          <w:rPr>
            <w:noProof/>
          </w:rPr>
          <w:fldChar w:fldCharType="begin"/>
        </w:r>
        <w:r>
          <w:rPr>
            <w:noProof/>
          </w:rPr>
          <w:instrText xml:space="preserve"> PAGEREF _Toc209625244 \h </w:instrText>
        </w:r>
        <w:r>
          <w:rPr>
            <w:noProof/>
          </w:rPr>
        </w:r>
        <w:r>
          <w:rPr>
            <w:noProof/>
          </w:rPr>
          <w:fldChar w:fldCharType="separate"/>
        </w:r>
        <w:r w:rsidR="00A1077B">
          <w:rPr>
            <w:noProof/>
          </w:rPr>
          <w:t>72</w:t>
        </w:r>
        <w:r>
          <w:rPr>
            <w:noProof/>
          </w:rPr>
          <w:fldChar w:fldCharType="end"/>
        </w:r>
      </w:hyperlink>
    </w:p>
    <w:p w14:paraId="75DF3C00" w14:textId="56E35367"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45" w:history="1">
        <w:r w:rsidRPr="001A766C">
          <w:rPr>
            <w:rStyle w:val="-"/>
            <w:rFonts w:cs="Tahoma"/>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Απόρριψη παραδοτέων – Αντικατάσταση</w:t>
        </w:r>
        <w:r>
          <w:rPr>
            <w:noProof/>
          </w:rPr>
          <w:tab/>
        </w:r>
        <w:r>
          <w:rPr>
            <w:noProof/>
          </w:rPr>
          <w:fldChar w:fldCharType="begin"/>
        </w:r>
        <w:r>
          <w:rPr>
            <w:noProof/>
          </w:rPr>
          <w:instrText xml:space="preserve"> PAGEREF _Toc209625245 \h </w:instrText>
        </w:r>
        <w:r>
          <w:rPr>
            <w:noProof/>
          </w:rPr>
        </w:r>
        <w:r>
          <w:rPr>
            <w:noProof/>
          </w:rPr>
          <w:fldChar w:fldCharType="separate"/>
        </w:r>
        <w:r w:rsidR="00A1077B">
          <w:rPr>
            <w:noProof/>
          </w:rPr>
          <w:t>73</w:t>
        </w:r>
        <w:r>
          <w:rPr>
            <w:noProof/>
          </w:rPr>
          <w:fldChar w:fldCharType="end"/>
        </w:r>
      </w:hyperlink>
    </w:p>
    <w:p w14:paraId="100DC9BC" w14:textId="251B15EE" w:rsidR="00E95436" w:rsidRDefault="00E95436">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46" w:history="1">
        <w:r w:rsidRPr="001A766C">
          <w:rPr>
            <w:rStyle w:val="-"/>
            <w:rFonts w:cs="Tahoma"/>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1A766C">
          <w:rPr>
            <w:rStyle w:val="-"/>
            <w:rFonts w:cs="Tahoma"/>
            <w:noProof/>
            <w:lang w:val="el-GR"/>
          </w:rPr>
          <w:t>Καταγγελία Σύμβασης -Υποκατάσταση Αναδόχου</w:t>
        </w:r>
        <w:r>
          <w:rPr>
            <w:noProof/>
          </w:rPr>
          <w:tab/>
        </w:r>
        <w:r>
          <w:rPr>
            <w:noProof/>
          </w:rPr>
          <w:fldChar w:fldCharType="begin"/>
        </w:r>
        <w:r>
          <w:rPr>
            <w:noProof/>
          </w:rPr>
          <w:instrText xml:space="preserve"> PAGEREF _Toc209625246 \h </w:instrText>
        </w:r>
        <w:r>
          <w:rPr>
            <w:noProof/>
          </w:rPr>
        </w:r>
        <w:r>
          <w:rPr>
            <w:noProof/>
          </w:rPr>
          <w:fldChar w:fldCharType="separate"/>
        </w:r>
        <w:r w:rsidR="00A1077B">
          <w:rPr>
            <w:noProof/>
          </w:rPr>
          <w:t>73</w:t>
        </w:r>
        <w:r>
          <w:rPr>
            <w:noProof/>
          </w:rPr>
          <w:fldChar w:fldCharType="end"/>
        </w:r>
      </w:hyperlink>
    </w:p>
    <w:p w14:paraId="7C00DCFA" w14:textId="775797B5" w:rsidR="00E95436" w:rsidRDefault="00E95436">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9625247" w:history="1">
        <w:r w:rsidRPr="001A766C">
          <w:rPr>
            <w:rStyle w:val="-"/>
            <w:rFonts w:cs="Tahoma"/>
            <w:noProof/>
            <w:lang w:val="el-GR"/>
          </w:rPr>
          <w:t>ΠΑΡΑΡΤΗΜΑΤΑ</w:t>
        </w:r>
        <w:r>
          <w:rPr>
            <w:noProof/>
          </w:rPr>
          <w:tab/>
        </w:r>
        <w:r>
          <w:rPr>
            <w:noProof/>
          </w:rPr>
          <w:fldChar w:fldCharType="begin"/>
        </w:r>
        <w:r>
          <w:rPr>
            <w:noProof/>
          </w:rPr>
          <w:instrText xml:space="preserve"> PAGEREF _Toc209625247 \h </w:instrText>
        </w:r>
        <w:r>
          <w:rPr>
            <w:noProof/>
          </w:rPr>
        </w:r>
        <w:r>
          <w:rPr>
            <w:noProof/>
          </w:rPr>
          <w:fldChar w:fldCharType="separate"/>
        </w:r>
        <w:r w:rsidR="00A1077B">
          <w:rPr>
            <w:noProof/>
          </w:rPr>
          <w:t>74</w:t>
        </w:r>
        <w:r>
          <w:rPr>
            <w:noProof/>
          </w:rPr>
          <w:fldChar w:fldCharType="end"/>
        </w:r>
      </w:hyperlink>
    </w:p>
    <w:p w14:paraId="482A5F0D" w14:textId="733DCA94" w:rsidR="00E95436" w:rsidRDefault="00E9543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48" w:history="1">
        <w:r w:rsidRPr="001A766C">
          <w:rPr>
            <w:rStyle w:val="-"/>
            <w:rFonts w:cs="Tahoma"/>
            <w:noProof/>
            <w:lang w:val="el-GR"/>
          </w:rPr>
          <w:t>ΠΑΡΑΡΤΗΜΑ Ι – Αναλυτική Περιγραφή Φυσικού και Οικονομικού Αντικειμένου της Σύμβασης</w:t>
        </w:r>
        <w:r>
          <w:rPr>
            <w:noProof/>
          </w:rPr>
          <w:tab/>
        </w:r>
        <w:r>
          <w:rPr>
            <w:noProof/>
          </w:rPr>
          <w:fldChar w:fldCharType="begin"/>
        </w:r>
        <w:r>
          <w:rPr>
            <w:noProof/>
          </w:rPr>
          <w:instrText xml:space="preserve"> PAGEREF _Toc209625248 \h </w:instrText>
        </w:r>
        <w:r>
          <w:rPr>
            <w:noProof/>
          </w:rPr>
        </w:r>
        <w:r>
          <w:rPr>
            <w:noProof/>
          </w:rPr>
          <w:fldChar w:fldCharType="separate"/>
        </w:r>
        <w:r w:rsidR="00A1077B">
          <w:rPr>
            <w:noProof/>
          </w:rPr>
          <w:t>74</w:t>
        </w:r>
        <w:r>
          <w:rPr>
            <w:noProof/>
          </w:rPr>
          <w:fldChar w:fldCharType="end"/>
        </w:r>
      </w:hyperlink>
    </w:p>
    <w:p w14:paraId="1C8D55DC" w14:textId="0077E165" w:rsidR="00E95436" w:rsidRDefault="00E9543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49" w:history="1">
        <w:r w:rsidRPr="001A766C">
          <w:rPr>
            <w:rStyle w:val="-"/>
            <w:rFonts w:cs="Tahoma"/>
            <w:noProof/>
            <w:lang w:val="el-GR"/>
          </w:rPr>
          <w:t>ΠΑΡΑΡΤΗΜΑ ΙΙ – Πίνακες Συμμόρφωσης</w:t>
        </w:r>
        <w:r>
          <w:rPr>
            <w:noProof/>
          </w:rPr>
          <w:tab/>
        </w:r>
        <w:r>
          <w:rPr>
            <w:noProof/>
          </w:rPr>
          <w:fldChar w:fldCharType="begin"/>
        </w:r>
        <w:r>
          <w:rPr>
            <w:noProof/>
          </w:rPr>
          <w:instrText xml:space="preserve"> PAGEREF _Toc209625249 \h </w:instrText>
        </w:r>
        <w:r>
          <w:rPr>
            <w:noProof/>
          </w:rPr>
        </w:r>
        <w:r>
          <w:rPr>
            <w:noProof/>
          </w:rPr>
          <w:fldChar w:fldCharType="separate"/>
        </w:r>
        <w:r w:rsidR="00A1077B">
          <w:rPr>
            <w:noProof/>
          </w:rPr>
          <w:t>81</w:t>
        </w:r>
        <w:r>
          <w:rPr>
            <w:noProof/>
          </w:rPr>
          <w:fldChar w:fldCharType="end"/>
        </w:r>
      </w:hyperlink>
    </w:p>
    <w:p w14:paraId="75238E1E" w14:textId="542DCA6C" w:rsidR="00E95436" w:rsidRDefault="00E9543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50" w:history="1">
        <w:r w:rsidRPr="001A766C">
          <w:rPr>
            <w:rStyle w:val="-"/>
            <w:rFonts w:cs="Tahoma"/>
            <w:noProof/>
            <w:lang w:val="el-GR"/>
          </w:rPr>
          <w:t>ΠΑΡΑΡΤΗΜΑ ΙΙI – ΕΥΡΩΠΑΙΚΟ ΕΝΙΑΙΟ ΕΓΓΡΑΦΟ ΣΥΜΒΑΣΗΣ (ΕΕΕΣ)</w:t>
        </w:r>
        <w:r>
          <w:rPr>
            <w:noProof/>
          </w:rPr>
          <w:tab/>
        </w:r>
        <w:r>
          <w:rPr>
            <w:noProof/>
          </w:rPr>
          <w:fldChar w:fldCharType="begin"/>
        </w:r>
        <w:r>
          <w:rPr>
            <w:noProof/>
          </w:rPr>
          <w:instrText xml:space="preserve"> PAGEREF _Toc209625250 \h </w:instrText>
        </w:r>
        <w:r>
          <w:rPr>
            <w:noProof/>
          </w:rPr>
        </w:r>
        <w:r>
          <w:rPr>
            <w:noProof/>
          </w:rPr>
          <w:fldChar w:fldCharType="separate"/>
        </w:r>
        <w:r w:rsidR="00A1077B">
          <w:rPr>
            <w:noProof/>
          </w:rPr>
          <w:t>82</w:t>
        </w:r>
        <w:r>
          <w:rPr>
            <w:noProof/>
          </w:rPr>
          <w:fldChar w:fldCharType="end"/>
        </w:r>
      </w:hyperlink>
    </w:p>
    <w:p w14:paraId="701013C0" w14:textId="624D9F59" w:rsidR="00E95436" w:rsidRDefault="00E95436">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9625251" w:history="1">
        <w:r w:rsidRPr="001A766C">
          <w:rPr>
            <w:rStyle w:val="-"/>
            <w:rFonts w:cs="Tahoma"/>
            <w:noProof/>
            <w:lang w:val="el-GR"/>
          </w:rPr>
          <w:t>ΠΑΡΑΡΤΗΜΑ IV– Υπόδειγμα Βιογραφικού Σημειώματος</w:t>
        </w:r>
        <w:r>
          <w:rPr>
            <w:noProof/>
          </w:rPr>
          <w:tab/>
        </w:r>
        <w:r>
          <w:rPr>
            <w:noProof/>
          </w:rPr>
          <w:fldChar w:fldCharType="begin"/>
        </w:r>
        <w:r>
          <w:rPr>
            <w:noProof/>
          </w:rPr>
          <w:instrText xml:space="preserve"> PAGEREF _Toc209625251 \h </w:instrText>
        </w:r>
        <w:r>
          <w:rPr>
            <w:noProof/>
          </w:rPr>
        </w:r>
        <w:r>
          <w:rPr>
            <w:noProof/>
          </w:rPr>
          <w:fldChar w:fldCharType="separate"/>
        </w:r>
        <w:r w:rsidR="00A1077B">
          <w:rPr>
            <w:noProof/>
          </w:rPr>
          <w:t>83</w:t>
        </w:r>
        <w:r>
          <w:rPr>
            <w:noProof/>
          </w:rPr>
          <w:fldChar w:fldCharType="end"/>
        </w:r>
      </w:hyperlink>
    </w:p>
    <w:p w14:paraId="33D29A85" w14:textId="75E626D3" w:rsidR="00E95436" w:rsidRPr="00E95436" w:rsidRDefault="00E95436">
      <w:pPr>
        <w:pStyle w:val="28"/>
        <w:tabs>
          <w:tab w:val="right" w:leader="dot" w:pos="9628"/>
        </w:tabs>
        <w:rPr>
          <w:rFonts w:asciiTheme="minorHAnsi" w:eastAsiaTheme="minorEastAsia" w:hAnsiTheme="minorHAnsi" w:cstheme="minorBidi"/>
          <w:smallCaps w:val="0"/>
          <w:noProof/>
          <w:kern w:val="2"/>
          <w:lang w:val="el-GR" w:eastAsia="el-GR"/>
          <w14:ligatures w14:val="standardContextual"/>
        </w:rPr>
      </w:pPr>
      <w:hyperlink w:anchor="_Toc209625252" w:history="1">
        <w:r w:rsidRPr="00E95436">
          <w:rPr>
            <w:rStyle w:val="-"/>
            <w:rFonts w:cs="Tahoma"/>
            <w:noProof/>
            <w:lang w:val="el-GR"/>
          </w:rPr>
          <w:t>ΠΑΡΑΡΤΗΜΑ V – Υποδείγματα Εγγυητικών Επιστολών</w:t>
        </w:r>
        <w:r w:rsidRPr="00E95436">
          <w:rPr>
            <w:noProof/>
          </w:rPr>
          <w:tab/>
        </w:r>
        <w:r w:rsidRPr="00E95436">
          <w:rPr>
            <w:noProof/>
          </w:rPr>
          <w:fldChar w:fldCharType="begin"/>
        </w:r>
        <w:r w:rsidRPr="00E95436">
          <w:rPr>
            <w:noProof/>
          </w:rPr>
          <w:instrText xml:space="preserve"> PAGEREF _Toc209625252 \h </w:instrText>
        </w:r>
        <w:r w:rsidRPr="00E95436">
          <w:rPr>
            <w:noProof/>
          </w:rPr>
        </w:r>
        <w:r w:rsidRPr="00E95436">
          <w:rPr>
            <w:noProof/>
          </w:rPr>
          <w:fldChar w:fldCharType="separate"/>
        </w:r>
        <w:r w:rsidR="00A1077B">
          <w:rPr>
            <w:noProof/>
          </w:rPr>
          <w:t>85</w:t>
        </w:r>
        <w:r w:rsidRPr="00E95436">
          <w:rPr>
            <w:noProof/>
          </w:rPr>
          <w:fldChar w:fldCharType="end"/>
        </w:r>
      </w:hyperlink>
    </w:p>
    <w:p w14:paraId="317EBE34" w14:textId="6E962AF1" w:rsidR="00E95436" w:rsidRPr="00E95436" w:rsidRDefault="00E95436">
      <w:pPr>
        <w:pStyle w:val="28"/>
        <w:tabs>
          <w:tab w:val="right" w:leader="dot" w:pos="9628"/>
        </w:tabs>
        <w:rPr>
          <w:rFonts w:asciiTheme="minorHAnsi" w:eastAsiaTheme="minorEastAsia" w:hAnsiTheme="minorHAnsi" w:cstheme="minorBidi"/>
          <w:smallCaps w:val="0"/>
          <w:noProof/>
          <w:kern w:val="2"/>
          <w:lang w:val="el-GR" w:eastAsia="el-GR"/>
          <w14:ligatures w14:val="standardContextual"/>
        </w:rPr>
      </w:pPr>
      <w:hyperlink w:anchor="_Toc209625253" w:history="1">
        <w:r w:rsidRPr="00E95436">
          <w:rPr>
            <w:rStyle w:val="-"/>
            <w:rFonts w:cs="Tahoma"/>
            <w:noProof/>
            <w:lang w:val="el-GR"/>
          </w:rPr>
          <w:t>ΠΑΡΑΡΤΗΜΑ VI – Υπόδειγμα Τεχνικής Προσφοράς</w:t>
        </w:r>
        <w:r w:rsidRPr="00E95436">
          <w:rPr>
            <w:noProof/>
          </w:rPr>
          <w:tab/>
        </w:r>
        <w:r w:rsidRPr="00E95436">
          <w:rPr>
            <w:noProof/>
          </w:rPr>
          <w:fldChar w:fldCharType="begin"/>
        </w:r>
        <w:r w:rsidRPr="00E95436">
          <w:rPr>
            <w:noProof/>
          </w:rPr>
          <w:instrText xml:space="preserve"> PAGEREF _Toc209625253 \h </w:instrText>
        </w:r>
        <w:r w:rsidRPr="00E95436">
          <w:rPr>
            <w:noProof/>
          </w:rPr>
        </w:r>
        <w:r w:rsidRPr="00E95436">
          <w:rPr>
            <w:noProof/>
          </w:rPr>
          <w:fldChar w:fldCharType="separate"/>
        </w:r>
        <w:r w:rsidR="00A1077B">
          <w:rPr>
            <w:noProof/>
          </w:rPr>
          <w:t>88</w:t>
        </w:r>
        <w:r w:rsidRPr="00E95436">
          <w:rPr>
            <w:noProof/>
          </w:rPr>
          <w:fldChar w:fldCharType="end"/>
        </w:r>
      </w:hyperlink>
    </w:p>
    <w:p w14:paraId="66539B38" w14:textId="4C49AB85" w:rsidR="00E95436" w:rsidRPr="00E95436" w:rsidRDefault="00E95436">
      <w:pPr>
        <w:pStyle w:val="28"/>
        <w:tabs>
          <w:tab w:val="right" w:leader="dot" w:pos="9628"/>
        </w:tabs>
        <w:rPr>
          <w:rFonts w:asciiTheme="minorHAnsi" w:eastAsiaTheme="minorEastAsia" w:hAnsiTheme="minorHAnsi" w:cstheme="minorBidi"/>
          <w:smallCaps w:val="0"/>
          <w:noProof/>
          <w:kern w:val="2"/>
          <w:lang w:val="el-GR" w:eastAsia="el-GR"/>
          <w14:ligatures w14:val="standardContextual"/>
        </w:rPr>
      </w:pPr>
      <w:hyperlink w:anchor="_Toc209625254" w:history="1">
        <w:r w:rsidRPr="00E95436">
          <w:rPr>
            <w:rStyle w:val="-"/>
            <w:rFonts w:cs="Tahoma"/>
            <w:noProof/>
            <w:lang w:val="el-GR"/>
          </w:rPr>
          <w:t>ΠΑΡΑΡΤΗΜΑ VII – Υπόδειγμα Οικονομικής Προσφοράς</w:t>
        </w:r>
        <w:r w:rsidRPr="00E95436">
          <w:rPr>
            <w:noProof/>
          </w:rPr>
          <w:tab/>
        </w:r>
        <w:r w:rsidRPr="00E95436">
          <w:rPr>
            <w:noProof/>
          </w:rPr>
          <w:fldChar w:fldCharType="begin"/>
        </w:r>
        <w:r w:rsidRPr="00E95436">
          <w:rPr>
            <w:noProof/>
          </w:rPr>
          <w:instrText xml:space="preserve"> PAGEREF _Toc209625254 \h </w:instrText>
        </w:r>
        <w:r w:rsidRPr="00E95436">
          <w:rPr>
            <w:noProof/>
          </w:rPr>
        </w:r>
        <w:r w:rsidRPr="00E95436">
          <w:rPr>
            <w:noProof/>
          </w:rPr>
          <w:fldChar w:fldCharType="separate"/>
        </w:r>
        <w:r w:rsidR="00A1077B">
          <w:rPr>
            <w:noProof/>
          </w:rPr>
          <w:t>89</w:t>
        </w:r>
        <w:r w:rsidRPr="00E95436">
          <w:rPr>
            <w:noProof/>
          </w:rPr>
          <w:fldChar w:fldCharType="end"/>
        </w:r>
      </w:hyperlink>
    </w:p>
    <w:p w14:paraId="30769461" w14:textId="3134E18B" w:rsidR="00E95436" w:rsidRPr="00E95436" w:rsidRDefault="00E95436">
      <w:pPr>
        <w:pStyle w:val="28"/>
        <w:tabs>
          <w:tab w:val="right" w:leader="dot" w:pos="9628"/>
        </w:tabs>
        <w:rPr>
          <w:rFonts w:asciiTheme="minorHAnsi" w:eastAsiaTheme="minorEastAsia" w:hAnsiTheme="minorHAnsi" w:cstheme="minorBidi"/>
          <w:smallCaps w:val="0"/>
          <w:noProof/>
          <w:kern w:val="2"/>
          <w:lang w:val="el-GR" w:eastAsia="el-GR"/>
          <w14:ligatures w14:val="standardContextual"/>
        </w:rPr>
      </w:pPr>
      <w:hyperlink w:anchor="_Toc209625255" w:history="1">
        <w:r w:rsidRPr="00E95436">
          <w:rPr>
            <w:rStyle w:val="-"/>
            <w:rFonts w:cs="Tahoma"/>
            <w:noProof/>
            <w:lang w:val="el-GR"/>
          </w:rPr>
          <w:t>ΠΑΡΑΡΤΗΜΑ VIII – ΕΝΗΜΕΡΩΣΗ ΓΙΑ ΤΗΝ ΕΠΕΞΕΡΓΑΣΙΑ ΠΡΟΣΩΠΙΚΩΝ ΔΕΔΟΜΕΝΩΝ</w:t>
        </w:r>
        <w:r w:rsidRPr="00E95436">
          <w:rPr>
            <w:noProof/>
          </w:rPr>
          <w:tab/>
        </w:r>
        <w:r w:rsidRPr="00E95436">
          <w:rPr>
            <w:noProof/>
          </w:rPr>
          <w:fldChar w:fldCharType="begin"/>
        </w:r>
        <w:r w:rsidRPr="00E95436">
          <w:rPr>
            <w:noProof/>
          </w:rPr>
          <w:instrText xml:space="preserve"> PAGEREF _Toc209625255 \h </w:instrText>
        </w:r>
        <w:r w:rsidRPr="00E95436">
          <w:rPr>
            <w:noProof/>
          </w:rPr>
        </w:r>
        <w:r w:rsidRPr="00E95436">
          <w:rPr>
            <w:noProof/>
          </w:rPr>
          <w:fldChar w:fldCharType="separate"/>
        </w:r>
        <w:r w:rsidR="00A1077B">
          <w:rPr>
            <w:noProof/>
          </w:rPr>
          <w:t>90</w:t>
        </w:r>
        <w:r w:rsidRPr="00E95436">
          <w:rPr>
            <w:noProof/>
          </w:rPr>
          <w:fldChar w:fldCharType="end"/>
        </w:r>
      </w:hyperlink>
    </w:p>
    <w:p w14:paraId="50270955" w14:textId="7D7EA571" w:rsidR="00E95436" w:rsidRPr="00E95436" w:rsidRDefault="00E95436">
      <w:pPr>
        <w:pStyle w:val="28"/>
        <w:tabs>
          <w:tab w:val="right" w:leader="dot" w:pos="9628"/>
        </w:tabs>
        <w:rPr>
          <w:rFonts w:asciiTheme="minorHAnsi" w:eastAsiaTheme="minorEastAsia" w:hAnsiTheme="minorHAnsi" w:cstheme="minorBidi"/>
          <w:smallCaps w:val="0"/>
          <w:noProof/>
          <w:kern w:val="2"/>
          <w:lang w:val="el-GR" w:eastAsia="el-GR"/>
          <w14:ligatures w14:val="standardContextual"/>
        </w:rPr>
      </w:pPr>
      <w:hyperlink w:anchor="_Toc209625256" w:history="1">
        <w:r w:rsidRPr="00E95436">
          <w:rPr>
            <w:rStyle w:val="-"/>
            <w:rFonts w:cs="Tahoma"/>
            <w:noProof/>
            <w:lang w:val="el-GR"/>
          </w:rPr>
          <w:t>ΠΑΡΑΡΤΗΜΑ ΙX – ΥΠΕΥΘΥΝΗ ΔΗΛΩΣΗ</w:t>
        </w:r>
        <w:r w:rsidRPr="00E95436">
          <w:rPr>
            <w:noProof/>
          </w:rPr>
          <w:tab/>
        </w:r>
        <w:r w:rsidRPr="00E95436">
          <w:rPr>
            <w:noProof/>
          </w:rPr>
          <w:fldChar w:fldCharType="begin"/>
        </w:r>
        <w:r w:rsidRPr="00E95436">
          <w:rPr>
            <w:noProof/>
          </w:rPr>
          <w:instrText xml:space="preserve"> PAGEREF _Toc209625256 \h </w:instrText>
        </w:r>
        <w:r w:rsidRPr="00E95436">
          <w:rPr>
            <w:noProof/>
          </w:rPr>
        </w:r>
        <w:r w:rsidRPr="00E95436">
          <w:rPr>
            <w:noProof/>
          </w:rPr>
          <w:fldChar w:fldCharType="separate"/>
        </w:r>
        <w:r w:rsidR="00A1077B">
          <w:rPr>
            <w:noProof/>
          </w:rPr>
          <w:t>91</w:t>
        </w:r>
        <w:r w:rsidRPr="00E95436">
          <w:rPr>
            <w:noProof/>
          </w:rPr>
          <w:fldChar w:fldCharType="end"/>
        </w:r>
      </w:hyperlink>
    </w:p>
    <w:p w14:paraId="049DCF49" w14:textId="0A7186C6" w:rsidR="00E95436" w:rsidRPr="00E95436" w:rsidRDefault="00E95436">
      <w:pPr>
        <w:pStyle w:val="28"/>
        <w:tabs>
          <w:tab w:val="right" w:leader="dot" w:pos="9628"/>
        </w:tabs>
        <w:rPr>
          <w:rFonts w:asciiTheme="minorHAnsi" w:eastAsiaTheme="minorEastAsia" w:hAnsiTheme="minorHAnsi" w:cstheme="minorBidi"/>
          <w:smallCaps w:val="0"/>
          <w:noProof/>
          <w:kern w:val="2"/>
          <w:lang w:val="el-GR" w:eastAsia="el-GR"/>
          <w14:ligatures w14:val="standardContextual"/>
        </w:rPr>
      </w:pPr>
      <w:hyperlink w:anchor="_Toc209625257" w:history="1">
        <w:r w:rsidRPr="00E95436">
          <w:rPr>
            <w:rStyle w:val="-"/>
            <w:rFonts w:cs="Tahoma"/>
            <w:noProof/>
            <w:lang w:val="el-GR"/>
          </w:rPr>
          <w:t>ΠΑΡΑΡΤΗΜΑ X – Ρήτρα Ακεραιότητας</w:t>
        </w:r>
        <w:r w:rsidRPr="00E95436">
          <w:rPr>
            <w:noProof/>
          </w:rPr>
          <w:tab/>
        </w:r>
        <w:r w:rsidRPr="00E95436">
          <w:rPr>
            <w:noProof/>
          </w:rPr>
          <w:fldChar w:fldCharType="begin"/>
        </w:r>
        <w:r w:rsidRPr="00E95436">
          <w:rPr>
            <w:noProof/>
          </w:rPr>
          <w:instrText xml:space="preserve"> PAGEREF _Toc209625257 \h </w:instrText>
        </w:r>
        <w:r w:rsidRPr="00E95436">
          <w:rPr>
            <w:noProof/>
          </w:rPr>
        </w:r>
        <w:r w:rsidRPr="00E95436">
          <w:rPr>
            <w:noProof/>
          </w:rPr>
          <w:fldChar w:fldCharType="separate"/>
        </w:r>
        <w:r w:rsidR="00A1077B">
          <w:rPr>
            <w:noProof/>
          </w:rPr>
          <w:t>92</w:t>
        </w:r>
        <w:r w:rsidRPr="00E95436">
          <w:rPr>
            <w:noProof/>
          </w:rPr>
          <w:fldChar w:fldCharType="end"/>
        </w:r>
      </w:hyperlink>
    </w:p>
    <w:p w14:paraId="53F1ECE8" w14:textId="3525C8FC" w:rsidR="008E18C3" w:rsidRPr="000A75F7" w:rsidRDefault="0023173B" w:rsidP="006E2C7A">
      <w:pPr>
        <w:spacing w:line="276" w:lineRule="auto"/>
        <w:rPr>
          <w:rFonts w:cs="Tahoma"/>
          <w:szCs w:val="22"/>
        </w:rPr>
      </w:pPr>
      <w:r w:rsidRPr="000A75F7">
        <w:rPr>
          <w:rFonts w:cs="Tahoma"/>
          <w:szCs w:val="22"/>
        </w:rPr>
        <w:fldChar w:fldCharType="end"/>
      </w:r>
    </w:p>
    <w:p w14:paraId="26089D0A" w14:textId="77777777" w:rsidR="008754A9" w:rsidRPr="000A75F7" w:rsidRDefault="008754A9" w:rsidP="006E2C7A">
      <w:pPr>
        <w:spacing w:line="276" w:lineRule="auto"/>
        <w:rPr>
          <w:rFonts w:eastAsia="MS Mincho" w:cs="Tahoma"/>
          <w:szCs w:val="22"/>
          <w:lang w:val="el-GR" w:eastAsia="el-GR"/>
        </w:rPr>
      </w:pPr>
    </w:p>
    <w:p w14:paraId="67131FDC" w14:textId="63B7A41A" w:rsidR="008754A9" w:rsidRPr="000A75F7" w:rsidRDefault="004D5675" w:rsidP="006E2C7A">
      <w:pPr>
        <w:tabs>
          <w:tab w:val="left" w:pos="8202"/>
        </w:tabs>
        <w:spacing w:line="276" w:lineRule="auto"/>
        <w:rPr>
          <w:rFonts w:cs="Tahoma"/>
          <w:szCs w:val="22"/>
        </w:rPr>
      </w:pPr>
      <w:r w:rsidRPr="000A75F7">
        <w:rPr>
          <w:rFonts w:cs="Tahoma"/>
          <w:szCs w:val="22"/>
        </w:rPr>
        <w:tab/>
      </w:r>
    </w:p>
    <w:p w14:paraId="47736B99" w14:textId="77777777" w:rsidR="008754A9" w:rsidRPr="000A75F7" w:rsidRDefault="008754A9" w:rsidP="006E2C7A">
      <w:pPr>
        <w:spacing w:line="276" w:lineRule="auto"/>
        <w:jc w:val="center"/>
        <w:rPr>
          <w:rFonts w:cs="Tahoma"/>
          <w:szCs w:val="22"/>
        </w:rPr>
      </w:pPr>
    </w:p>
    <w:p w14:paraId="024BE67A" w14:textId="551A82AD" w:rsidR="008754A9" w:rsidRPr="000A75F7" w:rsidRDefault="008754A9" w:rsidP="006E2C7A">
      <w:pPr>
        <w:tabs>
          <w:tab w:val="center" w:pos="4819"/>
        </w:tabs>
        <w:spacing w:line="276" w:lineRule="auto"/>
        <w:rPr>
          <w:rFonts w:eastAsia="MS Mincho" w:cs="Tahoma"/>
          <w:szCs w:val="22"/>
          <w:lang w:val="el-GR" w:eastAsia="el-GR"/>
        </w:rPr>
        <w:sectPr w:rsidR="008754A9" w:rsidRPr="000A75F7" w:rsidSect="004E30A1">
          <w:pgSz w:w="11906" w:h="16838"/>
          <w:pgMar w:top="875" w:right="1134" w:bottom="1134" w:left="1134" w:header="720" w:footer="709" w:gutter="0"/>
          <w:cols w:space="720"/>
          <w:titlePg/>
          <w:docGrid w:linePitch="360"/>
        </w:sectPr>
      </w:pPr>
      <w:r w:rsidRPr="000A75F7">
        <w:rPr>
          <w:rFonts w:eastAsia="MS Mincho" w:cs="Tahoma"/>
          <w:szCs w:val="22"/>
          <w:lang w:val="el-GR" w:eastAsia="el-GR"/>
        </w:rPr>
        <w:tab/>
      </w:r>
    </w:p>
    <w:p w14:paraId="34D58155" w14:textId="77777777" w:rsidR="008338F0" w:rsidRPr="000A75F7" w:rsidRDefault="003355E7" w:rsidP="00DD3AA8">
      <w:pPr>
        <w:pStyle w:val="1"/>
        <w:numPr>
          <w:ilvl w:val="0"/>
          <w:numId w:val="11"/>
        </w:numPr>
        <w:spacing w:line="276" w:lineRule="auto"/>
        <w:rPr>
          <w:rFonts w:cs="Tahoma"/>
          <w:lang w:val="el-GR"/>
        </w:rPr>
      </w:pPr>
      <w:bookmarkStart w:id="10" w:name="_Toc209625163"/>
      <w:r w:rsidRPr="000A75F7">
        <w:rPr>
          <w:rFonts w:cs="Tahoma"/>
          <w:lang w:val="el-GR"/>
        </w:rPr>
        <w:lastRenderedPageBreak/>
        <w:t>ΑΝΑΘΕΤΟΥΣΑ ΑΡΧΗ ΚΑΙ ΑΝΤΙΚΕΙΜΕΝΟ ΣΥΜΒΑΣΗΣ</w:t>
      </w:r>
      <w:bookmarkEnd w:id="10"/>
    </w:p>
    <w:p w14:paraId="004703AA" w14:textId="77777777" w:rsidR="00DA0D68" w:rsidRPr="00DA0D68" w:rsidRDefault="00DA0D68" w:rsidP="00DA0D68">
      <w:pPr>
        <w:pStyle w:val="aff"/>
        <w:keepNext/>
        <w:numPr>
          <w:ilvl w:val="0"/>
          <w:numId w:val="12"/>
        </w:numPr>
        <w:pBdr>
          <w:top w:val="none" w:sz="0" w:space="0" w:color="000000"/>
          <w:left w:val="none" w:sz="0" w:space="0" w:color="000000"/>
          <w:bottom w:val="single" w:sz="12" w:space="1" w:color="000080"/>
          <w:right w:val="none" w:sz="0" w:space="0" w:color="000000"/>
        </w:pBdr>
        <w:tabs>
          <w:tab w:val="left" w:pos="567"/>
        </w:tabs>
        <w:spacing w:before="240" w:after="80" w:line="276" w:lineRule="auto"/>
        <w:contextualSpacing w:val="0"/>
        <w:outlineLvl w:val="1"/>
        <w:rPr>
          <w:rFonts w:cs="Tahoma"/>
          <w:b/>
          <w:vanish/>
          <w:color w:val="002060"/>
          <w:sz w:val="24"/>
          <w:lang w:val="el-GR"/>
        </w:rPr>
      </w:pPr>
      <w:bookmarkStart w:id="11" w:name="_Toc71708128"/>
    </w:p>
    <w:p w14:paraId="1658B368" w14:textId="03376C6B" w:rsidR="008338F0" w:rsidRPr="000A75F7" w:rsidRDefault="003355E7" w:rsidP="00EC0F33">
      <w:pPr>
        <w:pStyle w:val="2"/>
        <w:numPr>
          <w:ilvl w:val="0"/>
          <w:numId w:val="38"/>
        </w:numPr>
        <w:tabs>
          <w:tab w:val="clear" w:pos="567"/>
        </w:tabs>
        <w:spacing w:line="276" w:lineRule="auto"/>
        <w:ind w:hanging="720"/>
        <w:rPr>
          <w:rFonts w:cs="Tahoma"/>
          <w:sz w:val="24"/>
          <w:szCs w:val="24"/>
          <w:lang w:val="el-GR"/>
        </w:rPr>
      </w:pPr>
      <w:bookmarkStart w:id="12" w:name="_Toc209625164"/>
      <w:r w:rsidRPr="000A75F7">
        <w:rPr>
          <w:rFonts w:cs="Tahoma"/>
          <w:sz w:val="24"/>
          <w:szCs w:val="24"/>
          <w:lang w:val="el-GR"/>
        </w:rPr>
        <w:t>Στοιχεία Αναθέτουσας Αρχής</w:t>
      </w:r>
      <w:bookmarkEnd w:id="11"/>
      <w:bookmarkEnd w:id="12"/>
    </w:p>
    <w:tbl>
      <w:tblPr>
        <w:tblW w:w="0" w:type="auto"/>
        <w:tblInd w:w="221" w:type="dxa"/>
        <w:tblLayout w:type="fixed"/>
        <w:tblLook w:val="0000" w:firstRow="0" w:lastRow="0" w:firstColumn="0" w:lastColumn="0" w:noHBand="0" w:noVBand="0"/>
      </w:tblPr>
      <w:tblGrid>
        <w:gridCol w:w="5245"/>
        <w:gridCol w:w="4129"/>
      </w:tblGrid>
      <w:tr w:rsidR="00840D19" w:rsidRPr="00A1077B" w14:paraId="7A8D6693" w14:textId="77777777" w:rsidTr="00840D19">
        <w:tc>
          <w:tcPr>
            <w:tcW w:w="5245" w:type="dxa"/>
            <w:tcBorders>
              <w:top w:val="single" w:sz="4" w:space="0" w:color="000000"/>
              <w:left w:val="single" w:sz="4" w:space="0" w:color="000000"/>
              <w:bottom w:val="single" w:sz="4" w:space="0" w:color="000000"/>
            </w:tcBorders>
          </w:tcPr>
          <w:p w14:paraId="63E75E0B" w14:textId="77777777" w:rsidR="00840D19" w:rsidRPr="000A75F7" w:rsidRDefault="00840D19" w:rsidP="006E2C7A">
            <w:pPr>
              <w:pStyle w:val="normalwithoutspacing"/>
              <w:rPr>
                <w:rFonts w:cs="Tahoma"/>
                <w:szCs w:val="22"/>
              </w:rPr>
            </w:pPr>
            <w:r w:rsidRPr="000A75F7">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tcPr>
          <w:p w14:paraId="3E0FADDA" w14:textId="77777777" w:rsidR="00840D19" w:rsidRPr="000A75F7" w:rsidRDefault="00840D19" w:rsidP="006E2C7A">
            <w:pPr>
              <w:pStyle w:val="normalwithoutspacing"/>
              <w:snapToGrid w:val="0"/>
              <w:rPr>
                <w:rFonts w:cs="Tahoma"/>
                <w:szCs w:val="22"/>
              </w:rPr>
            </w:pPr>
            <w:r w:rsidRPr="000A75F7">
              <w:rPr>
                <w:rFonts w:cs="Tahoma"/>
                <w:szCs w:val="22"/>
              </w:rPr>
              <w:t>ΚΟΙΝΩΝΙΑ ΤΗΣ ΠΛΗΡΟΦΟΡΙΑΣ Μ.Α.Ε.</w:t>
            </w:r>
          </w:p>
        </w:tc>
      </w:tr>
      <w:tr w:rsidR="00840D19" w:rsidRPr="000A75F7" w14:paraId="11CDD0E5" w14:textId="77777777" w:rsidTr="00840D19">
        <w:tc>
          <w:tcPr>
            <w:tcW w:w="5245" w:type="dxa"/>
            <w:tcBorders>
              <w:top w:val="single" w:sz="4" w:space="0" w:color="000000"/>
              <w:left w:val="single" w:sz="4" w:space="0" w:color="000000"/>
              <w:bottom w:val="single" w:sz="4" w:space="0" w:color="000000"/>
            </w:tcBorders>
          </w:tcPr>
          <w:p w14:paraId="1DA50233" w14:textId="77777777" w:rsidR="00840D19" w:rsidRPr="000A75F7" w:rsidRDefault="00840D19" w:rsidP="006E2C7A">
            <w:pPr>
              <w:pStyle w:val="normalwithoutspacing"/>
              <w:rPr>
                <w:rFonts w:cs="Tahoma"/>
                <w:szCs w:val="22"/>
              </w:rPr>
            </w:pPr>
            <w:r w:rsidRPr="000A75F7">
              <w:rPr>
                <w:rFonts w:cs="Tahoma"/>
              </w:rPr>
              <w:t>ΑΦΜ</w:t>
            </w:r>
          </w:p>
        </w:tc>
        <w:tc>
          <w:tcPr>
            <w:tcW w:w="4129" w:type="dxa"/>
            <w:tcBorders>
              <w:top w:val="single" w:sz="4" w:space="0" w:color="000000"/>
              <w:left w:val="single" w:sz="4" w:space="0" w:color="000000"/>
              <w:bottom w:val="single" w:sz="4" w:space="0" w:color="000000"/>
              <w:right w:val="single" w:sz="4" w:space="0" w:color="000000"/>
            </w:tcBorders>
          </w:tcPr>
          <w:p w14:paraId="5E522E79" w14:textId="77777777" w:rsidR="00840D19" w:rsidRPr="000A75F7" w:rsidRDefault="00840D19" w:rsidP="006E2C7A">
            <w:pPr>
              <w:pStyle w:val="normalwithoutspacing"/>
              <w:snapToGrid w:val="0"/>
              <w:rPr>
                <w:rFonts w:cs="Tahoma"/>
                <w:szCs w:val="22"/>
              </w:rPr>
            </w:pPr>
            <w:r w:rsidRPr="000A75F7">
              <w:rPr>
                <w:rFonts w:cs="Tahoma"/>
                <w:szCs w:val="22"/>
              </w:rPr>
              <w:t>999983307</w:t>
            </w:r>
          </w:p>
        </w:tc>
      </w:tr>
      <w:tr w:rsidR="00840D19" w:rsidRPr="000A75F7" w14:paraId="55F318BB" w14:textId="77777777" w:rsidTr="00840D19">
        <w:tc>
          <w:tcPr>
            <w:tcW w:w="5245" w:type="dxa"/>
            <w:tcBorders>
              <w:top w:val="single" w:sz="4" w:space="0" w:color="000000"/>
              <w:left w:val="single" w:sz="4" w:space="0" w:color="000000"/>
              <w:bottom w:val="single" w:sz="4" w:space="0" w:color="000000"/>
            </w:tcBorders>
          </w:tcPr>
          <w:p w14:paraId="1FD39B1D" w14:textId="77777777" w:rsidR="00840D19" w:rsidRPr="000A75F7" w:rsidRDefault="00840D19" w:rsidP="006E2C7A">
            <w:pPr>
              <w:pStyle w:val="normalwithoutspacing"/>
              <w:rPr>
                <w:rFonts w:cs="Tahoma"/>
                <w:szCs w:val="22"/>
              </w:rPr>
            </w:pPr>
            <w:r w:rsidRPr="000A75F7">
              <w:rPr>
                <w:rFonts w:cs="Tahoma"/>
              </w:rP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tcPr>
          <w:p w14:paraId="13F26AAD" w14:textId="4E5A6E37" w:rsidR="00840D19" w:rsidRPr="000A75F7" w:rsidRDefault="003D2D21" w:rsidP="006E2C7A">
            <w:pPr>
              <w:pStyle w:val="normalwithoutspacing"/>
              <w:snapToGrid w:val="0"/>
              <w:rPr>
                <w:rFonts w:cs="Tahoma"/>
                <w:szCs w:val="22"/>
              </w:rPr>
            </w:pPr>
            <w:r w:rsidRPr="000A75F7">
              <w:rPr>
                <w:rFonts w:cs="Tahoma"/>
                <w:szCs w:val="22"/>
              </w:rPr>
              <w:t>1053.E00553.0001</w:t>
            </w:r>
          </w:p>
        </w:tc>
      </w:tr>
      <w:tr w:rsidR="00840D19" w:rsidRPr="000A75F7" w14:paraId="7EFEA543" w14:textId="77777777" w:rsidTr="00840D19">
        <w:tc>
          <w:tcPr>
            <w:tcW w:w="5245" w:type="dxa"/>
            <w:tcBorders>
              <w:top w:val="single" w:sz="4" w:space="0" w:color="000000"/>
              <w:left w:val="single" w:sz="4" w:space="0" w:color="000000"/>
              <w:bottom w:val="single" w:sz="4" w:space="0" w:color="000000"/>
            </w:tcBorders>
          </w:tcPr>
          <w:p w14:paraId="6A08AC60" w14:textId="77777777" w:rsidR="00840D19" w:rsidRPr="000A75F7" w:rsidRDefault="00840D19" w:rsidP="006E2C7A">
            <w:pPr>
              <w:pStyle w:val="normalwithoutspacing"/>
              <w:rPr>
                <w:rFonts w:cs="Tahoma"/>
                <w:szCs w:val="22"/>
              </w:rPr>
            </w:pPr>
            <w:r w:rsidRPr="000A75F7">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69C9D509" w14:textId="77777777" w:rsidR="00840D19" w:rsidRPr="000A75F7" w:rsidRDefault="00C7256F" w:rsidP="006E2C7A">
            <w:pPr>
              <w:pStyle w:val="normalwithoutspacing"/>
              <w:snapToGrid w:val="0"/>
              <w:rPr>
                <w:rFonts w:cs="Tahoma"/>
                <w:szCs w:val="22"/>
              </w:rPr>
            </w:pPr>
            <w:r w:rsidRPr="000A75F7">
              <w:rPr>
                <w:rFonts w:cs="Tahoma"/>
                <w:szCs w:val="22"/>
              </w:rPr>
              <w:t xml:space="preserve">Λεωφ. Συγγρού 194 </w:t>
            </w:r>
          </w:p>
        </w:tc>
      </w:tr>
      <w:tr w:rsidR="00840D19" w:rsidRPr="000A75F7" w14:paraId="0B369E74" w14:textId="77777777" w:rsidTr="00840D19">
        <w:tc>
          <w:tcPr>
            <w:tcW w:w="5245" w:type="dxa"/>
            <w:tcBorders>
              <w:top w:val="single" w:sz="4" w:space="0" w:color="000000"/>
              <w:left w:val="single" w:sz="4" w:space="0" w:color="000000"/>
              <w:bottom w:val="single" w:sz="4" w:space="0" w:color="000000"/>
            </w:tcBorders>
          </w:tcPr>
          <w:p w14:paraId="0A170A3B" w14:textId="77777777" w:rsidR="00840D19" w:rsidRPr="000A75F7" w:rsidRDefault="00840D19" w:rsidP="006E2C7A">
            <w:pPr>
              <w:pStyle w:val="normalwithoutspacing"/>
              <w:rPr>
                <w:rFonts w:cs="Tahoma"/>
                <w:szCs w:val="22"/>
              </w:rPr>
            </w:pPr>
            <w:r w:rsidRPr="000A75F7">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tcPr>
          <w:p w14:paraId="30F03BE5" w14:textId="77777777" w:rsidR="00840D19" w:rsidRPr="000A75F7" w:rsidRDefault="00C7256F" w:rsidP="006E2C7A">
            <w:pPr>
              <w:pStyle w:val="normalwithoutspacing"/>
              <w:snapToGrid w:val="0"/>
              <w:rPr>
                <w:rFonts w:cs="Tahoma"/>
                <w:szCs w:val="22"/>
              </w:rPr>
            </w:pPr>
            <w:r w:rsidRPr="000A75F7">
              <w:rPr>
                <w:rFonts w:cs="Tahoma"/>
                <w:szCs w:val="22"/>
              </w:rPr>
              <w:t>Καλλιθέα</w:t>
            </w:r>
          </w:p>
        </w:tc>
      </w:tr>
      <w:tr w:rsidR="00840D19" w:rsidRPr="000A75F7" w14:paraId="4DC2F9B8" w14:textId="77777777" w:rsidTr="00840D19">
        <w:tc>
          <w:tcPr>
            <w:tcW w:w="5245" w:type="dxa"/>
            <w:tcBorders>
              <w:top w:val="single" w:sz="4" w:space="0" w:color="000000"/>
              <w:left w:val="single" w:sz="4" w:space="0" w:color="000000"/>
              <w:bottom w:val="single" w:sz="4" w:space="0" w:color="000000"/>
            </w:tcBorders>
          </w:tcPr>
          <w:p w14:paraId="49698EF3" w14:textId="77777777" w:rsidR="00840D19" w:rsidRPr="000A75F7" w:rsidRDefault="00840D19" w:rsidP="006E2C7A">
            <w:pPr>
              <w:pStyle w:val="normalwithoutspacing"/>
              <w:rPr>
                <w:rFonts w:cs="Tahoma"/>
                <w:szCs w:val="22"/>
              </w:rPr>
            </w:pPr>
            <w:r w:rsidRPr="000A75F7">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19DCCB4" w14:textId="77777777" w:rsidR="00840D19" w:rsidRPr="000A75F7" w:rsidRDefault="00453EBF" w:rsidP="006E2C7A">
            <w:pPr>
              <w:pStyle w:val="normalwithoutspacing"/>
              <w:snapToGrid w:val="0"/>
              <w:rPr>
                <w:rFonts w:cs="Tahoma"/>
                <w:szCs w:val="22"/>
              </w:rPr>
            </w:pPr>
            <w:r w:rsidRPr="000A75F7">
              <w:rPr>
                <w:rFonts w:cs="Tahoma"/>
                <w:szCs w:val="22"/>
              </w:rPr>
              <w:t>17 671</w:t>
            </w:r>
          </w:p>
        </w:tc>
      </w:tr>
      <w:tr w:rsidR="00840D19" w:rsidRPr="000A75F7" w14:paraId="53854608" w14:textId="77777777" w:rsidTr="00840D19">
        <w:tc>
          <w:tcPr>
            <w:tcW w:w="5245" w:type="dxa"/>
            <w:tcBorders>
              <w:top w:val="single" w:sz="4" w:space="0" w:color="000000"/>
              <w:left w:val="single" w:sz="4" w:space="0" w:color="000000"/>
              <w:bottom w:val="single" w:sz="4" w:space="0" w:color="000000"/>
            </w:tcBorders>
          </w:tcPr>
          <w:p w14:paraId="4BF2EA13" w14:textId="77777777" w:rsidR="00840D19" w:rsidRPr="000A75F7" w:rsidRDefault="00840D19" w:rsidP="006E2C7A">
            <w:pPr>
              <w:pStyle w:val="normalwithoutspacing"/>
              <w:rPr>
                <w:rFonts w:cs="Tahoma"/>
                <w:szCs w:val="22"/>
              </w:rPr>
            </w:pPr>
            <w:r w:rsidRPr="000A75F7">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tcPr>
          <w:p w14:paraId="410AB9C3" w14:textId="77777777" w:rsidR="00840D19" w:rsidRPr="000A75F7" w:rsidRDefault="00840D19" w:rsidP="006E2C7A">
            <w:pPr>
              <w:pStyle w:val="normalwithoutspacing"/>
              <w:snapToGrid w:val="0"/>
              <w:rPr>
                <w:rFonts w:cs="Tahoma"/>
                <w:szCs w:val="22"/>
                <w:lang w:val="en-US"/>
              </w:rPr>
            </w:pPr>
            <w:r w:rsidRPr="000A75F7">
              <w:rPr>
                <w:rFonts w:cs="Tahoma"/>
                <w:szCs w:val="22"/>
              </w:rPr>
              <w:t>ΕΛΛΑΔΑ</w:t>
            </w:r>
          </w:p>
        </w:tc>
      </w:tr>
      <w:tr w:rsidR="00840D19" w:rsidRPr="000A75F7" w14:paraId="0BA2AD8B" w14:textId="77777777" w:rsidTr="00840D19">
        <w:tc>
          <w:tcPr>
            <w:tcW w:w="5245" w:type="dxa"/>
            <w:tcBorders>
              <w:top w:val="single" w:sz="4" w:space="0" w:color="000000"/>
              <w:left w:val="single" w:sz="4" w:space="0" w:color="000000"/>
              <w:bottom w:val="single" w:sz="4" w:space="0" w:color="000000"/>
            </w:tcBorders>
          </w:tcPr>
          <w:p w14:paraId="3ADC72BB" w14:textId="77777777" w:rsidR="00840D19" w:rsidRPr="000A75F7" w:rsidRDefault="00840D19" w:rsidP="006E2C7A">
            <w:pPr>
              <w:pStyle w:val="normalwithoutspacing"/>
              <w:rPr>
                <w:rFonts w:cs="Tahoma"/>
                <w:szCs w:val="22"/>
              </w:rPr>
            </w:pPr>
            <w:r w:rsidRPr="000A75F7">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62A30E6" w14:textId="77777777" w:rsidR="00840D19" w:rsidRPr="000A75F7" w:rsidRDefault="00840D19" w:rsidP="006E2C7A">
            <w:pPr>
              <w:pStyle w:val="normalwithoutspacing"/>
              <w:snapToGrid w:val="0"/>
              <w:rPr>
                <w:rFonts w:cs="Tahoma"/>
                <w:szCs w:val="22"/>
                <w:lang w:val="de-DE"/>
              </w:rPr>
            </w:pPr>
            <w:r w:rsidRPr="000A75F7">
              <w:rPr>
                <w:rFonts w:cs="Tahoma"/>
                <w:szCs w:val="22"/>
              </w:rPr>
              <w:t>GR 300</w:t>
            </w:r>
          </w:p>
        </w:tc>
      </w:tr>
      <w:tr w:rsidR="00840D19" w:rsidRPr="000A75F7" w14:paraId="6FB1E4D6" w14:textId="77777777" w:rsidTr="00840D19">
        <w:tc>
          <w:tcPr>
            <w:tcW w:w="5245" w:type="dxa"/>
            <w:tcBorders>
              <w:top w:val="single" w:sz="4" w:space="0" w:color="000000"/>
              <w:left w:val="single" w:sz="4" w:space="0" w:color="000000"/>
              <w:bottom w:val="single" w:sz="4" w:space="0" w:color="000000"/>
            </w:tcBorders>
          </w:tcPr>
          <w:p w14:paraId="7AE853A2" w14:textId="77777777" w:rsidR="00840D19" w:rsidRPr="000A75F7" w:rsidRDefault="00840D19" w:rsidP="006E2C7A">
            <w:pPr>
              <w:pStyle w:val="normalwithoutspacing"/>
              <w:rPr>
                <w:rFonts w:cs="Tahoma"/>
                <w:szCs w:val="22"/>
              </w:rPr>
            </w:pPr>
            <w:r w:rsidRPr="000A75F7">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tcPr>
          <w:p w14:paraId="3DDD5926" w14:textId="77777777" w:rsidR="00840D19" w:rsidRPr="000A75F7" w:rsidRDefault="00840D19" w:rsidP="006E2C7A">
            <w:pPr>
              <w:pStyle w:val="normalwithoutspacing"/>
              <w:snapToGrid w:val="0"/>
              <w:rPr>
                <w:rFonts w:cs="Tahoma"/>
                <w:szCs w:val="22"/>
                <w:lang w:val="en-US"/>
              </w:rPr>
            </w:pPr>
            <w:r w:rsidRPr="000A75F7">
              <w:rPr>
                <w:rFonts w:cs="Tahoma"/>
                <w:szCs w:val="22"/>
                <w:lang w:val="en-US"/>
              </w:rPr>
              <w:t>213 1300700</w:t>
            </w:r>
          </w:p>
        </w:tc>
      </w:tr>
      <w:tr w:rsidR="00840D19" w:rsidRPr="000A75F7" w14:paraId="18DDD1EC" w14:textId="77777777" w:rsidTr="00840D19">
        <w:tc>
          <w:tcPr>
            <w:tcW w:w="5245" w:type="dxa"/>
            <w:tcBorders>
              <w:top w:val="single" w:sz="4" w:space="0" w:color="000000"/>
              <w:left w:val="single" w:sz="4" w:space="0" w:color="000000"/>
              <w:bottom w:val="single" w:sz="4" w:space="0" w:color="000000"/>
            </w:tcBorders>
          </w:tcPr>
          <w:p w14:paraId="16A4E460" w14:textId="77777777" w:rsidR="00840D19" w:rsidRPr="000A75F7" w:rsidRDefault="00840D19" w:rsidP="006E2C7A">
            <w:pPr>
              <w:pStyle w:val="normalwithoutspacing"/>
              <w:rPr>
                <w:rFonts w:cs="Tahoma"/>
                <w:szCs w:val="22"/>
              </w:rPr>
            </w:pPr>
            <w:r w:rsidRPr="000A75F7">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tcPr>
          <w:p w14:paraId="4ED9E973" w14:textId="77777777" w:rsidR="00840D19" w:rsidRPr="000A75F7" w:rsidRDefault="00840D19" w:rsidP="006E2C7A">
            <w:pPr>
              <w:pStyle w:val="normalwithoutspacing"/>
              <w:snapToGrid w:val="0"/>
              <w:rPr>
                <w:rFonts w:cs="Tahoma"/>
                <w:szCs w:val="22"/>
                <w:lang w:val="en-US"/>
              </w:rPr>
            </w:pPr>
            <w:r w:rsidRPr="000A75F7">
              <w:rPr>
                <w:rFonts w:cs="Tahoma"/>
                <w:szCs w:val="22"/>
                <w:lang w:val="en-US"/>
              </w:rPr>
              <w:t>213 1300801</w:t>
            </w:r>
          </w:p>
        </w:tc>
      </w:tr>
      <w:tr w:rsidR="00840D19" w:rsidRPr="000A75F7" w14:paraId="463CBFBF" w14:textId="77777777" w:rsidTr="00840D19">
        <w:tc>
          <w:tcPr>
            <w:tcW w:w="5245" w:type="dxa"/>
            <w:tcBorders>
              <w:top w:val="single" w:sz="4" w:space="0" w:color="000000"/>
              <w:left w:val="single" w:sz="4" w:space="0" w:color="000000"/>
              <w:bottom w:val="single" w:sz="4" w:space="0" w:color="000000"/>
            </w:tcBorders>
          </w:tcPr>
          <w:p w14:paraId="10CB08DA" w14:textId="77777777" w:rsidR="00840D19" w:rsidRPr="000A75F7" w:rsidRDefault="00840D19" w:rsidP="006E2C7A">
            <w:pPr>
              <w:pStyle w:val="normalwithoutspacing"/>
              <w:rPr>
                <w:rFonts w:cs="Tahoma"/>
                <w:szCs w:val="22"/>
              </w:rPr>
            </w:pPr>
            <w:r w:rsidRPr="000A75F7">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581F5CEC" w14:textId="77777777" w:rsidR="00840D19" w:rsidRPr="000A75F7" w:rsidRDefault="00840D19" w:rsidP="006E2C7A">
            <w:pPr>
              <w:pStyle w:val="normalwithoutspacing"/>
              <w:snapToGrid w:val="0"/>
              <w:rPr>
                <w:rFonts w:cs="Tahoma"/>
                <w:szCs w:val="22"/>
                <w:lang w:val="en-US"/>
              </w:rPr>
            </w:pPr>
            <w:hyperlink r:id="rId12" w:history="1">
              <w:r w:rsidRPr="000A75F7">
                <w:rPr>
                  <w:rStyle w:val="-"/>
                  <w:rFonts w:cs="Tahoma"/>
                  <w:szCs w:val="22"/>
                  <w:lang w:val="en-US"/>
                </w:rPr>
                <w:t>info@ktpae.gr</w:t>
              </w:r>
            </w:hyperlink>
          </w:p>
        </w:tc>
      </w:tr>
      <w:tr w:rsidR="00840D19" w:rsidRPr="000A75F7" w14:paraId="236611B7" w14:textId="77777777" w:rsidTr="00840D19">
        <w:tc>
          <w:tcPr>
            <w:tcW w:w="5245" w:type="dxa"/>
            <w:tcBorders>
              <w:top w:val="single" w:sz="4" w:space="0" w:color="000000"/>
              <w:left w:val="single" w:sz="4" w:space="0" w:color="000000"/>
              <w:bottom w:val="single" w:sz="4" w:space="0" w:color="000000"/>
            </w:tcBorders>
          </w:tcPr>
          <w:p w14:paraId="2394DF73" w14:textId="77777777" w:rsidR="00840D19" w:rsidRPr="000A75F7" w:rsidRDefault="00840D19" w:rsidP="006E2C7A">
            <w:pPr>
              <w:pStyle w:val="normalwithoutspacing"/>
              <w:rPr>
                <w:rFonts w:cs="Tahoma"/>
                <w:szCs w:val="22"/>
              </w:rPr>
            </w:pPr>
            <w:r w:rsidRPr="000A75F7">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214D092F" w14:textId="18BD667F" w:rsidR="00840D19" w:rsidRPr="000A75F7" w:rsidRDefault="00AB4EC3" w:rsidP="006E2C7A">
            <w:pPr>
              <w:pStyle w:val="normalwithoutspacing"/>
              <w:snapToGrid w:val="0"/>
              <w:rPr>
                <w:rFonts w:cs="Tahoma"/>
                <w:szCs w:val="22"/>
              </w:rPr>
            </w:pPr>
            <w:r>
              <w:rPr>
                <w:rFonts w:cs="Tahoma"/>
                <w:szCs w:val="22"/>
              </w:rPr>
              <w:t>Σπύρου Θεοδώρα</w:t>
            </w:r>
          </w:p>
        </w:tc>
      </w:tr>
      <w:tr w:rsidR="00840D19" w:rsidRPr="000A75F7" w14:paraId="327FABAE" w14:textId="77777777" w:rsidTr="00840D19">
        <w:tc>
          <w:tcPr>
            <w:tcW w:w="5245" w:type="dxa"/>
            <w:tcBorders>
              <w:top w:val="single" w:sz="4" w:space="0" w:color="000000"/>
              <w:left w:val="single" w:sz="4" w:space="0" w:color="000000"/>
              <w:bottom w:val="single" w:sz="4" w:space="0" w:color="000000"/>
            </w:tcBorders>
          </w:tcPr>
          <w:p w14:paraId="1DC25174" w14:textId="77777777" w:rsidR="00840D19" w:rsidRPr="000A75F7" w:rsidRDefault="00840D19" w:rsidP="006E2C7A">
            <w:pPr>
              <w:pStyle w:val="normalwithoutspacing"/>
              <w:rPr>
                <w:rFonts w:cs="Tahoma"/>
                <w:szCs w:val="22"/>
              </w:rPr>
            </w:pPr>
            <w:r w:rsidRPr="000A75F7">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2BB9CEB" w14:textId="77777777" w:rsidR="00840D19" w:rsidRPr="000A75F7" w:rsidRDefault="00840D19" w:rsidP="006E2C7A">
            <w:pPr>
              <w:pStyle w:val="normalwithoutspacing"/>
              <w:snapToGrid w:val="0"/>
              <w:rPr>
                <w:rFonts w:cs="Tahoma"/>
                <w:szCs w:val="22"/>
              </w:rPr>
            </w:pPr>
            <w:hyperlink r:id="rId13" w:history="1">
              <w:r w:rsidRPr="000A75F7">
                <w:rPr>
                  <w:rStyle w:val="-"/>
                  <w:rFonts w:cs="Tahoma"/>
                  <w:szCs w:val="22"/>
                </w:rPr>
                <w:t>http://www.ktpae.gr</w:t>
              </w:r>
            </w:hyperlink>
          </w:p>
        </w:tc>
      </w:tr>
      <w:tr w:rsidR="00840D19" w:rsidRPr="000A75F7" w14:paraId="163ECE36" w14:textId="77777777" w:rsidTr="00840D19">
        <w:tc>
          <w:tcPr>
            <w:tcW w:w="5245" w:type="dxa"/>
            <w:tcBorders>
              <w:top w:val="single" w:sz="4" w:space="0" w:color="000000"/>
              <w:left w:val="single" w:sz="4" w:space="0" w:color="000000"/>
              <w:bottom w:val="single" w:sz="4" w:space="0" w:color="000000"/>
            </w:tcBorders>
          </w:tcPr>
          <w:p w14:paraId="66E9F08D" w14:textId="77777777" w:rsidR="00840D19" w:rsidRPr="000A75F7" w:rsidRDefault="00840D19" w:rsidP="006E2C7A">
            <w:pPr>
              <w:pStyle w:val="normalwithoutspacing"/>
              <w:rPr>
                <w:rFonts w:cs="Tahoma"/>
                <w:szCs w:val="22"/>
              </w:rPr>
            </w:pPr>
            <w:r w:rsidRPr="000A75F7">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37BE2FDC" w14:textId="77777777" w:rsidR="00840D19" w:rsidRPr="000A75F7" w:rsidRDefault="00F742B1" w:rsidP="006E2C7A">
            <w:pPr>
              <w:pStyle w:val="normalwithoutspacing"/>
              <w:snapToGrid w:val="0"/>
              <w:rPr>
                <w:rFonts w:cs="Tahoma"/>
                <w:szCs w:val="22"/>
              </w:rPr>
            </w:pPr>
            <w:hyperlink r:id="rId14" w:history="1">
              <w:r w:rsidRPr="000A75F7">
                <w:rPr>
                  <w:rStyle w:val="-"/>
                  <w:rFonts w:cs="Tahoma"/>
                  <w:szCs w:val="22"/>
                </w:rPr>
                <w:t>https://www.ktpae.gr/</w:t>
              </w:r>
            </w:hyperlink>
            <w:r w:rsidRPr="000A75F7">
              <w:rPr>
                <w:rFonts w:cs="Tahoma"/>
                <w:szCs w:val="22"/>
              </w:rPr>
              <w:t xml:space="preserve"> </w:t>
            </w:r>
          </w:p>
        </w:tc>
      </w:tr>
    </w:tbl>
    <w:p w14:paraId="0279A571" w14:textId="77777777" w:rsidR="008338F0" w:rsidRPr="000A75F7" w:rsidRDefault="008338F0" w:rsidP="006E2C7A">
      <w:pPr>
        <w:pStyle w:val="normalwithoutspacing"/>
        <w:spacing w:line="276" w:lineRule="auto"/>
        <w:rPr>
          <w:rFonts w:cs="Tahoma"/>
          <w:szCs w:val="22"/>
        </w:rPr>
      </w:pPr>
    </w:p>
    <w:p w14:paraId="0FCC9FE5" w14:textId="77777777" w:rsidR="008338F0" w:rsidRPr="000A75F7" w:rsidRDefault="003355E7" w:rsidP="006E2C7A">
      <w:pPr>
        <w:pStyle w:val="normalwithoutspacing"/>
        <w:spacing w:line="276" w:lineRule="auto"/>
        <w:rPr>
          <w:rFonts w:cs="Tahoma"/>
          <w:szCs w:val="22"/>
        </w:rPr>
      </w:pPr>
      <w:r w:rsidRPr="000A75F7">
        <w:rPr>
          <w:rFonts w:cs="Tahoma"/>
          <w:b/>
          <w:szCs w:val="22"/>
        </w:rPr>
        <w:t xml:space="preserve">Είδος Αναθέτουσας Αρχής </w:t>
      </w:r>
    </w:p>
    <w:p w14:paraId="381EBE61" w14:textId="15EB36F6" w:rsidR="008338F0" w:rsidRPr="000A75F7" w:rsidRDefault="003355E7" w:rsidP="006E2C7A">
      <w:pPr>
        <w:pStyle w:val="normalwithoutspacing"/>
        <w:spacing w:line="276" w:lineRule="auto"/>
        <w:rPr>
          <w:rFonts w:cs="Tahoma"/>
          <w:szCs w:val="22"/>
        </w:rPr>
      </w:pPr>
      <w:r w:rsidRPr="000A75F7">
        <w:rPr>
          <w:rFonts w:cs="Tahoma"/>
          <w:szCs w:val="22"/>
        </w:rPr>
        <w:t>Η Αναθέτουσα Αρχή είναι</w:t>
      </w:r>
      <w:r w:rsidR="00A86909" w:rsidRPr="000A75F7">
        <w:rPr>
          <w:rFonts w:cs="Tahoma"/>
          <w:szCs w:val="22"/>
        </w:rPr>
        <w:t xml:space="preserve"> </w:t>
      </w:r>
      <w:r w:rsidR="00CD22D1" w:rsidRPr="000A75F7">
        <w:rPr>
          <w:rFonts w:cs="Tahoma"/>
          <w:szCs w:val="22"/>
        </w:rPr>
        <w:t xml:space="preserve">η Κοινωνία της Πληροφορίας </w:t>
      </w:r>
      <w:r w:rsidR="007E27BE" w:rsidRPr="000A75F7">
        <w:rPr>
          <w:rFonts w:cs="Tahoma"/>
          <w:szCs w:val="22"/>
        </w:rPr>
        <w:t xml:space="preserve">Μονοπρόσωπη </w:t>
      </w:r>
      <w:r w:rsidR="007D3A48" w:rsidRPr="000A75F7">
        <w:rPr>
          <w:rFonts w:cs="Tahoma"/>
          <w:szCs w:val="22"/>
        </w:rPr>
        <w:t>Ανώνυμη Εταιρ</w:t>
      </w:r>
      <w:r w:rsidR="000B0155" w:rsidRPr="000A75F7">
        <w:rPr>
          <w:rFonts w:cs="Tahoma"/>
          <w:szCs w:val="22"/>
        </w:rPr>
        <w:t>ε</w:t>
      </w:r>
      <w:r w:rsidR="007D3A48" w:rsidRPr="000A75F7">
        <w:rPr>
          <w:rFonts w:cs="Tahoma"/>
          <w:szCs w:val="22"/>
        </w:rPr>
        <w:t>ία του Δημόσι</w:t>
      </w:r>
      <w:r w:rsidR="009A5E3F" w:rsidRPr="000A75F7">
        <w:rPr>
          <w:rFonts w:cs="Tahoma"/>
          <w:szCs w:val="22"/>
        </w:rPr>
        <w:t xml:space="preserve">ου </w:t>
      </w:r>
      <w:r w:rsidR="007D3A48" w:rsidRPr="000A75F7">
        <w:rPr>
          <w:rFonts w:cs="Tahoma"/>
          <w:szCs w:val="22"/>
        </w:rPr>
        <w:t>Τομέα (μη Κεντρική Αναθέτουσα Αρχή)</w:t>
      </w:r>
      <w:r w:rsidR="00E92C92">
        <w:rPr>
          <w:rFonts w:cs="Tahoma"/>
          <w:szCs w:val="22"/>
        </w:rPr>
        <w:t xml:space="preserve"> </w:t>
      </w:r>
      <w:r w:rsidRPr="000A75F7">
        <w:rPr>
          <w:rFonts w:cs="Tahoma"/>
          <w:szCs w:val="22"/>
        </w:rPr>
        <w:t>και ανήκει στην</w:t>
      </w:r>
      <w:r w:rsidR="00DB2700" w:rsidRPr="000A75F7">
        <w:rPr>
          <w:rFonts w:cs="Tahoma"/>
          <w:szCs w:val="22"/>
        </w:rPr>
        <w:t xml:space="preserve"> Κεντρική Κυβέρνηση – </w:t>
      </w:r>
      <w:proofErr w:type="spellStart"/>
      <w:r w:rsidR="00DB2700" w:rsidRPr="000A75F7">
        <w:rPr>
          <w:rFonts w:cs="Tahoma"/>
          <w:szCs w:val="22"/>
        </w:rPr>
        <w:t>Υποτομέας</w:t>
      </w:r>
      <w:proofErr w:type="spellEnd"/>
      <w:r w:rsidR="00DB2700" w:rsidRPr="000A75F7">
        <w:rPr>
          <w:rFonts w:cs="Tahoma"/>
          <w:szCs w:val="22"/>
        </w:rPr>
        <w:t xml:space="preserve"> Νομικά Πρόσωπα Κεντρικής Κυβέρνησης και Δημόσιες Επιχειρήσεις </w:t>
      </w:r>
    </w:p>
    <w:p w14:paraId="26537F8A" w14:textId="77777777" w:rsidR="004E30A1" w:rsidRPr="000A75F7" w:rsidRDefault="004E30A1" w:rsidP="006E2C7A">
      <w:pPr>
        <w:pStyle w:val="normalwithoutspacing"/>
        <w:spacing w:line="276" w:lineRule="auto"/>
        <w:rPr>
          <w:rFonts w:eastAsia="Calibri" w:cs="Tahoma"/>
          <w:szCs w:val="22"/>
        </w:rPr>
      </w:pPr>
    </w:p>
    <w:p w14:paraId="0E7A63D6" w14:textId="77777777" w:rsidR="008338F0" w:rsidRPr="000A75F7" w:rsidRDefault="003355E7" w:rsidP="006E2C7A">
      <w:pPr>
        <w:pStyle w:val="normalwithoutspacing"/>
        <w:spacing w:line="276" w:lineRule="auto"/>
        <w:rPr>
          <w:rFonts w:cs="Tahoma"/>
          <w:szCs w:val="22"/>
        </w:rPr>
      </w:pPr>
      <w:r w:rsidRPr="000A75F7">
        <w:rPr>
          <w:rFonts w:cs="Tahoma"/>
          <w:b/>
          <w:szCs w:val="22"/>
        </w:rPr>
        <w:t>Κύρια δραστηριότητα Α.Α.</w:t>
      </w:r>
    </w:p>
    <w:p w14:paraId="0854BEFE" w14:textId="77777777" w:rsidR="008338F0" w:rsidRPr="000A75F7" w:rsidRDefault="003355E7" w:rsidP="006E2C7A">
      <w:pPr>
        <w:pStyle w:val="normalwithoutspacing"/>
        <w:spacing w:line="276" w:lineRule="auto"/>
        <w:rPr>
          <w:rFonts w:cs="Tahoma"/>
          <w:szCs w:val="22"/>
        </w:rPr>
      </w:pPr>
      <w:r w:rsidRPr="000A75F7">
        <w:rPr>
          <w:rFonts w:cs="Tahoma"/>
          <w:szCs w:val="22"/>
        </w:rPr>
        <w:t xml:space="preserve">Η κύρια δραστηριότητα της Αναθέτουσας Αρχής είναι </w:t>
      </w:r>
      <w:r w:rsidR="00EB0718" w:rsidRPr="000A75F7">
        <w:rPr>
          <w:rFonts w:cs="Tahoma"/>
          <w:szCs w:val="22"/>
        </w:rPr>
        <w:t>«Γενικές Δημόσιες Υπηρεσίες».</w:t>
      </w:r>
    </w:p>
    <w:p w14:paraId="362FDD3B" w14:textId="77777777" w:rsidR="008338F0" w:rsidRPr="000A75F7" w:rsidRDefault="003355E7" w:rsidP="006E2C7A">
      <w:pPr>
        <w:pStyle w:val="normalwithoutspacing"/>
        <w:spacing w:line="276" w:lineRule="auto"/>
        <w:rPr>
          <w:rFonts w:cs="Tahoma"/>
          <w:szCs w:val="22"/>
        </w:rPr>
      </w:pPr>
      <w:r w:rsidRPr="000A75F7">
        <w:rPr>
          <w:rFonts w:cs="Tahoma"/>
          <w:szCs w:val="22"/>
        </w:rPr>
        <w:t>Εφαρμοστέο εθνικό δίκαιο</w:t>
      </w:r>
      <w:r w:rsidR="00A86909" w:rsidRPr="000A75F7">
        <w:rPr>
          <w:rFonts w:cs="Tahoma"/>
          <w:szCs w:val="22"/>
        </w:rPr>
        <w:t xml:space="preserve"> </w:t>
      </w:r>
      <w:r w:rsidRPr="000A75F7">
        <w:rPr>
          <w:rFonts w:cs="Tahoma"/>
          <w:szCs w:val="22"/>
        </w:rPr>
        <w:t xml:space="preserve">είναι το </w:t>
      </w:r>
      <w:r w:rsidR="00DB2700" w:rsidRPr="000A75F7">
        <w:rPr>
          <w:rFonts w:cs="Tahoma"/>
          <w:szCs w:val="22"/>
        </w:rPr>
        <w:t>Ελληνικό</w:t>
      </w:r>
      <w:r w:rsidRPr="000A75F7">
        <w:rPr>
          <w:rFonts w:cs="Tahoma"/>
          <w:szCs w:val="22"/>
        </w:rPr>
        <w:t xml:space="preserve">: </w:t>
      </w:r>
    </w:p>
    <w:p w14:paraId="6B35213A" w14:textId="77777777" w:rsidR="004E30A1" w:rsidRPr="000A75F7" w:rsidRDefault="004E30A1" w:rsidP="006E2C7A">
      <w:pPr>
        <w:pStyle w:val="normalwithoutspacing"/>
        <w:spacing w:line="276" w:lineRule="auto"/>
        <w:rPr>
          <w:rFonts w:cs="Tahoma"/>
          <w:szCs w:val="22"/>
        </w:rPr>
      </w:pPr>
    </w:p>
    <w:p w14:paraId="6546FACC" w14:textId="77777777" w:rsidR="008338F0" w:rsidRPr="000A75F7" w:rsidRDefault="003355E7" w:rsidP="006E2C7A">
      <w:pPr>
        <w:suppressAutoHyphens w:val="0"/>
        <w:spacing w:after="0" w:line="276" w:lineRule="auto"/>
        <w:jc w:val="left"/>
        <w:rPr>
          <w:rFonts w:cs="Tahoma"/>
          <w:szCs w:val="22"/>
          <w:lang w:val="el-GR"/>
        </w:rPr>
      </w:pPr>
      <w:r w:rsidRPr="000A75F7">
        <w:rPr>
          <w:rFonts w:cs="Tahoma"/>
          <w:b/>
          <w:szCs w:val="22"/>
          <w:lang w:val="el-GR"/>
        </w:rPr>
        <w:t xml:space="preserve">Στοιχεία Επικοινωνίας </w:t>
      </w:r>
    </w:p>
    <w:p w14:paraId="6F104032" w14:textId="77777777" w:rsidR="002E1FDE" w:rsidRPr="000A75F7" w:rsidRDefault="003355E7" w:rsidP="006E2C7A">
      <w:pPr>
        <w:pStyle w:val="normalwithoutspacing"/>
        <w:spacing w:line="276" w:lineRule="auto"/>
        <w:ind w:left="567" w:hanging="567"/>
        <w:rPr>
          <w:rFonts w:cs="Tahoma"/>
          <w:szCs w:val="22"/>
        </w:rPr>
      </w:pPr>
      <w:r w:rsidRPr="000A75F7">
        <w:rPr>
          <w:rFonts w:cs="Tahoma"/>
          <w:szCs w:val="22"/>
        </w:rPr>
        <w:t>α)</w:t>
      </w:r>
      <w:r w:rsidRPr="000A75F7">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0A75F7">
        <w:rPr>
          <w:rFonts w:cs="Tahoma"/>
          <w:szCs w:val="22"/>
        </w:rPr>
        <w:t xml:space="preserve"> και μέσω της διαδικτυακής πύλης της Αναθέτουσας Αρχής </w:t>
      </w:r>
      <w:hyperlink r:id="rId15" w:history="1">
        <w:r w:rsidR="00154623" w:rsidRPr="000A75F7">
          <w:rPr>
            <w:rStyle w:val="-"/>
            <w:rFonts w:cs="Tahoma"/>
            <w:szCs w:val="22"/>
          </w:rPr>
          <w:t>http://www.ktpae.gr</w:t>
        </w:r>
      </w:hyperlink>
    </w:p>
    <w:p w14:paraId="5D7BA111" w14:textId="77777777" w:rsidR="00154623" w:rsidRPr="000A75F7" w:rsidRDefault="00154623" w:rsidP="006E2C7A">
      <w:pPr>
        <w:pStyle w:val="normalwithoutspacing"/>
        <w:spacing w:line="276" w:lineRule="auto"/>
        <w:ind w:left="567"/>
        <w:rPr>
          <w:rFonts w:cs="Tahoma"/>
          <w:szCs w:val="22"/>
        </w:rPr>
      </w:pPr>
      <w:r w:rsidRPr="000A75F7">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Pr="000A75F7" w:rsidRDefault="003355E7" w:rsidP="006E2C7A">
      <w:pPr>
        <w:pStyle w:val="normalwithoutspacing"/>
        <w:spacing w:line="276" w:lineRule="auto"/>
        <w:ind w:left="567" w:hanging="567"/>
        <w:rPr>
          <w:rStyle w:val="-"/>
          <w:rFonts w:cs="Tahoma"/>
          <w:szCs w:val="22"/>
          <w:shd w:val="clear" w:color="auto" w:fill="FFFFFF"/>
        </w:rPr>
      </w:pPr>
      <w:r w:rsidRPr="000A75F7">
        <w:rPr>
          <w:rFonts w:cs="Tahoma"/>
          <w:szCs w:val="22"/>
        </w:rPr>
        <w:t>β)</w:t>
      </w:r>
      <w:r w:rsidRPr="000A75F7">
        <w:rPr>
          <w:rFonts w:cs="Tahoma"/>
          <w:szCs w:val="22"/>
        </w:rPr>
        <w:tab/>
        <w:t xml:space="preserve">Οι προσφορές πρέπει να υποβάλλονται ηλεκτρονικά στην διεύθυνση : </w:t>
      </w:r>
      <w:hyperlink r:id="rId16" w:history="1">
        <w:r w:rsidRPr="000A75F7">
          <w:rPr>
            <w:rStyle w:val="-"/>
            <w:rFonts w:cs="Tahoma"/>
            <w:szCs w:val="22"/>
            <w:shd w:val="clear" w:color="auto" w:fill="FFFFFF"/>
          </w:rPr>
          <w:t>www.promitheus.gov.gr</w:t>
        </w:r>
      </w:hyperlink>
    </w:p>
    <w:p w14:paraId="081EAF6F" w14:textId="77777777" w:rsidR="00B87DF5" w:rsidRPr="000A75F7" w:rsidRDefault="00B87DF5" w:rsidP="006E2C7A">
      <w:pPr>
        <w:pStyle w:val="normalwithoutspacing"/>
        <w:spacing w:line="276" w:lineRule="auto"/>
        <w:ind w:left="567" w:hanging="567"/>
        <w:rPr>
          <w:rStyle w:val="-"/>
          <w:rFonts w:cs="Tahoma"/>
          <w:szCs w:val="22"/>
          <w:shd w:val="clear" w:color="auto" w:fill="FFFFFF"/>
        </w:rPr>
      </w:pPr>
    </w:p>
    <w:p w14:paraId="1C3CE44F" w14:textId="77777777" w:rsidR="00B87DF5" w:rsidRPr="000A75F7" w:rsidRDefault="00B87DF5" w:rsidP="006E2C7A">
      <w:pPr>
        <w:pStyle w:val="normalwithoutspacing"/>
        <w:spacing w:line="276" w:lineRule="auto"/>
        <w:ind w:left="567" w:hanging="567"/>
        <w:rPr>
          <w:rStyle w:val="-"/>
          <w:rFonts w:cs="Tahoma"/>
          <w:szCs w:val="22"/>
          <w:shd w:val="clear" w:color="auto" w:fill="FFFFFF"/>
        </w:rPr>
      </w:pPr>
    </w:p>
    <w:p w14:paraId="670F59E7" w14:textId="77777777" w:rsidR="00B87DF5" w:rsidRPr="000A75F7" w:rsidRDefault="00B87DF5" w:rsidP="006E2C7A">
      <w:pPr>
        <w:pStyle w:val="normalwithoutspacing"/>
        <w:spacing w:line="276" w:lineRule="auto"/>
        <w:ind w:left="567" w:hanging="567"/>
        <w:rPr>
          <w:rStyle w:val="-"/>
          <w:rFonts w:cs="Tahoma"/>
          <w:szCs w:val="22"/>
          <w:shd w:val="clear" w:color="auto" w:fill="FFFFFF"/>
        </w:rPr>
      </w:pPr>
    </w:p>
    <w:p w14:paraId="1A9A01D7" w14:textId="77777777" w:rsidR="008338F0" w:rsidRPr="000A75F7" w:rsidRDefault="003355E7" w:rsidP="00EC0F33">
      <w:pPr>
        <w:pStyle w:val="2"/>
        <w:numPr>
          <w:ilvl w:val="0"/>
          <w:numId w:val="38"/>
        </w:numPr>
        <w:tabs>
          <w:tab w:val="clear" w:pos="567"/>
        </w:tabs>
        <w:spacing w:line="276" w:lineRule="auto"/>
        <w:ind w:left="709" w:hanging="709"/>
        <w:rPr>
          <w:rFonts w:cs="Tahoma"/>
          <w:sz w:val="24"/>
          <w:szCs w:val="24"/>
          <w:lang w:val="el-GR"/>
        </w:rPr>
      </w:pPr>
      <w:bookmarkStart w:id="13" w:name="_Toc71708129"/>
      <w:bookmarkStart w:id="14" w:name="_Toc209625165"/>
      <w:r w:rsidRPr="000A75F7">
        <w:rPr>
          <w:rFonts w:cs="Tahoma"/>
          <w:sz w:val="24"/>
          <w:szCs w:val="24"/>
          <w:lang w:val="el-GR"/>
        </w:rPr>
        <w:lastRenderedPageBreak/>
        <w:t>Στοιχεία Διαδικασίας - Χρηματοδότηση</w:t>
      </w:r>
      <w:bookmarkEnd w:id="13"/>
      <w:bookmarkEnd w:id="14"/>
    </w:p>
    <w:p w14:paraId="2145497C" w14:textId="77777777" w:rsidR="008338F0" w:rsidRPr="000A75F7" w:rsidRDefault="003355E7" w:rsidP="006E2C7A">
      <w:pPr>
        <w:spacing w:line="276" w:lineRule="auto"/>
        <w:rPr>
          <w:rFonts w:cs="Tahoma"/>
          <w:szCs w:val="22"/>
          <w:lang w:val="el-GR"/>
        </w:rPr>
      </w:pPr>
      <w:r w:rsidRPr="000A75F7">
        <w:rPr>
          <w:rFonts w:cs="Tahoma"/>
          <w:b/>
          <w:szCs w:val="22"/>
          <w:lang w:val="el-GR"/>
        </w:rPr>
        <w:t xml:space="preserve">Είδος διαδικασίας </w:t>
      </w:r>
    </w:p>
    <w:p w14:paraId="5748818D" w14:textId="69598F24" w:rsidR="008338F0" w:rsidRPr="000A75F7" w:rsidRDefault="003355E7" w:rsidP="006E2C7A">
      <w:pPr>
        <w:pStyle w:val="normalwithoutspacing"/>
        <w:spacing w:line="276" w:lineRule="auto"/>
        <w:rPr>
          <w:rFonts w:cs="Tahoma"/>
          <w:szCs w:val="22"/>
        </w:rPr>
      </w:pPr>
      <w:r w:rsidRPr="000A75F7">
        <w:rPr>
          <w:rFonts w:cs="Tahoma"/>
          <w:szCs w:val="22"/>
        </w:rPr>
        <w:t xml:space="preserve">Ο διαγωνισμός θα διεξαχθεί με την ανοικτή διαδικασία του άρθρου 27 του ν. 4412/16. </w:t>
      </w:r>
    </w:p>
    <w:p w14:paraId="2BD5555C" w14:textId="77777777" w:rsidR="0054501E" w:rsidRPr="000A75F7" w:rsidRDefault="0054501E" w:rsidP="006E2C7A">
      <w:pPr>
        <w:pStyle w:val="normalwithoutspacing"/>
        <w:spacing w:line="276" w:lineRule="auto"/>
        <w:rPr>
          <w:rFonts w:cs="Tahoma"/>
          <w:szCs w:val="22"/>
        </w:rPr>
      </w:pPr>
    </w:p>
    <w:p w14:paraId="139ED105" w14:textId="77777777" w:rsidR="008338F0" w:rsidRPr="000A75F7" w:rsidRDefault="003355E7" w:rsidP="006E2C7A">
      <w:pPr>
        <w:pStyle w:val="normalwithoutspacing"/>
        <w:spacing w:line="276" w:lineRule="auto"/>
        <w:rPr>
          <w:rFonts w:cs="Tahoma"/>
          <w:szCs w:val="22"/>
        </w:rPr>
      </w:pPr>
      <w:r w:rsidRPr="000A75F7">
        <w:rPr>
          <w:rFonts w:cs="Tahoma"/>
          <w:b/>
          <w:szCs w:val="22"/>
        </w:rPr>
        <w:t>Χρηματοδότηση της σύμβασης</w:t>
      </w:r>
    </w:p>
    <w:p w14:paraId="09251FB8" w14:textId="3E9DD4B5" w:rsidR="00391F18" w:rsidRPr="006E2C7A" w:rsidRDefault="00D01C8C" w:rsidP="006E2C7A">
      <w:pPr>
        <w:spacing w:before="240" w:after="46" w:line="276" w:lineRule="auto"/>
        <w:ind w:right="99"/>
        <w:rPr>
          <w:rFonts w:cs="Tahoma"/>
          <w:lang w:val="el-GR"/>
        </w:rPr>
      </w:pPr>
      <w:r w:rsidRPr="000A75F7">
        <w:rPr>
          <w:rFonts w:cs="Tahoma"/>
          <w:lang w:val="el-GR"/>
        </w:rPr>
        <w:t>Φορέας χρηματοδότη</w:t>
      </w:r>
      <w:r w:rsidR="00391F18" w:rsidRPr="000A75F7">
        <w:rPr>
          <w:rFonts w:cs="Tahoma"/>
          <w:lang w:val="el-GR"/>
        </w:rPr>
        <w:t xml:space="preserve">σης της παρούσας σύμβασης είναι </w:t>
      </w:r>
      <w:bookmarkStart w:id="15" w:name="_Hlk209600552"/>
      <w:r w:rsidR="00391F18" w:rsidRPr="000A75F7">
        <w:rPr>
          <w:rFonts w:cs="Tahoma"/>
          <w:lang w:val="el-GR"/>
        </w:rPr>
        <w:t>το Υπουργείο Ψηφιακής Διακυβέρνησης</w:t>
      </w:r>
      <w:bookmarkEnd w:id="15"/>
      <w:r w:rsidR="00391F18" w:rsidRPr="000A75F7">
        <w:rPr>
          <w:rFonts w:cs="Tahoma"/>
          <w:lang w:val="el-GR"/>
        </w:rPr>
        <w:t>.</w:t>
      </w:r>
    </w:p>
    <w:p w14:paraId="40B43F8F" w14:textId="44B1F455" w:rsidR="00407A12" w:rsidRPr="000A75F7" w:rsidRDefault="008B54F1" w:rsidP="00392B76">
      <w:pPr>
        <w:spacing w:after="46" w:line="276" w:lineRule="auto"/>
        <w:ind w:right="99"/>
        <w:rPr>
          <w:rFonts w:cs="Tahoma"/>
          <w:szCs w:val="22"/>
          <w:lang w:val="el-GR"/>
        </w:rPr>
      </w:pPr>
      <w:bookmarkStart w:id="16" w:name="_Hlk190780181"/>
      <w:r w:rsidRPr="000A75F7">
        <w:rPr>
          <w:rFonts w:cs="Tahoma"/>
          <w:szCs w:val="22"/>
          <w:lang w:val="el-GR"/>
        </w:rPr>
        <w:t xml:space="preserve">Το έργο θα χρηματοδοτηθεί από Εθνικούς Πόρους, στο πλαίσιο της </w:t>
      </w:r>
      <w:bookmarkStart w:id="17" w:name="_Hlk209600538"/>
      <w:r w:rsidRPr="000A75F7">
        <w:rPr>
          <w:rFonts w:cs="Tahoma"/>
          <w:szCs w:val="22"/>
          <w:lang w:val="el-GR"/>
        </w:rPr>
        <w:t>ΣΑΝΑ163 του Υπουργείου Ψηφιακής Διακυβέρνησης, με την οποία εγκρίθηκε η ένταξη στο Αναπτυξιακό Πρόγραμμα Δημοσίων Επενδύσεων του έργου: «Επιχορήγηση της ΚτΠ ΑΕ για την υποστήριξη του Υπουργείου Ψηφιακής Διακυβέρνησης και τη λειτουργία της ως Βασικός Βραχίονας υλοποίησης στο πλαίσιο του Ψηφιακού Μετασχηματισμού της χώρας», με Κωδικό Έργου: 2023ΝΑ16300005 και με Κωδικό ΟΠΣ: 5214763 (αρ. πρωτ. ΚτΠ Μ.Α.Ε.: 3384/19-02-2025).</w:t>
      </w:r>
    </w:p>
    <w:bookmarkEnd w:id="16"/>
    <w:bookmarkEnd w:id="17"/>
    <w:p w14:paraId="03692AB1" w14:textId="77777777" w:rsidR="008338F0" w:rsidRPr="000A75F7" w:rsidRDefault="003355E7" w:rsidP="00EC0F33">
      <w:pPr>
        <w:pStyle w:val="2"/>
        <w:numPr>
          <w:ilvl w:val="0"/>
          <w:numId w:val="38"/>
        </w:numPr>
        <w:tabs>
          <w:tab w:val="clear" w:pos="567"/>
        </w:tabs>
        <w:spacing w:line="276" w:lineRule="auto"/>
        <w:ind w:left="709" w:hanging="709"/>
        <w:rPr>
          <w:rFonts w:cs="Tahoma"/>
          <w:lang w:val="el-GR"/>
        </w:rPr>
      </w:pPr>
      <w:r w:rsidRPr="00CF5058">
        <w:rPr>
          <w:rFonts w:cs="Tahoma"/>
          <w:sz w:val="24"/>
          <w:szCs w:val="24"/>
          <w:lang w:val="el-GR"/>
        </w:rPr>
        <w:tab/>
      </w:r>
      <w:bookmarkStart w:id="18" w:name="_Toc71708130"/>
      <w:bookmarkStart w:id="19" w:name="_Toc209625166"/>
      <w:r w:rsidRPr="000A75F7">
        <w:rPr>
          <w:rFonts w:cs="Tahoma"/>
          <w:sz w:val="24"/>
          <w:szCs w:val="24"/>
          <w:lang w:val="el-GR"/>
        </w:rPr>
        <w:t>Συνοπτική Περιγραφή φυσικού και οικονομικού αντικειμένου της σύμβασης</w:t>
      </w:r>
      <w:bookmarkEnd w:id="18"/>
      <w:bookmarkEnd w:id="19"/>
    </w:p>
    <w:p w14:paraId="74977328" w14:textId="7E7E749F" w:rsidR="00A71EDE" w:rsidRPr="000A75F7" w:rsidRDefault="00A71EDE" w:rsidP="006E2C7A">
      <w:pPr>
        <w:spacing w:line="276" w:lineRule="auto"/>
        <w:rPr>
          <w:rFonts w:cs="Tahoma"/>
          <w:szCs w:val="22"/>
          <w:lang w:val="el-GR"/>
        </w:rPr>
      </w:pPr>
      <w:bookmarkStart w:id="20" w:name="_Hlk79065506"/>
      <w:r w:rsidRPr="000A75F7">
        <w:rPr>
          <w:rFonts w:cs="Tahoma"/>
          <w:b/>
          <w:szCs w:val="22"/>
          <w:lang w:val="el-GR"/>
        </w:rPr>
        <w:t xml:space="preserve">Αντικείμενο </w:t>
      </w:r>
      <w:r w:rsidRPr="000A75F7">
        <w:rPr>
          <w:rFonts w:cs="Tahoma"/>
          <w:szCs w:val="22"/>
          <w:lang w:val="el-GR"/>
        </w:rPr>
        <w:t>της σύμβασης είναι η παρ</w:t>
      </w:r>
      <w:r w:rsidR="004D7816" w:rsidRPr="000A75F7">
        <w:rPr>
          <w:rFonts w:cs="Tahoma"/>
          <w:szCs w:val="22"/>
          <w:lang w:val="el-GR"/>
        </w:rPr>
        <w:t>οχή υποστηρικτικών υπηρεσιών στην «Κοινωνία της Πληροφορίας Μ.Α.Ε</w:t>
      </w:r>
      <w:r w:rsidR="003D281A" w:rsidRPr="000A75F7">
        <w:rPr>
          <w:rFonts w:cs="Tahoma"/>
          <w:szCs w:val="22"/>
          <w:lang w:val="el-GR"/>
        </w:rPr>
        <w:t>»</w:t>
      </w:r>
      <w:r w:rsidR="003D281A" w:rsidRPr="000A75F7">
        <w:rPr>
          <w:rFonts w:cs="Tahoma"/>
          <w:lang w:val="el-GR"/>
        </w:rPr>
        <w:t xml:space="preserve"> </w:t>
      </w:r>
      <w:r w:rsidR="00E92C92" w:rsidRPr="00E92C92">
        <w:rPr>
          <w:rFonts w:cs="Tahoma"/>
          <w:lang w:val="el-GR"/>
        </w:rPr>
        <w:t>για τ</w:t>
      </w:r>
      <w:r w:rsidR="001F7DFD">
        <w:rPr>
          <w:rFonts w:cs="Tahoma"/>
          <w:lang w:val="el-GR"/>
        </w:rPr>
        <w:t>α έργα/</w:t>
      </w:r>
      <w:r w:rsidR="00E92C92" w:rsidRPr="00E92C92">
        <w:rPr>
          <w:rFonts w:cs="Tahoma"/>
          <w:lang w:val="el-GR"/>
        </w:rPr>
        <w:t xml:space="preserve">δράσεις που θα ενταχθούν </w:t>
      </w:r>
      <w:r w:rsidR="008F68BF" w:rsidRPr="000A75F7">
        <w:rPr>
          <w:rFonts w:cs="Tahoma"/>
          <w:lang w:val="el-GR"/>
        </w:rPr>
        <w:t>«</w:t>
      </w:r>
      <w:r w:rsidR="008F68BF" w:rsidRPr="000A75F7">
        <w:rPr>
          <w:rFonts w:cs="Tahoma"/>
          <w:szCs w:val="22"/>
          <w:lang w:val="el-GR"/>
        </w:rPr>
        <w:t>Πληροφοριακό Σύστημα αναφορικά με τη λειτουργία μηχανισμού πληρωμών προγραμμάτων επιδοτήσεων (</w:t>
      </w:r>
      <w:proofErr w:type="spellStart"/>
      <w:r w:rsidR="008F68BF" w:rsidRPr="000A75F7">
        <w:rPr>
          <w:rFonts w:cs="Tahoma"/>
          <w:szCs w:val="22"/>
          <w:lang w:val="el-GR"/>
        </w:rPr>
        <w:t>Escrow</w:t>
      </w:r>
      <w:proofErr w:type="spellEnd"/>
      <w:r w:rsidR="008F68BF" w:rsidRPr="000A75F7">
        <w:rPr>
          <w:rFonts w:cs="Tahoma"/>
          <w:szCs w:val="22"/>
          <w:lang w:val="el-GR"/>
        </w:rPr>
        <w:t xml:space="preserve"> </w:t>
      </w:r>
      <w:proofErr w:type="spellStart"/>
      <w:r w:rsidR="008F68BF" w:rsidRPr="000A75F7">
        <w:rPr>
          <w:rFonts w:cs="Tahoma"/>
          <w:szCs w:val="22"/>
          <w:lang w:val="el-GR"/>
        </w:rPr>
        <w:t>Accounts</w:t>
      </w:r>
      <w:proofErr w:type="spellEnd"/>
      <w:r w:rsidR="008F68BF" w:rsidRPr="000A75F7">
        <w:rPr>
          <w:rFonts w:cs="Tahoma"/>
          <w:szCs w:val="22"/>
          <w:lang w:val="el-GR"/>
        </w:rPr>
        <w:t>)»</w:t>
      </w:r>
      <w:r w:rsidR="003D281A" w:rsidRPr="000A75F7">
        <w:rPr>
          <w:rFonts w:cs="Tahoma"/>
          <w:szCs w:val="22"/>
          <w:lang w:val="el-GR"/>
        </w:rPr>
        <w:t xml:space="preserve"> </w:t>
      </w:r>
      <w:r w:rsidRPr="000A75F7">
        <w:rPr>
          <w:rFonts w:cs="Tahoma"/>
          <w:szCs w:val="22"/>
          <w:lang w:val="el-GR"/>
        </w:rPr>
        <w:t xml:space="preserve">και σύμφωνα τα αναλυτικώς αναγραφόμενα στο </w:t>
      </w:r>
      <w:r w:rsidRPr="000A75F7">
        <w:rPr>
          <w:rFonts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Pr="000A75F7">
        <w:rPr>
          <w:rFonts w:cs="Tahoma"/>
          <w:szCs w:val="22"/>
          <w:lang w:val="el-GR"/>
        </w:rPr>
        <w:t>της παρούσας.</w:t>
      </w:r>
    </w:p>
    <w:p w14:paraId="6715FDC8" w14:textId="77777777" w:rsidR="0094766D" w:rsidRPr="000A75F7" w:rsidRDefault="0094766D" w:rsidP="006E2C7A">
      <w:pPr>
        <w:spacing w:line="276" w:lineRule="auto"/>
        <w:rPr>
          <w:rFonts w:cs="Tahoma"/>
          <w:szCs w:val="22"/>
          <w:lang w:val="el-GR"/>
        </w:rPr>
      </w:pPr>
      <w:r w:rsidRPr="000A75F7">
        <w:rPr>
          <w:rFonts w:cs="Tahoma"/>
          <w:szCs w:val="22"/>
          <w:lang w:val="el-GR"/>
        </w:rPr>
        <w:t xml:space="preserve">Το έργο δεν υποδιαιρείται σε τμήματα, διότι το αντικείμενο του είναι ενιαίο, οι εργασίες παράλληλες και αλληλένδετες μεταξύ τους, οπότε και κρίνεται σκόπιμη η ολιστική προσέγγιση τους από τον Ανάδοχο, ώστε να διασφαλιστεί η συνοχή και δια- λειτουργικότητα τους και συνεπώς τα μέγιστα προσδοκόμενα αποτελέσματα της </w:t>
      </w:r>
      <w:proofErr w:type="spellStart"/>
      <w:r w:rsidRPr="000A75F7">
        <w:rPr>
          <w:rFonts w:cs="Tahoma"/>
          <w:szCs w:val="22"/>
          <w:lang w:val="el-GR"/>
        </w:rPr>
        <w:t>προκηρυσσόμενης</w:t>
      </w:r>
      <w:proofErr w:type="spellEnd"/>
      <w:r w:rsidRPr="000A75F7">
        <w:rPr>
          <w:rFonts w:cs="Tahoma"/>
          <w:szCs w:val="22"/>
          <w:lang w:val="el-GR"/>
        </w:rPr>
        <w:t xml:space="preserve"> σύμβασης.</w:t>
      </w:r>
    </w:p>
    <w:p w14:paraId="4D27444C" w14:textId="51B5D3FF" w:rsidR="0094766D" w:rsidRPr="000A75F7" w:rsidRDefault="0094766D" w:rsidP="006E2C7A">
      <w:pPr>
        <w:spacing w:line="276" w:lineRule="auto"/>
        <w:rPr>
          <w:rFonts w:cs="Tahoma"/>
          <w:szCs w:val="22"/>
          <w:lang w:val="el-GR"/>
        </w:rPr>
      </w:pPr>
      <w:r w:rsidRPr="000A75F7">
        <w:rPr>
          <w:rFonts w:cs="Tahoma"/>
          <w:szCs w:val="22"/>
          <w:lang w:val="el-GR"/>
        </w:rPr>
        <w:t xml:space="preserve">Προσφορές γίνονται δεκτές για το σύνολο του </w:t>
      </w:r>
      <w:proofErr w:type="spellStart"/>
      <w:r w:rsidRPr="000A75F7">
        <w:rPr>
          <w:rFonts w:cs="Tahoma"/>
          <w:szCs w:val="22"/>
          <w:lang w:val="el-GR"/>
        </w:rPr>
        <w:t>προκηρυσσόμενου</w:t>
      </w:r>
      <w:proofErr w:type="spellEnd"/>
      <w:r w:rsidRPr="000A75F7">
        <w:rPr>
          <w:rFonts w:cs="Tahoma"/>
          <w:szCs w:val="22"/>
          <w:lang w:val="el-GR"/>
        </w:rPr>
        <w:t xml:space="preserve"> Έργου. Η ολοκλήρωση της διαγωνιστικής διαδικασίας θα οδηγήσει στη σύναψη σύμβασης με έναν (1) οικονομικό φορέα (ή μία ένωση οικονομικών φορέων) για το σύνολο του συμβατικού αντικειμένου.</w:t>
      </w:r>
    </w:p>
    <w:bookmarkEnd w:id="20"/>
    <w:p w14:paraId="7129C1D6" w14:textId="7A985CB4" w:rsidR="006C35A9" w:rsidRPr="000F4DDE" w:rsidRDefault="006C35A9" w:rsidP="006E2C7A">
      <w:pPr>
        <w:autoSpaceDN w:val="0"/>
        <w:spacing w:before="100" w:after="40" w:line="276" w:lineRule="auto"/>
        <w:ind w:right="-11"/>
        <w:textAlignment w:val="baseline"/>
        <w:rPr>
          <w:rFonts w:cs="Tahoma"/>
          <w:color w:val="FF0000"/>
          <w:szCs w:val="22"/>
          <w:lang w:val="el-GR"/>
        </w:rPr>
      </w:pPr>
      <w:r w:rsidRPr="000A75F7">
        <w:rPr>
          <w:rFonts w:cs="Tahoma"/>
          <w:szCs w:val="22"/>
          <w:lang w:val="el-GR"/>
        </w:rPr>
        <w:t xml:space="preserve">Οι παρεχόμενες υπηρεσίες </w:t>
      </w:r>
      <w:r w:rsidRPr="000F4DDE">
        <w:rPr>
          <w:rFonts w:cs="Tahoma"/>
          <w:szCs w:val="22"/>
          <w:lang w:val="el-GR"/>
        </w:rPr>
        <w:t>κατατάσσονται στο</w:t>
      </w:r>
      <w:r w:rsidR="007C14AF" w:rsidRPr="000F4DDE">
        <w:rPr>
          <w:rFonts w:cs="Tahoma"/>
          <w:szCs w:val="22"/>
          <w:lang w:val="el-GR"/>
        </w:rPr>
        <w:t>υς</w:t>
      </w:r>
      <w:r w:rsidRPr="000F4DDE">
        <w:rPr>
          <w:rFonts w:cs="Tahoma"/>
          <w:szCs w:val="22"/>
          <w:lang w:val="el-GR"/>
        </w:rPr>
        <w:t xml:space="preserve"> ακόλουθο</w:t>
      </w:r>
      <w:r w:rsidR="007C14AF" w:rsidRPr="000F4DDE">
        <w:rPr>
          <w:rFonts w:cs="Tahoma"/>
          <w:szCs w:val="22"/>
          <w:lang w:val="el-GR"/>
        </w:rPr>
        <w:t>υς</w:t>
      </w:r>
      <w:r w:rsidRPr="000F4DDE">
        <w:rPr>
          <w:rFonts w:cs="Tahoma"/>
          <w:szCs w:val="22"/>
          <w:lang w:val="el-GR"/>
        </w:rPr>
        <w:t xml:space="preserve"> κωδικ</w:t>
      </w:r>
      <w:r w:rsidR="007C14AF" w:rsidRPr="000F4DDE">
        <w:rPr>
          <w:rFonts w:cs="Tahoma"/>
          <w:szCs w:val="22"/>
          <w:lang w:val="el-GR"/>
        </w:rPr>
        <w:t>ούς</w:t>
      </w:r>
      <w:r w:rsidRPr="000F4DDE">
        <w:rPr>
          <w:rFonts w:cs="Tahoma"/>
          <w:szCs w:val="22"/>
          <w:lang w:val="el-GR"/>
        </w:rPr>
        <w:t xml:space="preserve"> του Κοινού Λεξιλογίου δημοσίων συμβάσεων (CPV):</w:t>
      </w:r>
      <w:r w:rsidR="00A71EDE" w:rsidRPr="000F4DDE">
        <w:rPr>
          <w:rFonts w:cs="Tahoma"/>
          <w:szCs w:val="22"/>
          <w:lang w:val="el-GR"/>
        </w:rPr>
        <w:t xml:space="preserve"> </w:t>
      </w:r>
      <w:r w:rsidR="00391F18" w:rsidRPr="000F4DDE">
        <w:rPr>
          <w:rFonts w:cs="Tahoma"/>
          <w:b/>
          <w:bCs/>
          <w:szCs w:val="22"/>
          <w:lang w:val="el-GR"/>
        </w:rPr>
        <w:t>79411100-9 - (Υπηρεσίες παροχής συμβουλών σε θέματα ανάπτυξης επιχειρηματικών δραστηριοτήτων</w:t>
      </w:r>
      <w:r w:rsidR="00391F18" w:rsidRPr="000F4DDE">
        <w:rPr>
          <w:rFonts w:cs="Tahoma"/>
          <w:szCs w:val="22"/>
          <w:lang w:val="el-GR"/>
        </w:rPr>
        <w:t>)</w:t>
      </w:r>
      <w:r w:rsidR="00CD34C5" w:rsidRPr="000F4DDE">
        <w:rPr>
          <w:rFonts w:cs="Tahoma"/>
          <w:szCs w:val="22"/>
          <w:lang w:val="el-GR"/>
        </w:rPr>
        <w:t>.</w:t>
      </w:r>
    </w:p>
    <w:p w14:paraId="3F5A77B2" w14:textId="4E451A47" w:rsidR="000F3821" w:rsidRPr="000F4DDE" w:rsidRDefault="000F3821" w:rsidP="006E2C7A">
      <w:pPr>
        <w:suppressAutoHyphens w:val="0"/>
        <w:spacing w:after="91" w:line="276" w:lineRule="auto"/>
        <w:ind w:right="133"/>
        <w:rPr>
          <w:rFonts w:eastAsia="Calibri" w:cs="Tahoma"/>
          <w:color w:val="000000"/>
          <w:lang w:val="el-GR" w:eastAsia="el-GR"/>
        </w:rPr>
      </w:pPr>
      <w:r w:rsidRPr="000F4DDE">
        <w:rPr>
          <w:rFonts w:cs="Tahoma"/>
          <w:lang w:val="el-GR"/>
        </w:rPr>
        <w:t xml:space="preserve">Προϋπολογισμός Έργου – συνολική  εκτιμώμενη αξία σύμβασης: τριακόσιες σαράντα δύο χιλιάδες ευρώ </w:t>
      </w:r>
      <w:r w:rsidRPr="000F4DDE">
        <w:rPr>
          <w:rFonts w:cs="Tahoma"/>
          <w:b/>
          <w:lang w:val="el-GR"/>
        </w:rPr>
        <w:t xml:space="preserve">(342.000.00 </w:t>
      </w:r>
      <w:r w:rsidRPr="000F4DDE">
        <w:rPr>
          <w:rFonts w:eastAsia="Calibri" w:cs="Tahoma"/>
          <w:b/>
          <w:color w:val="000000"/>
          <w:lang w:val="el-GR" w:eastAsia="el-GR"/>
        </w:rPr>
        <w:t>€)</w:t>
      </w:r>
      <w:r w:rsidRPr="000F4DDE">
        <w:rPr>
          <w:rFonts w:eastAsia="Calibri" w:cs="Tahoma"/>
          <w:color w:val="000000"/>
          <w:lang w:val="el-GR" w:eastAsia="el-GR"/>
        </w:rPr>
        <w:t xml:space="preserve"> μη συμπεριλαμβανομένου Φ.Π.Α. (προϋπολογισμός συμπεριλαμβανομένου ΦΠΑ: </w:t>
      </w:r>
      <w:r w:rsidRPr="000F4DDE">
        <w:rPr>
          <w:rFonts w:cs="Tahoma"/>
          <w:b/>
          <w:lang w:val="el-GR"/>
        </w:rPr>
        <w:t>424.080,00</w:t>
      </w:r>
      <w:r w:rsidRPr="000F4DDE">
        <w:rPr>
          <w:rFonts w:eastAsia="Calibri" w:cs="Tahoma"/>
          <w:b/>
          <w:color w:val="000000"/>
          <w:lang w:val="el-GR" w:eastAsia="el-GR"/>
        </w:rPr>
        <w:t xml:space="preserve"> €, Φ.Π.Α 24%: 82.080,00 €</w:t>
      </w:r>
      <w:r w:rsidRPr="000F4DDE">
        <w:rPr>
          <w:rFonts w:eastAsia="Calibri" w:cs="Tahoma"/>
          <w:color w:val="000000"/>
          <w:lang w:val="el-GR" w:eastAsia="el-GR"/>
        </w:rPr>
        <w:t>).</w:t>
      </w:r>
    </w:p>
    <w:p w14:paraId="1D6DE317" w14:textId="1894F5FE" w:rsidR="006864CA" w:rsidRPr="000F4DDE" w:rsidRDefault="006864CA" w:rsidP="006864CA">
      <w:pPr>
        <w:pStyle w:val="aff"/>
        <w:numPr>
          <w:ilvl w:val="0"/>
          <w:numId w:val="18"/>
        </w:numPr>
        <w:suppressAutoHyphens w:val="0"/>
        <w:spacing w:after="91"/>
        <w:ind w:left="424" w:right="133" w:hanging="283"/>
        <w:rPr>
          <w:rFonts w:eastAsia="Calibri" w:cs="Tahoma"/>
          <w:color w:val="000000"/>
          <w:lang w:val="el-GR" w:eastAsia="el-GR"/>
        </w:rPr>
      </w:pPr>
      <w:r w:rsidRPr="000F4DDE">
        <w:rPr>
          <w:rFonts w:eastAsia="Calibri" w:cs="Tahoma"/>
          <w:lang w:val="el-GR" w:eastAsia="en-US"/>
        </w:rPr>
        <w:t>Προϋπολογισμός Αρχικού Έργου - εκτιμώμενη αξία σύμβασης ανέρχεται στο ποσό των εκατόν εβδομήντα ενός χιλιάδων ευρώ (171.</w:t>
      </w:r>
      <w:r w:rsidR="002F78F9" w:rsidRPr="00EC0F33">
        <w:rPr>
          <w:rFonts w:eastAsia="Calibri" w:cs="Tahoma"/>
          <w:lang w:val="el-GR" w:eastAsia="en-US"/>
        </w:rPr>
        <w:t>0</w:t>
      </w:r>
      <w:r w:rsidRPr="000F4DDE">
        <w:rPr>
          <w:rFonts w:eastAsia="Calibri" w:cs="Tahoma"/>
          <w:lang w:val="el-GR" w:eastAsia="en-US"/>
        </w:rPr>
        <w:t>00,00 €)</w:t>
      </w:r>
      <w:r w:rsidRPr="000F4DDE">
        <w:rPr>
          <w:rFonts w:eastAsia="Calibri" w:cs="Tahoma"/>
          <w:color w:val="000000"/>
          <w:lang w:val="el-GR" w:eastAsia="el-GR"/>
        </w:rPr>
        <w:t xml:space="preserve"> μη συμπεριλαμβανομένου ΦΠΑ 24% (προϋπολογισμός συμπεριλαμβανομένου ΦΠΑ: 212.040,00 €, ΦΠΑ 41.040,00 €), </w:t>
      </w:r>
    </w:p>
    <w:p w14:paraId="1BAD9D49" w14:textId="7BF73BFB" w:rsidR="006864CA" w:rsidRPr="000F4DDE" w:rsidRDefault="006864CA" w:rsidP="006864CA">
      <w:pPr>
        <w:pStyle w:val="aff"/>
        <w:numPr>
          <w:ilvl w:val="0"/>
          <w:numId w:val="18"/>
        </w:numPr>
        <w:suppressAutoHyphens w:val="0"/>
        <w:spacing w:before="240" w:after="91"/>
        <w:ind w:left="424" w:right="133" w:hanging="283"/>
        <w:rPr>
          <w:rFonts w:eastAsia="Calibri" w:cs="Tahoma"/>
          <w:color w:val="000000"/>
          <w:lang w:val="el-GR" w:eastAsia="el-GR"/>
        </w:rPr>
      </w:pPr>
      <w:r w:rsidRPr="000F4DDE">
        <w:rPr>
          <w:rFonts w:cs="Tahoma"/>
          <w:lang w:val="el-GR"/>
        </w:rPr>
        <w:t>Π</w:t>
      </w:r>
      <w:r w:rsidRPr="000F4DDE">
        <w:rPr>
          <w:rFonts w:cs="Tahoma"/>
          <w:szCs w:val="22"/>
          <w:lang w:val="el-GR"/>
        </w:rPr>
        <w:t>ροϋπολογισμός δικαιώματος προαίρεσης</w:t>
      </w:r>
      <w:r w:rsidRPr="000F4DDE">
        <w:rPr>
          <w:rFonts w:eastAsia="Calibri" w:cs="Tahoma"/>
          <w:szCs w:val="22"/>
          <w:lang w:val="el-GR" w:eastAsia="el-GR"/>
        </w:rPr>
        <w:t>:</w:t>
      </w:r>
      <w:r w:rsidRPr="000F4DDE">
        <w:rPr>
          <w:rFonts w:eastAsia="Calibri" w:cs="Tahoma"/>
          <w:lang w:val="el-GR" w:eastAsia="el-GR"/>
        </w:rPr>
        <w:t xml:space="preserve"> έως το ποσοστό του 100% του φυσικού και οικονομικού αντικειμένου, ήτοι έως του ποσού των </w:t>
      </w:r>
      <w:r w:rsidRPr="000F4DDE">
        <w:rPr>
          <w:rFonts w:eastAsia="Calibri" w:cs="Tahoma"/>
          <w:color w:val="000000"/>
          <w:lang w:val="el-GR" w:eastAsia="el-GR"/>
        </w:rPr>
        <w:t>εκατόν εβδομήντα ενός χιλιάδων ευρώ (171.</w:t>
      </w:r>
      <w:r w:rsidR="002F78F9" w:rsidRPr="00EC0F33">
        <w:rPr>
          <w:rFonts w:eastAsia="Calibri" w:cs="Tahoma"/>
          <w:color w:val="000000"/>
          <w:lang w:val="el-GR" w:eastAsia="el-GR"/>
        </w:rPr>
        <w:t>0</w:t>
      </w:r>
      <w:r w:rsidRPr="000F4DDE">
        <w:rPr>
          <w:rFonts w:eastAsia="Calibri" w:cs="Tahoma"/>
          <w:color w:val="000000"/>
          <w:lang w:val="el-GR" w:eastAsia="el-GR"/>
        </w:rPr>
        <w:t>00,00 €) μη συμπεριλαμβανομένου ΦΠΑ 24% (προϋπολογισμός συμπεριλαμβανομένου ΦΠΑ: 212.040,00 €, ΦΠΑ 41.040,00 €).</w:t>
      </w:r>
    </w:p>
    <w:p w14:paraId="2478DA35" w14:textId="77777777" w:rsidR="006864CA" w:rsidRDefault="006864CA" w:rsidP="006E2C7A">
      <w:pPr>
        <w:suppressAutoHyphens w:val="0"/>
        <w:spacing w:after="91" w:line="276" w:lineRule="auto"/>
        <w:ind w:right="133"/>
        <w:rPr>
          <w:rFonts w:eastAsia="Calibri" w:cs="Tahoma"/>
          <w:color w:val="000000"/>
          <w:highlight w:val="yellow"/>
          <w:lang w:val="el-GR" w:eastAsia="el-GR"/>
        </w:rPr>
      </w:pPr>
    </w:p>
    <w:p w14:paraId="5395F71D" w14:textId="3939EB50" w:rsidR="003A7F0D" w:rsidRPr="000A75F7" w:rsidRDefault="006C35A9" w:rsidP="006E2C7A">
      <w:pPr>
        <w:autoSpaceDN w:val="0"/>
        <w:spacing w:before="100" w:after="40" w:line="276" w:lineRule="auto"/>
        <w:ind w:right="-11"/>
        <w:textAlignment w:val="baseline"/>
        <w:rPr>
          <w:rFonts w:cs="Tahoma"/>
          <w:szCs w:val="22"/>
          <w:lang w:val="el-GR"/>
        </w:rPr>
      </w:pPr>
      <w:r w:rsidRPr="000A75F7">
        <w:rPr>
          <w:rFonts w:cs="Tahoma"/>
          <w:szCs w:val="22"/>
          <w:lang w:val="el-GR"/>
        </w:rPr>
        <w:lastRenderedPageBreak/>
        <w:t>Η διάρκεια της σύμβασης ορίζεται</w:t>
      </w:r>
      <w:r w:rsidR="00363507" w:rsidRPr="000A75F7">
        <w:rPr>
          <w:rFonts w:cs="Tahoma"/>
          <w:szCs w:val="22"/>
          <w:lang w:val="el-GR"/>
        </w:rPr>
        <w:t xml:space="preserve"> σε </w:t>
      </w:r>
      <w:r w:rsidR="000F4DDE">
        <w:rPr>
          <w:rFonts w:cs="Tahoma"/>
          <w:b/>
          <w:bCs/>
          <w:szCs w:val="22"/>
          <w:lang w:val="el-GR"/>
        </w:rPr>
        <w:t>έξι (6)</w:t>
      </w:r>
      <w:r w:rsidR="00F45138" w:rsidRPr="000A75F7">
        <w:rPr>
          <w:rFonts w:cs="Tahoma"/>
          <w:b/>
          <w:bCs/>
          <w:szCs w:val="22"/>
          <w:lang w:val="el-GR"/>
        </w:rPr>
        <w:t xml:space="preserve"> μήνες </w:t>
      </w:r>
      <w:r w:rsidRPr="000A75F7">
        <w:rPr>
          <w:rFonts w:cs="Tahoma"/>
          <w:szCs w:val="22"/>
          <w:lang w:val="el-GR"/>
        </w:rPr>
        <w:t xml:space="preserve">από την ημερομηνία υπογραφής </w:t>
      </w:r>
      <w:r w:rsidR="00A113E4" w:rsidRPr="000A75F7">
        <w:rPr>
          <w:rFonts w:cs="Tahoma"/>
          <w:szCs w:val="22"/>
          <w:lang w:val="el-GR"/>
        </w:rPr>
        <w:t>της.</w:t>
      </w:r>
      <w:r w:rsidRPr="000A75F7">
        <w:rPr>
          <w:rFonts w:cs="Tahoma"/>
          <w:szCs w:val="22"/>
          <w:lang w:val="el-GR"/>
        </w:rPr>
        <w:t xml:space="preserve"> </w:t>
      </w:r>
    </w:p>
    <w:p w14:paraId="0A8E4A16" w14:textId="6682537C" w:rsidR="00481326" w:rsidRPr="000A75F7" w:rsidRDefault="006C35A9" w:rsidP="00392B76">
      <w:pPr>
        <w:autoSpaceDN w:val="0"/>
        <w:spacing w:before="100" w:after="40" w:line="276" w:lineRule="auto"/>
        <w:ind w:right="-11"/>
        <w:textAlignment w:val="baseline"/>
        <w:rPr>
          <w:rFonts w:cs="Tahoma"/>
          <w:szCs w:val="22"/>
          <w:lang w:val="el-GR"/>
        </w:rPr>
      </w:pPr>
      <w:r w:rsidRPr="000A75F7">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0A75F7">
        <w:rPr>
          <w:rFonts w:cs="Tahoma"/>
          <w:lang w:val="el-GR"/>
        </w:rPr>
        <w:t xml:space="preserve"> </w:t>
      </w:r>
      <w:r w:rsidR="004A4C84" w:rsidRPr="000A75F7">
        <w:rPr>
          <w:rFonts w:cs="Tahoma"/>
          <w:szCs w:val="22"/>
          <w:lang w:val="el-GR"/>
        </w:rPr>
        <w:t>ή σε άλλο περιγραφικό έγγραφο της παρούσας διακήρυξης.</w:t>
      </w:r>
    </w:p>
    <w:p w14:paraId="27193883" w14:textId="758A7BD1" w:rsidR="00310900" w:rsidRPr="000A75F7" w:rsidRDefault="00481326" w:rsidP="006E2C7A">
      <w:pPr>
        <w:spacing w:after="60" w:line="276" w:lineRule="auto"/>
        <w:rPr>
          <w:rFonts w:cs="Tahoma"/>
          <w:szCs w:val="22"/>
          <w:lang w:val="el-GR"/>
        </w:rPr>
      </w:pPr>
      <w:r w:rsidRPr="000A75F7">
        <w:rPr>
          <w:rFonts w:cs="Tahoma"/>
          <w:szCs w:val="22"/>
          <w:lang w:val="el-GR"/>
        </w:rPr>
        <w:t xml:space="preserve">Η σύμβαση θα ανατεθεί με το κριτήριο της πλέον συμφέρουσας από οικονομική άποψη προσφοράς, </w:t>
      </w:r>
      <w:r w:rsidRPr="000A75F7">
        <w:rPr>
          <w:rFonts w:cs="Tahoma"/>
          <w:b/>
          <w:bCs/>
          <w:szCs w:val="22"/>
          <w:lang w:val="el-GR"/>
        </w:rPr>
        <w:t>βάσει της βέλτιστης σχέση</w:t>
      </w:r>
      <w:r w:rsidR="00517FAF" w:rsidRPr="000A75F7">
        <w:rPr>
          <w:rFonts w:cs="Tahoma"/>
          <w:b/>
          <w:bCs/>
          <w:szCs w:val="22"/>
          <w:lang w:val="el-GR"/>
        </w:rPr>
        <w:t>ς</w:t>
      </w:r>
      <w:r w:rsidRPr="000A75F7">
        <w:rPr>
          <w:rFonts w:cs="Tahoma"/>
          <w:b/>
          <w:bCs/>
          <w:szCs w:val="22"/>
          <w:lang w:val="el-GR"/>
        </w:rPr>
        <w:t xml:space="preserve"> ποιότητας – τιμής</w:t>
      </w:r>
      <w:r w:rsidRPr="000A75F7">
        <w:rPr>
          <w:rFonts w:cs="Tahoma"/>
          <w:szCs w:val="22"/>
          <w:lang w:val="el-GR"/>
        </w:rPr>
        <w:t>.</w:t>
      </w:r>
    </w:p>
    <w:p w14:paraId="5254D200" w14:textId="5FE6F902" w:rsidR="008338F0" w:rsidRPr="000A75F7" w:rsidRDefault="003355E7" w:rsidP="00EC0F33">
      <w:pPr>
        <w:pStyle w:val="2"/>
        <w:numPr>
          <w:ilvl w:val="0"/>
          <w:numId w:val="38"/>
        </w:numPr>
        <w:tabs>
          <w:tab w:val="clear" w:pos="567"/>
        </w:tabs>
        <w:spacing w:line="276" w:lineRule="auto"/>
        <w:ind w:left="709" w:hanging="709"/>
        <w:rPr>
          <w:rFonts w:cs="Tahoma"/>
          <w:sz w:val="24"/>
          <w:szCs w:val="24"/>
          <w:lang w:val="el-GR"/>
        </w:rPr>
      </w:pPr>
      <w:r w:rsidRPr="000A75F7">
        <w:rPr>
          <w:rFonts w:cs="Tahoma"/>
          <w:sz w:val="24"/>
          <w:szCs w:val="24"/>
          <w:lang w:val="el-GR"/>
        </w:rPr>
        <w:tab/>
      </w:r>
      <w:bookmarkStart w:id="21" w:name="_Toc71708131"/>
      <w:bookmarkStart w:id="22" w:name="_Toc209625167"/>
      <w:r w:rsidRPr="000A75F7">
        <w:rPr>
          <w:rFonts w:cs="Tahoma"/>
          <w:sz w:val="24"/>
          <w:szCs w:val="24"/>
          <w:lang w:val="el-GR"/>
        </w:rPr>
        <w:t>Θεσμικό πλαίσιο</w:t>
      </w:r>
      <w:bookmarkEnd w:id="21"/>
      <w:bookmarkEnd w:id="22"/>
    </w:p>
    <w:p w14:paraId="1B092245" w14:textId="77777777" w:rsidR="00AA6688" w:rsidRPr="000A75F7" w:rsidRDefault="00AA6688" w:rsidP="006E2C7A">
      <w:pPr>
        <w:tabs>
          <w:tab w:val="left" w:pos="284"/>
        </w:tabs>
        <w:spacing w:line="276" w:lineRule="auto"/>
        <w:rPr>
          <w:rFonts w:cs="Tahoma"/>
          <w:szCs w:val="22"/>
          <w:lang w:val="el-GR"/>
        </w:rPr>
      </w:pPr>
      <w:r w:rsidRPr="000A75F7">
        <w:rPr>
          <w:rFonts w:cs="Tahoma"/>
          <w:szCs w:val="22"/>
          <w:lang w:val="el-GR"/>
        </w:rPr>
        <w:t xml:space="preserve">Η ανάθεση και εκτέλεση της σύμβασης διέπεται από την κείμενη νομοθεσία και τις </w:t>
      </w:r>
      <w:proofErr w:type="spellStart"/>
      <w:r w:rsidRPr="000A75F7">
        <w:rPr>
          <w:rFonts w:cs="Tahoma"/>
          <w:szCs w:val="22"/>
          <w:lang w:val="el-GR"/>
        </w:rPr>
        <w:t>κατ</w:t>
      </w:r>
      <w:proofErr w:type="spellEnd"/>
      <w:r w:rsidRPr="000A75F7">
        <w:rPr>
          <w:rFonts w:cs="Tahoma"/>
          <w:szCs w:val="22"/>
          <w:lang w:val="el-GR"/>
        </w:rPr>
        <w:t xml:space="preserve">΄ εξουσιοδότηση αυτής </w:t>
      </w:r>
      <w:proofErr w:type="spellStart"/>
      <w:r w:rsidRPr="000A75F7">
        <w:rPr>
          <w:rFonts w:cs="Tahoma"/>
          <w:szCs w:val="22"/>
          <w:lang w:val="el-GR"/>
        </w:rPr>
        <w:t>εκδοθείσες</w:t>
      </w:r>
      <w:proofErr w:type="spellEnd"/>
      <w:r w:rsidRPr="000A75F7">
        <w:rPr>
          <w:rFonts w:cs="Tahoma"/>
          <w:szCs w:val="22"/>
          <w:lang w:val="el-GR"/>
        </w:rPr>
        <w:t xml:space="preserve"> κανονιστικές πράξεις, όπως ισχύουν και ιδίως:</w:t>
      </w:r>
    </w:p>
    <w:p w14:paraId="72ABDA84" w14:textId="77777777" w:rsidR="00AB4EC3" w:rsidRPr="00AB4EC3" w:rsidRDefault="00AB4EC3" w:rsidP="00AB4EC3">
      <w:pPr>
        <w:numPr>
          <w:ilvl w:val="0"/>
          <w:numId w:val="46"/>
        </w:numPr>
        <w:autoSpaceDE w:val="0"/>
        <w:autoSpaceDN w:val="0"/>
        <w:ind w:left="284" w:hanging="426"/>
        <w:rPr>
          <w:rFonts w:eastAsia="Calibri" w:cs="Tahoma"/>
          <w:lang w:val="el-GR"/>
        </w:rPr>
      </w:pPr>
      <w:bookmarkStart w:id="23" w:name="_Hlk71646966"/>
      <w:r w:rsidRPr="00AB4EC3">
        <w:rPr>
          <w:rFonts w:eastAsia="Calibri" w:cs="Tahoma"/>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AB4EC3">
        <w:rPr>
          <w:rFonts w:eastAsia="Calibri" w:cs="Tahoma"/>
          <w:lang w:val="el-GR"/>
        </w:rPr>
        <w:t>υποκεφάλαιο</w:t>
      </w:r>
      <w:proofErr w:type="spellEnd"/>
      <w:r w:rsidRPr="00AB4EC3">
        <w:rPr>
          <w:rFonts w:eastAsia="Calibri" w:cs="Tahoma"/>
          <w:lang w:val="el-GR"/>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45EAF523"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υπ’ </w:t>
      </w:r>
      <w:proofErr w:type="spellStart"/>
      <w:r w:rsidRPr="00AB4EC3">
        <w:rPr>
          <w:rFonts w:eastAsia="Calibri" w:cs="Tahoma"/>
          <w:lang w:val="el-GR"/>
        </w:rPr>
        <w:t>αρ</w:t>
      </w:r>
      <w:proofErr w:type="spellEnd"/>
      <w:r w:rsidRPr="00AB4EC3">
        <w:rPr>
          <w:rFonts w:eastAsia="Calibri" w:cs="Tahoma"/>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61CB0ADE"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456CC79B"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Ν. 4152/2013 «Επείγοντα μέτρα εφαρμογής των νόμων 4046/2012, 4093/2012 και 4127/2013» (ΦΕΚ 107/Α/09-05-2013), όπως τροποποιήθηκε και ισχύει.</w:t>
      </w:r>
    </w:p>
    <w:p w14:paraId="793260CB"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υπ’ </w:t>
      </w:r>
      <w:proofErr w:type="spellStart"/>
      <w:r w:rsidRPr="00AB4EC3">
        <w:rPr>
          <w:rFonts w:eastAsia="Calibri" w:cs="Tahoma"/>
          <w:lang w:val="el-GR"/>
        </w:rPr>
        <w:t>αρ</w:t>
      </w:r>
      <w:proofErr w:type="spellEnd"/>
      <w:r w:rsidRPr="00AB4EC3">
        <w:rPr>
          <w:rFonts w:eastAsia="Calibri" w:cs="Tahoma"/>
          <w:lang w:val="el-GR"/>
        </w:rPr>
        <w:t xml:space="preserve">. 62564 Απόφαση του Υφυπουργού Ανάπτυξης &amp; Επενδύσεων “Σύστημα Διαχείρισης και Ελέγχου - Κανόνες </w:t>
      </w:r>
      <w:proofErr w:type="spellStart"/>
      <w:r w:rsidRPr="00AB4EC3">
        <w:rPr>
          <w:rFonts w:eastAsia="Calibri" w:cs="Tahoma"/>
          <w:lang w:val="el-GR"/>
        </w:rPr>
        <w:t>επιλεξιμότητας</w:t>
      </w:r>
      <w:proofErr w:type="spellEnd"/>
      <w:r w:rsidRPr="00AB4EC3">
        <w:rPr>
          <w:rFonts w:eastAsia="Calibri" w:cs="Tahoma"/>
          <w:lang w:val="el-GR"/>
        </w:rPr>
        <w:t xml:space="preserve"> δαπανών για τα προγράμματα του Εθνικού Προγράμματος Ανάπτυξης (ΕΠΑ) 2021-2025” (ΦΕΚ 2442/Β/07-06-2021), όπως τροποποιήθηκε και ισχύει.</w:t>
      </w:r>
    </w:p>
    <w:p w14:paraId="1CB843A2"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υπ’ </w:t>
      </w:r>
      <w:proofErr w:type="spellStart"/>
      <w:r w:rsidRPr="00AB4EC3">
        <w:rPr>
          <w:rFonts w:eastAsia="Calibri" w:cs="Tahoma"/>
          <w:lang w:val="el-GR"/>
        </w:rPr>
        <w:t>αρ</w:t>
      </w:r>
      <w:proofErr w:type="spellEnd"/>
      <w:r w:rsidRPr="00AB4EC3">
        <w:rPr>
          <w:rFonts w:eastAsia="Calibri" w:cs="Tahoma"/>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6407694D"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υπ’ </w:t>
      </w:r>
      <w:proofErr w:type="spellStart"/>
      <w:r w:rsidRPr="00AB4EC3">
        <w:rPr>
          <w:rFonts w:eastAsia="Calibri" w:cs="Tahoma"/>
          <w:lang w:val="el-GR"/>
        </w:rPr>
        <w:t>αρ</w:t>
      </w:r>
      <w:proofErr w:type="spellEnd"/>
      <w:r w:rsidRPr="00AB4EC3">
        <w:rPr>
          <w:rFonts w:eastAsia="Calibri" w:cs="Tahoma"/>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0B5FABCF"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υπ’ </w:t>
      </w:r>
      <w:proofErr w:type="spellStart"/>
      <w:r w:rsidRPr="00AB4EC3">
        <w:rPr>
          <w:rFonts w:eastAsia="Calibri" w:cs="Tahoma"/>
          <w:lang w:val="el-GR"/>
        </w:rPr>
        <w:t>αρ</w:t>
      </w:r>
      <w:proofErr w:type="spellEnd"/>
      <w:r w:rsidRPr="00AB4EC3">
        <w:rPr>
          <w:rFonts w:eastAsia="Calibri" w:cs="Tahoma"/>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704EC8D6" w14:textId="77777777" w:rsidR="00AB4EC3" w:rsidRPr="00AB4EC3" w:rsidRDefault="00AB4EC3" w:rsidP="00AB4EC3">
      <w:pPr>
        <w:numPr>
          <w:ilvl w:val="0"/>
          <w:numId w:val="46"/>
        </w:numPr>
        <w:autoSpaceDE w:val="0"/>
        <w:autoSpaceDN w:val="0"/>
        <w:ind w:left="284" w:hanging="426"/>
        <w:rPr>
          <w:rFonts w:eastAsia="Calibri" w:cs="Tahoma"/>
          <w:lang w:val="el-GR"/>
        </w:rPr>
      </w:pPr>
      <w:bookmarkStart w:id="24" w:name="_Hlk56169633"/>
      <w:bookmarkStart w:id="25" w:name="_Hlk56169406"/>
      <w:r w:rsidRPr="00AB4EC3">
        <w:rPr>
          <w:rFonts w:eastAsia="Calibri" w:cs="Tahoma"/>
          <w:lang w:val="el-GR"/>
        </w:rPr>
        <w:t xml:space="preserve">Την </w:t>
      </w:r>
      <w:bookmarkStart w:id="26" w:name="_Hlk56169426"/>
      <w:r w:rsidRPr="00AB4EC3">
        <w:rPr>
          <w:rFonts w:eastAsia="Calibri" w:cs="Tahoma"/>
          <w:lang w:val="el-GR"/>
        </w:rPr>
        <w:t xml:space="preserve">υπ’ </w:t>
      </w:r>
      <w:proofErr w:type="spellStart"/>
      <w:r w:rsidRPr="00AB4EC3">
        <w:rPr>
          <w:rFonts w:eastAsia="Calibri" w:cs="Tahoma"/>
          <w:lang w:val="el-GR"/>
        </w:rPr>
        <w:t>αρ</w:t>
      </w:r>
      <w:proofErr w:type="spellEnd"/>
      <w:r w:rsidRPr="00AB4EC3">
        <w:rPr>
          <w:rFonts w:eastAsia="Calibri" w:cs="Tahoma"/>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4"/>
      <w:r w:rsidRPr="00AB4EC3">
        <w:rPr>
          <w:rFonts w:eastAsia="Calibri" w:cs="Tahoma"/>
          <w:lang w:val="el-GR"/>
        </w:rPr>
        <w:t xml:space="preserve">». </w:t>
      </w:r>
      <w:bookmarkEnd w:id="25"/>
      <w:bookmarkEnd w:id="26"/>
    </w:p>
    <w:p w14:paraId="197BB321"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Την Εγκύκλιο Οδηγιών για την Έγκριση και Χρηματοδότηση του ΠΔΕ 2020 και τον Προγραμματισμό Δαπανών ΠΔΕ 2021 - 2023 (ΑΔΑ: ΨΟ7Ε46ΜΤΛΡ-0ΒΛ).</w:t>
      </w:r>
    </w:p>
    <w:p w14:paraId="3993B65B"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lastRenderedPageBreak/>
        <w:t>Την Εγκύκλιο Οδηγιών για την Έγκριση και Χρηματοδότηση του ΠΔΕ 2021 και τον Προγραμματισμό Δαπανών ΠΔΕ 2022 - 2024 (ΑΔΑ: 64ΦΖ46ΜΤΛΠ-ΜΧ9).</w:t>
      </w:r>
    </w:p>
    <w:p w14:paraId="72C791D4"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6D326ADF"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Την Εγκύκλιο Οδηγιών για την Έγκριση και Χρηματοδότηση του ΠΔΕ 2023 και τον Προγραμματισμό Δαπανών ΠΔΕ 2024 - 2026 (ΑΔΑ: 6ΣΥΠ46ΜΤΛΡ-ΥΔΧ).</w:t>
      </w:r>
    </w:p>
    <w:p w14:paraId="423AECC4"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Την Εγκύκλιο Οδηγιών για την Έγκριση και Χρηματοδότηση του ΠΔΕ 2024 και τον Προγραμματισμό Δαπανών ΠΔΕ 2025 - 2028 (ΑΔΑ: ΨΤΡΥΗ-Ζ2Λ).</w:t>
      </w:r>
    </w:p>
    <w:p w14:paraId="6999E980"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Την Εγκύκλιο Οδηγιών για την Έγκριση και Χρηματοδότηση του ΠΔΕ 2025 και τον Προγραμματισμό Δαπανών ΑΠΔΕ 2026–2029 (ΑΔΑ: 9328Η-5ΚΦ).</w:t>
      </w:r>
    </w:p>
    <w:p w14:paraId="509FCC95"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 Εγχειρίδιο Διαδικασιών ΣΔΕ ΠΔΕ / ΕΠΑ.</w:t>
      </w:r>
    </w:p>
    <w:p w14:paraId="1D785E5A" w14:textId="77777777" w:rsidR="00AB4EC3" w:rsidRPr="00AB0537" w:rsidRDefault="00AB4EC3" w:rsidP="00AB4EC3">
      <w:pPr>
        <w:numPr>
          <w:ilvl w:val="0"/>
          <w:numId w:val="46"/>
        </w:numPr>
        <w:autoSpaceDE w:val="0"/>
        <w:autoSpaceDN w:val="0"/>
        <w:ind w:left="284" w:hanging="426"/>
        <w:rPr>
          <w:rFonts w:eastAsia="Calibri" w:cs="Tahoma"/>
        </w:rPr>
      </w:pPr>
      <w:proofErr w:type="spellStart"/>
      <w:r w:rsidRPr="00AB0537">
        <w:rPr>
          <w:rFonts w:eastAsia="Calibri" w:cs="Tahoma"/>
        </w:rPr>
        <w:t>Τον</w:t>
      </w:r>
      <w:proofErr w:type="spellEnd"/>
      <w:r w:rsidRPr="00AB0537">
        <w:rPr>
          <w:rFonts w:eastAsia="Calibri" w:cs="Tahoma"/>
        </w:rPr>
        <w:t xml:space="preserve"> </w:t>
      </w:r>
      <w:proofErr w:type="spellStart"/>
      <w:r w:rsidRPr="00AB0537">
        <w:rPr>
          <w:rFonts w:eastAsia="Calibri" w:cs="Tahoma"/>
        </w:rPr>
        <w:t>Προϋ</w:t>
      </w:r>
      <w:proofErr w:type="spellEnd"/>
      <w:r w:rsidRPr="00AB0537">
        <w:rPr>
          <w:rFonts w:eastAsia="Calibri" w:cs="Tahoma"/>
        </w:rPr>
        <w:t xml:space="preserve">πολογισμό </w:t>
      </w:r>
      <w:proofErr w:type="spellStart"/>
      <w:r w:rsidRPr="00AB0537">
        <w:rPr>
          <w:rFonts w:eastAsia="Calibri" w:cs="Tahoma"/>
        </w:rPr>
        <w:t>Δημοσίων</w:t>
      </w:r>
      <w:proofErr w:type="spellEnd"/>
      <w:r w:rsidRPr="00AB0537">
        <w:rPr>
          <w:rFonts w:eastAsia="Calibri" w:cs="Tahoma"/>
        </w:rPr>
        <w:t xml:space="preserve"> Επ</w:t>
      </w:r>
      <w:proofErr w:type="spellStart"/>
      <w:r w:rsidRPr="00AB0537">
        <w:rPr>
          <w:rFonts w:eastAsia="Calibri" w:cs="Tahoma"/>
        </w:rPr>
        <w:t>ενδύσεων</w:t>
      </w:r>
      <w:proofErr w:type="spellEnd"/>
      <w:r w:rsidRPr="00AB0537">
        <w:rPr>
          <w:rFonts w:eastAsia="Calibri" w:cs="Tahoma"/>
        </w:rPr>
        <w:t>.</w:t>
      </w:r>
    </w:p>
    <w:p w14:paraId="2DC85D97"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 Α.88 του Ν. 1892/1990 «Για τον εκσυγχρονισμό και την ανάπτυξη και άλλες διατάξεις» (ΦΕΚ 101/Α/31-07-1990), όπως ισχύει.</w:t>
      </w:r>
    </w:p>
    <w:p w14:paraId="7ABB3ADA" w14:textId="77777777" w:rsidR="00AB4EC3" w:rsidRPr="00AB0537" w:rsidRDefault="00AB4EC3" w:rsidP="00AB4EC3">
      <w:pPr>
        <w:numPr>
          <w:ilvl w:val="0"/>
          <w:numId w:val="46"/>
        </w:numPr>
        <w:autoSpaceDE w:val="0"/>
        <w:autoSpaceDN w:val="0"/>
        <w:ind w:left="284" w:hanging="426"/>
        <w:rPr>
          <w:rFonts w:eastAsia="Calibri" w:cs="Tahoma"/>
        </w:rPr>
      </w:pPr>
      <w:r w:rsidRPr="00AB4EC3">
        <w:rPr>
          <w:rFonts w:eastAsia="Calibri" w:cs="Tahoma"/>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AB0537">
        <w:rPr>
          <w:rFonts w:eastAsia="Calibri" w:cs="Tahoma"/>
        </w:rPr>
        <w:t>(ΦΕΚ 133/Α/07-08-2019), όπ</w:t>
      </w:r>
      <w:proofErr w:type="spellStart"/>
      <w:r w:rsidRPr="00AB0537">
        <w:rPr>
          <w:rFonts w:eastAsia="Calibri" w:cs="Tahoma"/>
        </w:rPr>
        <w:t>ως</w:t>
      </w:r>
      <w:proofErr w:type="spellEnd"/>
      <w:r w:rsidRPr="00AB0537">
        <w:rPr>
          <w:rFonts w:eastAsia="Calibri" w:cs="Tahoma"/>
        </w:rPr>
        <w:t xml:space="preserve"> </w:t>
      </w:r>
      <w:proofErr w:type="spellStart"/>
      <w:r w:rsidRPr="00AB0537">
        <w:rPr>
          <w:rFonts w:eastAsia="Calibri" w:cs="Tahoma"/>
        </w:rPr>
        <w:t>τρο</w:t>
      </w:r>
      <w:proofErr w:type="spellEnd"/>
      <w:r w:rsidRPr="00AB0537">
        <w:rPr>
          <w:rFonts w:eastAsia="Calibri" w:cs="Tahoma"/>
        </w:rPr>
        <w:t xml:space="preserve">ποποιήθηκε και </w:t>
      </w:r>
      <w:proofErr w:type="spellStart"/>
      <w:r w:rsidRPr="00AB0537">
        <w:rPr>
          <w:rFonts w:eastAsia="Calibri" w:cs="Tahoma"/>
        </w:rPr>
        <w:t>ισχύει</w:t>
      </w:r>
      <w:proofErr w:type="spellEnd"/>
      <w:r w:rsidRPr="00AB0537">
        <w:rPr>
          <w:rFonts w:eastAsia="Calibri" w:cs="Tahoma"/>
        </w:rPr>
        <w:t>.</w:t>
      </w:r>
    </w:p>
    <w:p w14:paraId="7BCDA498"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B304E89"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με </w:t>
      </w:r>
      <w:proofErr w:type="spellStart"/>
      <w:r w:rsidRPr="00AB4EC3">
        <w:rPr>
          <w:rFonts w:eastAsia="Calibri" w:cs="Tahoma"/>
          <w:lang w:val="el-GR"/>
        </w:rPr>
        <w:t>Αρ</w:t>
      </w:r>
      <w:proofErr w:type="spellEnd"/>
      <w:r w:rsidRPr="00AB4EC3">
        <w:rPr>
          <w:rFonts w:eastAsia="Calibri" w:cs="Tahoma"/>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2741A63A"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με </w:t>
      </w:r>
      <w:proofErr w:type="spellStart"/>
      <w:r w:rsidRPr="00AB4EC3">
        <w:rPr>
          <w:rFonts w:eastAsia="Calibri" w:cs="Tahoma"/>
          <w:lang w:val="el-GR"/>
        </w:rPr>
        <w:t>Αρ</w:t>
      </w:r>
      <w:proofErr w:type="spellEnd"/>
      <w:r w:rsidRPr="00AB4EC3">
        <w:rPr>
          <w:rFonts w:eastAsia="Calibri" w:cs="Tahoma"/>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C92CB5A"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w:t>
      </w:r>
      <w:proofErr w:type="spellStart"/>
      <w:r w:rsidRPr="00AB4EC3">
        <w:rPr>
          <w:rFonts w:eastAsia="Calibri" w:cs="Tahoma"/>
          <w:lang w:val="el-GR"/>
        </w:rPr>
        <w:t>Αριθμ</w:t>
      </w:r>
      <w:proofErr w:type="spellEnd"/>
      <w:r w:rsidRPr="00AB4EC3">
        <w:rPr>
          <w:rFonts w:eastAsia="Calibri" w:cs="Tahoma"/>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68FEBB9" w14:textId="77777777" w:rsidR="00AB4EC3" w:rsidRPr="00AB4EC3" w:rsidRDefault="00AB4EC3" w:rsidP="00AB4EC3">
      <w:pPr>
        <w:numPr>
          <w:ilvl w:val="0"/>
          <w:numId w:val="46"/>
        </w:numPr>
        <w:autoSpaceDE w:val="0"/>
        <w:autoSpaceDN w:val="0"/>
        <w:ind w:left="284" w:hanging="426"/>
        <w:rPr>
          <w:rFonts w:eastAsia="Calibri" w:cs="Tahoma"/>
          <w:lang w:val="el-GR"/>
        </w:rPr>
      </w:pPr>
      <w:r w:rsidRPr="00AB0537">
        <w:rPr>
          <w:rFonts w:eastAsia="Calibri" w:cs="Tahoma"/>
        </w:rPr>
        <w:t>To</w:t>
      </w:r>
      <w:r w:rsidRPr="00AB4EC3">
        <w:rPr>
          <w:rFonts w:eastAsia="Calibri" w:cs="Tahoma"/>
          <w:lang w:val="el-GR"/>
        </w:rPr>
        <w:t xml:space="preserve">ν </w:t>
      </w:r>
      <w:proofErr w:type="spellStart"/>
      <w:r w:rsidRPr="00AB4EC3">
        <w:rPr>
          <w:rFonts w:eastAsia="Calibri" w:cs="Tahoma"/>
          <w:lang w:val="el-GR"/>
        </w:rPr>
        <w:t>Ν</w:t>
      </w:r>
      <w:proofErr w:type="spellEnd"/>
      <w:r w:rsidRPr="00AB4EC3">
        <w:rPr>
          <w:rFonts w:eastAsia="Calibri" w:cs="Tahoma"/>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AB4EC3">
        <w:rPr>
          <w:rFonts w:eastAsia="Calibri" w:cs="Tahoma"/>
          <w:lang w:val="el-GR"/>
        </w:rPr>
        <w:t>Προπτωχευτική</w:t>
      </w:r>
      <w:proofErr w:type="spellEnd"/>
      <w:r w:rsidRPr="00AB4EC3">
        <w:rPr>
          <w:rFonts w:eastAsia="Calibri" w:cs="Tahoma"/>
          <w:lang w:val="el-GR"/>
        </w:rPr>
        <w:t xml:space="preserve"> διαδικασία εξυγίανσης και άλλες διατάξεις» (ΦΕΚ 204/Α/15-09-2011), όπως τροποποιήθηκε και ισχύει.</w:t>
      </w:r>
    </w:p>
    <w:p w14:paraId="1A53029C"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Ν. 2121/1993 “Πνευματική Ιδιοκτησία, Συγγενικά Δικαιώματα και Πολιτιστικά Θέματα”, (ΦΕΚ 25/Α/04-03-1993), όπως τροποποιήθηκε και ισχύει.</w:t>
      </w:r>
    </w:p>
    <w:p w14:paraId="7D97CB72" w14:textId="77777777" w:rsidR="00AB4EC3" w:rsidRPr="00AB4EC3" w:rsidRDefault="00AB4EC3" w:rsidP="00AB4EC3">
      <w:pPr>
        <w:numPr>
          <w:ilvl w:val="0"/>
          <w:numId w:val="46"/>
        </w:numPr>
        <w:autoSpaceDE w:val="0"/>
        <w:autoSpaceDN w:val="0"/>
        <w:ind w:left="284" w:hanging="426"/>
        <w:rPr>
          <w:rFonts w:eastAsia="Calibri" w:cs="Tahoma"/>
          <w:lang w:val="el-GR"/>
        </w:rPr>
      </w:pPr>
      <w:bookmarkStart w:id="27" w:name="_Hlk166354466"/>
      <w:r w:rsidRPr="00AB4EC3">
        <w:rPr>
          <w:rFonts w:eastAsia="Calibri" w:cs="Tahoma"/>
          <w:lang w:val="el-GR"/>
        </w:rPr>
        <w:t xml:space="preserve">Το Π.Δ. 80/2016 «Ανάληψη υποχρεώσεων από τους </w:t>
      </w:r>
      <w:proofErr w:type="spellStart"/>
      <w:r w:rsidRPr="00AB4EC3">
        <w:rPr>
          <w:rFonts w:eastAsia="Calibri" w:cs="Tahoma"/>
          <w:lang w:val="el-GR"/>
        </w:rPr>
        <w:t>Διατάκτες</w:t>
      </w:r>
      <w:proofErr w:type="spellEnd"/>
      <w:r w:rsidRPr="00AB4EC3">
        <w:rPr>
          <w:rFonts w:eastAsia="Calibri" w:cs="Tahoma"/>
          <w:lang w:val="el-GR"/>
        </w:rPr>
        <w:t>» (ΦΕΚ 145/Α/05-08-2016), όπως τροποποιήθηκε και ισχύει.</w:t>
      </w:r>
      <w:bookmarkEnd w:id="27"/>
    </w:p>
    <w:p w14:paraId="4364DE22"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Ν. 4912/2022 Ενιαία Αρχή Δημοσίων Συμβάσεων και άλλες διατάξεις του Υπουργείου Δικαιοσύνης” (ΦΕΚ 59/</w:t>
      </w:r>
      <w:r w:rsidRPr="00AB0537">
        <w:rPr>
          <w:rFonts w:eastAsia="Calibri" w:cs="Tahoma"/>
        </w:rPr>
        <w:t>A</w:t>
      </w:r>
      <w:r w:rsidRPr="00AB4EC3">
        <w:rPr>
          <w:rFonts w:eastAsia="Calibri" w:cs="Tahoma"/>
          <w:lang w:val="el-GR"/>
        </w:rPr>
        <w:t>/17-03-2022), όπως ισχύει.</w:t>
      </w:r>
    </w:p>
    <w:p w14:paraId="0FAA92CD"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Ν. 4601/2019 “Εταιρικοί µ</w:t>
      </w:r>
      <w:proofErr w:type="spellStart"/>
      <w:r w:rsidRPr="00AB4EC3">
        <w:rPr>
          <w:rFonts w:eastAsia="Calibri" w:cs="Tahoma"/>
          <w:lang w:val="el-GR"/>
        </w:rPr>
        <w:t>ετασχηµατισµοί</w:t>
      </w:r>
      <w:proofErr w:type="spellEnd"/>
      <w:r w:rsidRPr="00AB4EC3">
        <w:rPr>
          <w:rFonts w:eastAsia="Calibri" w:cs="Tahoma"/>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w:t>
      </w:r>
      <w:r w:rsidRPr="00AB4EC3">
        <w:rPr>
          <w:rFonts w:eastAsia="Calibri" w:cs="Tahoma"/>
          <w:lang w:val="el-GR"/>
        </w:rPr>
        <w:lastRenderedPageBreak/>
        <w:t>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1DCE6AC9"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w:t>
      </w:r>
      <w:proofErr w:type="spellStart"/>
      <w:r w:rsidRPr="00AB4EC3">
        <w:rPr>
          <w:rFonts w:eastAsia="Calibri" w:cs="Tahoma"/>
          <w:lang w:val="el-GR"/>
        </w:rPr>
        <w:t>Αριθμ</w:t>
      </w:r>
      <w:proofErr w:type="spellEnd"/>
      <w:r w:rsidRPr="00AB4EC3">
        <w:rPr>
          <w:rFonts w:eastAsia="Calibri" w:cs="Tahoma"/>
          <w:lang w:val="el-GR"/>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AB4EC3">
        <w:rPr>
          <w:rFonts w:eastAsia="Calibri" w:cs="Tahoma"/>
          <w:lang w:val="el-GR"/>
        </w:rPr>
        <w:t>Μορφότυπου</w:t>
      </w:r>
      <w:proofErr w:type="spellEnd"/>
      <w:r w:rsidRPr="00AB4EC3">
        <w:rPr>
          <w:rFonts w:eastAsia="Calibri" w:cs="Tahoma"/>
          <w:lang w:val="el-GR"/>
        </w:rPr>
        <w:t xml:space="preserve"> ηλεκτρονικού τιμολογίου στο πλαίσιο των Δημοσίων Συμβάσεων” (2338/Β/02-06-2021), όπως τροποποιήθηκε και ισχύει.</w:t>
      </w:r>
    </w:p>
    <w:p w14:paraId="12E37039"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w:t>
      </w:r>
      <w:proofErr w:type="spellStart"/>
      <w:r w:rsidRPr="00AB4EC3">
        <w:rPr>
          <w:rFonts w:eastAsia="Calibri" w:cs="Tahoma"/>
          <w:lang w:val="el-GR"/>
        </w:rPr>
        <w:t>Αριθμ</w:t>
      </w:r>
      <w:proofErr w:type="spellEnd"/>
      <w:r w:rsidRPr="00AB4EC3">
        <w:rPr>
          <w:rFonts w:eastAsia="Calibri" w:cs="Tahoma"/>
          <w:lang w:val="el-GR"/>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3A54EDF5"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739B322"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B9A051B"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Τον Ν. 4635/2019 (ιδίως των άρθρων 85 </w:t>
      </w:r>
      <w:proofErr w:type="spellStart"/>
      <w:r w:rsidRPr="00AB4EC3">
        <w:rPr>
          <w:rFonts w:eastAsia="Calibri" w:cs="Tahoma"/>
          <w:lang w:val="el-GR"/>
        </w:rPr>
        <w:t>επ</w:t>
      </w:r>
      <w:proofErr w:type="spellEnd"/>
      <w:r w:rsidRPr="00AB4EC3">
        <w:rPr>
          <w:rFonts w:eastAsia="Calibri" w:cs="Tahoma"/>
          <w:lang w:val="el-GR"/>
        </w:rPr>
        <w:t>.) “Επενδύω στην Ελλάδα και άλλες διατάξεις” (ΦΕΚ 167/Α/30-10-2019), όπως τροποποιήθηκε και ισχύει.</w:t>
      </w:r>
    </w:p>
    <w:p w14:paraId="4EC2A9E9"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1CFD25F7"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Ν. 5144/2024 Κώδικας Φόρου Προστιθέμενης Αξίας (ΦΕΚ 162/</w:t>
      </w:r>
      <w:r w:rsidRPr="00AB0537">
        <w:rPr>
          <w:rFonts w:eastAsia="Calibri" w:cs="Tahoma"/>
        </w:rPr>
        <w:t>A</w:t>
      </w:r>
      <w:r w:rsidRPr="00AB4EC3">
        <w:rPr>
          <w:rFonts w:eastAsia="Calibri" w:cs="Tahoma"/>
          <w:lang w:val="el-GR"/>
        </w:rPr>
        <w:t>/11-10-2024).</w:t>
      </w:r>
    </w:p>
    <w:p w14:paraId="36A631CC"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Ν. 5140/2024 “Νέο Αναπτυξιακό Πρόγραμμα Δημοσίων Επενδύσεων και συμπληρωματικές διατάξεις” (ΦΕΚ 154/Α/30-09-2024).</w:t>
      </w:r>
    </w:p>
    <w:p w14:paraId="20D13A60" w14:textId="77777777" w:rsidR="00AB4EC3" w:rsidRPr="00AB0537" w:rsidRDefault="00AB4EC3" w:rsidP="00AB4EC3">
      <w:pPr>
        <w:numPr>
          <w:ilvl w:val="0"/>
          <w:numId w:val="46"/>
        </w:numPr>
        <w:autoSpaceDE w:val="0"/>
        <w:autoSpaceDN w:val="0"/>
        <w:ind w:left="284" w:hanging="426"/>
        <w:rPr>
          <w:rFonts w:eastAsia="Calibri" w:cs="Tahoma"/>
        </w:rPr>
      </w:pPr>
      <w:r w:rsidRPr="00AB4EC3">
        <w:rPr>
          <w:rFonts w:eastAsia="Calibri" w:cs="Tahoma"/>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AB0537">
        <w:rPr>
          <w:rFonts w:eastAsia="Calibri" w:cs="Tahoma"/>
        </w:rPr>
        <w:t>(ΦΕΚ Α 45/28-02-2023), όπ</w:t>
      </w:r>
      <w:proofErr w:type="spellStart"/>
      <w:r w:rsidRPr="00AB0537">
        <w:rPr>
          <w:rFonts w:eastAsia="Calibri" w:cs="Tahoma"/>
        </w:rPr>
        <w:t>ως</w:t>
      </w:r>
      <w:proofErr w:type="spellEnd"/>
      <w:r w:rsidRPr="00AB0537">
        <w:rPr>
          <w:rFonts w:eastAsia="Calibri" w:cs="Tahoma"/>
        </w:rPr>
        <w:t xml:space="preserve"> </w:t>
      </w:r>
      <w:proofErr w:type="spellStart"/>
      <w:r w:rsidRPr="00AB0537">
        <w:rPr>
          <w:rFonts w:eastAsia="Calibri" w:cs="Tahoma"/>
        </w:rPr>
        <w:t>ισχύει</w:t>
      </w:r>
      <w:proofErr w:type="spellEnd"/>
      <w:r w:rsidRPr="00AB0537">
        <w:rPr>
          <w:rFonts w:eastAsia="Calibri" w:cs="Tahoma"/>
        </w:rPr>
        <w:t>.</w:t>
      </w:r>
    </w:p>
    <w:p w14:paraId="15B9317F"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AB0537">
        <w:rPr>
          <w:rFonts w:eastAsia="Calibri" w:cs="Tahoma"/>
        </w:rPr>
        <w:t>L</w:t>
      </w:r>
      <w:r w:rsidRPr="00AB4EC3">
        <w:rPr>
          <w:rFonts w:eastAsia="Calibri" w:cs="Tahoma"/>
          <w:lang w:val="el-GR"/>
        </w:rPr>
        <w:t xml:space="preserve"> 119), όπως τροποποιήθηκε και ισχύει. </w:t>
      </w:r>
    </w:p>
    <w:p w14:paraId="7CAC8696"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1B42434" w14:textId="77777777" w:rsidR="00AB4EC3" w:rsidRPr="00AB0537" w:rsidRDefault="00AB4EC3" w:rsidP="00AB4EC3">
      <w:pPr>
        <w:numPr>
          <w:ilvl w:val="0"/>
          <w:numId w:val="46"/>
        </w:numPr>
        <w:autoSpaceDE w:val="0"/>
        <w:autoSpaceDN w:val="0"/>
        <w:ind w:left="284" w:hanging="426"/>
        <w:rPr>
          <w:rFonts w:eastAsia="Calibri" w:cs="Tahoma"/>
        </w:rPr>
      </w:pPr>
      <w:r w:rsidRPr="00AB4EC3">
        <w:rPr>
          <w:rFonts w:eastAsia="Calibri" w:cs="Tahoma"/>
          <w:lang w:val="el-GR"/>
        </w:rPr>
        <w:t xml:space="preserve">Τον </w:t>
      </w:r>
      <w:r w:rsidRPr="00AB0537">
        <w:rPr>
          <w:rFonts w:eastAsia="Calibri" w:cs="Tahoma"/>
        </w:rPr>
        <w:t>N</w:t>
      </w:r>
      <w:r w:rsidRPr="00AB4EC3">
        <w:rPr>
          <w:rFonts w:eastAsia="Calibri" w:cs="Tahoma"/>
          <w:lang w:val="el-GR"/>
        </w:rPr>
        <w:t xml:space="preserve">. 3429/2005 «Δημόσιες Επιχειρήσεις και Οργανισμοί (Δ.Ε.Κ.Ο.).» </w:t>
      </w:r>
      <w:r w:rsidRPr="00AB0537">
        <w:rPr>
          <w:rFonts w:eastAsia="Calibri" w:cs="Tahoma"/>
        </w:rPr>
        <w:t>ΦΕΚ (314/Α/27-12-2005), όπ</w:t>
      </w:r>
      <w:proofErr w:type="spellStart"/>
      <w:r w:rsidRPr="00AB0537">
        <w:rPr>
          <w:rFonts w:eastAsia="Calibri" w:cs="Tahoma"/>
        </w:rPr>
        <w:t>ως</w:t>
      </w:r>
      <w:proofErr w:type="spellEnd"/>
      <w:r w:rsidRPr="00AB0537">
        <w:rPr>
          <w:rFonts w:eastAsia="Calibri" w:cs="Tahoma"/>
        </w:rPr>
        <w:t xml:space="preserve"> </w:t>
      </w:r>
      <w:proofErr w:type="spellStart"/>
      <w:r w:rsidRPr="00AB0537">
        <w:rPr>
          <w:rFonts w:eastAsia="Calibri" w:cs="Tahoma"/>
        </w:rPr>
        <w:t>τρο</w:t>
      </w:r>
      <w:proofErr w:type="spellEnd"/>
      <w:r w:rsidRPr="00AB0537">
        <w:rPr>
          <w:rFonts w:eastAsia="Calibri" w:cs="Tahoma"/>
        </w:rPr>
        <w:t xml:space="preserve">ποποιήθηκε από </w:t>
      </w:r>
      <w:proofErr w:type="spellStart"/>
      <w:r w:rsidRPr="00AB0537">
        <w:rPr>
          <w:rFonts w:eastAsia="Calibri" w:cs="Tahoma"/>
        </w:rPr>
        <w:t>τον</w:t>
      </w:r>
      <w:proofErr w:type="spellEnd"/>
      <w:r w:rsidRPr="00AB0537">
        <w:rPr>
          <w:rFonts w:eastAsia="Calibri" w:cs="Tahoma"/>
        </w:rPr>
        <w:t xml:space="preserve"> Ν. 4972/2022.</w:t>
      </w:r>
    </w:p>
    <w:p w14:paraId="76DD8E2B"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Τον </w:t>
      </w:r>
      <w:r w:rsidRPr="00AB0537">
        <w:rPr>
          <w:rFonts w:eastAsia="Calibri" w:cs="Tahoma"/>
        </w:rPr>
        <w:t>N</w:t>
      </w:r>
      <w:r w:rsidRPr="00AB4EC3">
        <w:rPr>
          <w:rFonts w:eastAsia="Calibri" w:cs="Tahoma"/>
          <w:lang w:val="el-GR"/>
        </w:rPr>
        <w:t>. 4972/2022 “Εταιρική διακυβέρνηση των Ανωνύμων Εταιρειών του Δημοσίου” (ΦΕΚ 181/</w:t>
      </w:r>
      <w:r w:rsidRPr="00AB0537">
        <w:rPr>
          <w:rFonts w:eastAsia="Calibri" w:cs="Tahoma"/>
        </w:rPr>
        <w:t>A</w:t>
      </w:r>
      <w:r w:rsidRPr="00AB4EC3">
        <w:rPr>
          <w:rFonts w:eastAsia="Calibri" w:cs="Tahoma"/>
          <w:lang w:val="el-GR"/>
        </w:rPr>
        <w:t>/23-09-2022), ως ισχύει.</w:t>
      </w:r>
    </w:p>
    <w:p w14:paraId="2CA3F911"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996CBE2" w14:textId="77777777" w:rsidR="00AB4EC3" w:rsidRPr="00AB0537" w:rsidRDefault="00AB4EC3" w:rsidP="00AB4EC3">
      <w:pPr>
        <w:numPr>
          <w:ilvl w:val="0"/>
          <w:numId w:val="46"/>
        </w:numPr>
        <w:autoSpaceDE w:val="0"/>
        <w:autoSpaceDN w:val="0"/>
        <w:ind w:left="284" w:hanging="426"/>
        <w:rPr>
          <w:rFonts w:eastAsia="Calibri" w:cs="Tahoma"/>
        </w:rPr>
      </w:pPr>
      <w:r w:rsidRPr="00AB4EC3">
        <w:rPr>
          <w:rFonts w:eastAsia="Calibri" w:cs="Tahoma"/>
          <w:lang w:val="el-GR"/>
        </w:rPr>
        <w:lastRenderedPageBreak/>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B0537">
        <w:rPr>
          <w:rFonts w:eastAsia="Calibri" w:cs="Tahoma"/>
        </w:rPr>
        <w:t>(ΦΕΚ 119/Α/08-07-2019), όπ</w:t>
      </w:r>
      <w:proofErr w:type="spellStart"/>
      <w:r w:rsidRPr="00AB0537">
        <w:rPr>
          <w:rFonts w:eastAsia="Calibri" w:cs="Tahoma"/>
        </w:rPr>
        <w:t>ως</w:t>
      </w:r>
      <w:proofErr w:type="spellEnd"/>
      <w:r w:rsidRPr="00AB0537">
        <w:rPr>
          <w:rFonts w:eastAsia="Calibri" w:cs="Tahoma"/>
        </w:rPr>
        <w:t xml:space="preserve"> </w:t>
      </w:r>
      <w:proofErr w:type="spellStart"/>
      <w:r w:rsidRPr="00AB0537">
        <w:rPr>
          <w:rFonts w:eastAsia="Calibri" w:cs="Tahoma"/>
        </w:rPr>
        <w:t>ισχύει</w:t>
      </w:r>
      <w:proofErr w:type="spellEnd"/>
      <w:r w:rsidRPr="00AB0537">
        <w:rPr>
          <w:rFonts w:eastAsia="Calibri" w:cs="Tahoma"/>
        </w:rPr>
        <w:t>.</w:t>
      </w:r>
    </w:p>
    <w:p w14:paraId="19185440"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Το Α.39 του Ν. 4578/2018 «Μείωση ασφαλιστικών εισφορών και άλλες διατάξεις» (ΦΕΚ 200/Α/03-12-2018), όπως ισχύει.</w:t>
      </w:r>
    </w:p>
    <w:p w14:paraId="5564E919" w14:textId="77777777" w:rsidR="00AB4EC3" w:rsidRPr="00AB0537" w:rsidRDefault="00AB4EC3" w:rsidP="00AB4EC3">
      <w:pPr>
        <w:numPr>
          <w:ilvl w:val="0"/>
          <w:numId w:val="46"/>
        </w:numPr>
        <w:autoSpaceDE w:val="0"/>
        <w:autoSpaceDN w:val="0"/>
        <w:ind w:left="284" w:hanging="426"/>
        <w:rPr>
          <w:rFonts w:eastAsia="Calibri" w:cs="Tahoma"/>
        </w:rPr>
      </w:pPr>
      <w:r w:rsidRPr="00AB4EC3">
        <w:rPr>
          <w:rFonts w:eastAsia="Calibri" w:cs="Tahoma"/>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0537">
        <w:rPr>
          <w:rFonts w:eastAsia="Calibri" w:cs="Tahoma"/>
        </w:rPr>
        <w:t>Πρωτ</w:t>
      </w:r>
      <w:proofErr w:type="spellEnd"/>
      <w:r w:rsidRPr="00AB0537">
        <w:rPr>
          <w:rFonts w:eastAsia="Calibri" w:cs="Tahoma"/>
        </w:rPr>
        <w:t>. Γ.Ε.ΜΗ.: 3437047/11-11-2024.</w:t>
      </w:r>
    </w:p>
    <w:p w14:paraId="1B4F59B9" w14:textId="77777777" w:rsidR="00AB4EC3" w:rsidRPr="00AB0537" w:rsidRDefault="00AB4EC3" w:rsidP="00AB4EC3">
      <w:pPr>
        <w:numPr>
          <w:ilvl w:val="0"/>
          <w:numId w:val="46"/>
        </w:numPr>
        <w:autoSpaceDE w:val="0"/>
        <w:autoSpaceDN w:val="0"/>
        <w:ind w:left="284" w:hanging="426"/>
        <w:rPr>
          <w:rFonts w:eastAsia="Calibri" w:cs="Tahoma"/>
        </w:rPr>
      </w:pPr>
      <w:r w:rsidRPr="00AB4EC3">
        <w:rPr>
          <w:rFonts w:eastAsia="Calibri" w:cs="Tahoma"/>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AB4EC3">
        <w:rPr>
          <w:rFonts w:eastAsia="Calibri" w:cs="Tahoma"/>
          <w:lang w:val="el-GR"/>
        </w:rPr>
        <w:t>αρ</w:t>
      </w:r>
      <w:proofErr w:type="spellEnd"/>
      <w:r w:rsidRPr="00AB4EC3">
        <w:rPr>
          <w:rFonts w:eastAsia="Calibri" w:cs="Tahoma"/>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AB4EC3">
        <w:rPr>
          <w:rFonts w:eastAsia="Calibri" w:cs="Tahoma"/>
          <w:lang w:val="el-GR"/>
        </w:rPr>
        <w:t>ΚτΠ</w:t>
      </w:r>
      <w:proofErr w:type="spellEnd"/>
      <w:r w:rsidRPr="00AB4EC3">
        <w:rPr>
          <w:rFonts w:eastAsia="Calibri" w:cs="Tahoma"/>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AB4EC3">
        <w:rPr>
          <w:rFonts w:eastAsia="Calibri" w:cs="Tahoma"/>
          <w:lang w:val="el-GR"/>
        </w:rPr>
        <w:t>οικ</w:t>
      </w:r>
      <w:proofErr w:type="spellEnd"/>
      <w:r w:rsidRPr="00AB4EC3">
        <w:rPr>
          <w:rFonts w:eastAsia="Calibri" w:cs="Tahoma"/>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AB0537">
        <w:rPr>
          <w:rFonts w:eastAsia="Calibri" w:cs="Tahoma"/>
        </w:rPr>
        <w:t>(Β’ 164)» ΦΕΚ 2060/Β’/2021))» (ΦΕΚ 5807/Β/10-12-2021).</w:t>
      </w:r>
    </w:p>
    <w:p w14:paraId="4E31C86D" w14:textId="77777777" w:rsidR="00AB4EC3" w:rsidRPr="006B2294" w:rsidRDefault="00AB4EC3" w:rsidP="00AB4EC3">
      <w:pPr>
        <w:numPr>
          <w:ilvl w:val="0"/>
          <w:numId w:val="46"/>
        </w:numPr>
        <w:autoSpaceDE w:val="0"/>
        <w:autoSpaceDN w:val="0"/>
        <w:ind w:left="284" w:hanging="426"/>
        <w:rPr>
          <w:rFonts w:eastAsia="Calibri" w:cs="Tahoma"/>
        </w:rPr>
      </w:pPr>
      <w:r w:rsidRPr="00AB4EC3">
        <w:rPr>
          <w:rFonts w:eastAsia="Calibri" w:cs="Tahoma"/>
          <w:lang w:val="el-GR"/>
        </w:rPr>
        <w:t xml:space="preserve">Την υπ’ </w:t>
      </w:r>
      <w:proofErr w:type="spellStart"/>
      <w:r w:rsidRPr="00AB4EC3">
        <w:rPr>
          <w:rFonts w:eastAsia="Calibri" w:cs="Tahoma"/>
          <w:lang w:val="el-GR"/>
        </w:rPr>
        <w:t>αρ</w:t>
      </w:r>
      <w:proofErr w:type="spellEnd"/>
      <w:r w:rsidRPr="00AB4EC3">
        <w:rPr>
          <w:rFonts w:eastAsia="Calibri" w:cs="Tahoma"/>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AB0537">
        <w:rPr>
          <w:rFonts w:eastAsia="Calibri" w:cs="Tahoma"/>
        </w:rPr>
        <w:t>(ΦΕΚ 752/ΥΟΔΔ/24-08-2022).</w:t>
      </w:r>
    </w:p>
    <w:p w14:paraId="66E2DC9B"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Την από 14-10-2019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xml:space="preserve">. </w:t>
      </w:r>
      <w:proofErr w:type="spellStart"/>
      <w:r w:rsidRPr="00AB4EC3">
        <w:rPr>
          <w:rFonts w:eastAsia="Calibri" w:cs="Tahoma"/>
          <w:lang w:val="el-GR"/>
        </w:rPr>
        <w:t>ΚτΠ</w:t>
      </w:r>
      <w:proofErr w:type="spellEnd"/>
      <w:r w:rsidRPr="00AB4EC3">
        <w:rPr>
          <w:rFonts w:eastAsia="Calibri" w:cs="Tahoma"/>
          <w:lang w:val="el-GR"/>
        </w:rPr>
        <w:t xml:space="preserve"> Μ.Α.Ε.: 9959/13-11-20219) Προγραμματική Συμφωνία, μεταξύ του Υπουργείου Ψηφιακής Διακυβέρνησης και της </w:t>
      </w:r>
      <w:proofErr w:type="spellStart"/>
      <w:r w:rsidRPr="00AB4EC3">
        <w:rPr>
          <w:rFonts w:eastAsia="Calibri" w:cs="Tahoma"/>
          <w:lang w:val="el-GR"/>
        </w:rPr>
        <w:t>ΚτΠ</w:t>
      </w:r>
      <w:proofErr w:type="spellEnd"/>
      <w:r w:rsidRPr="00AB4EC3">
        <w:rPr>
          <w:rFonts w:eastAsia="Calibri" w:cs="Tahoma"/>
          <w:lang w:val="el-GR"/>
        </w:rPr>
        <w:t xml:space="preserve"> Μ.Α.Ε. για το έργο: «Επιχορήγηση της </w:t>
      </w:r>
      <w:proofErr w:type="spellStart"/>
      <w:r w:rsidRPr="00AB4EC3">
        <w:rPr>
          <w:rFonts w:eastAsia="Calibri" w:cs="Tahoma"/>
          <w:lang w:val="el-GR"/>
        </w:rPr>
        <w:t>ΚτΠ</w:t>
      </w:r>
      <w:proofErr w:type="spellEnd"/>
      <w:r w:rsidRPr="00AB4EC3">
        <w:rPr>
          <w:rFonts w:eastAsia="Calibri" w:cs="Tahoma"/>
          <w:lang w:val="el-GR"/>
        </w:rPr>
        <w:t xml:space="preserve"> 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28360C70" w14:textId="77777777" w:rsidR="00AB4EC3" w:rsidRPr="00AB4EC3" w:rsidRDefault="00AB4EC3" w:rsidP="00AB4EC3">
      <w:pPr>
        <w:numPr>
          <w:ilvl w:val="0"/>
          <w:numId w:val="46"/>
        </w:numPr>
        <w:autoSpaceDE w:val="0"/>
        <w:autoSpaceDN w:val="0"/>
        <w:ind w:left="284" w:hanging="426"/>
        <w:rPr>
          <w:rFonts w:eastAsia="Calibri" w:cs="Tahoma"/>
          <w:lang w:val="el-GR"/>
        </w:rPr>
      </w:pPr>
      <w:bookmarkStart w:id="28" w:name="_Hlk190780094"/>
      <w:r w:rsidRPr="00AB4EC3">
        <w:rPr>
          <w:rFonts w:eastAsia="Calibri" w:cs="Tahoma"/>
          <w:lang w:val="el-GR"/>
        </w:rPr>
        <w:t>Την από 24-02-2022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xml:space="preserve">. </w:t>
      </w:r>
      <w:proofErr w:type="spellStart"/>
      <w:r w:rsidRPr="00AB4EC3">
        <w:rPr>
          <w:rFonts w:eastAsia="Calibri" w:cs="Tahoma"/>
          <w:lang w:val="el-GR"/>
        </w:rPr>
        <w:t>ΚτΠ</w:t>
      </w:r>
      <w:proofErr w:type="spellEnd"/>
      <w:r w:rsidRPr="00AB4EC3">
        <w:rPr>
          <w:rFonts w:eastAsia="Calibri" w:cs="Tahoma"/>
          <w:lang w:val="el-GR"/>
        </w:rPr>
        <w:t xml:space="preserve">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w:t>
      </w:r>
      <w:proofErr w:type="spellStart"/>
      <w:r w:rsidRPr="00AB4EC3">
        <w:rPr>
          <w:rFonts w:eastAsia="Calibri" w:cs="Tahoma"/>
          <w:lang w:val="el-GR"/>
        </w:rPr>
        <w:t>ΚτΠ</w:t>
      </w:r>
      <w:proofErr w:type="spellEnd"/>
      <w:r w:rsidRPr="00AB4EC3">
        <w:rPr>
          <w:rFonts w:eastAsia="Calibri" w:cs="Tahoma"/>
          <w:lang w:val="el-GR"/>
        </w:rPr>
        <w:t xml:space="preserve"> Μ.Α.Ε. για το έργο: «Επιχορήγηση της </w:t>
      </w:r>
      <w:proofErr w:type="spellStart"/>
      <w:r w:rsidRPr="00AB4EC3">
        <w:rPr>
          <w:rFonts w:eastAsia="Calibri" w:cs="Tahoma"/>
          <w:lang w:val="el-GR"/>
        </w:rPr>
        <w:t>ΚτΠ</w:t>
      </w:r>
      <w:proofErr w:type="spellEnd"/>
      <w:r w:rsidRPr="00AB4EC3">
        <w:rPr>
          <w:rFonts w:eastAsia="Calibri" w:cs="Tahoma"/>
          <w:lang w:val="el-GR"/>
        </w:rPr>
        <w:t xml:space="preserve">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3C87EE45"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Την από 01-12-2022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xml:space="preserve">. </w:t>
      </w:r>
      <w:proofErr w:type="spellStart"/>
      <w:r w:rsidRPr="00AB4EC3">
        <w:rPr>
          <w:rFonts w:eastAsia="Calibri" w:cs="Tahoma"/>
          <w:lang w:val="el-GR"/>
        </w:rPr>
        <w:t>ΚτΠ</w:t>
      </w:r>
      <w:proofErr w:type="spellEnd"/>
      <w:r w:rsidRPr="00AB4EC3">
        <w:rPr>
          <w:rFonts w:eastAsia="Calibri" w:cs="Tahoma"/>
          <w:lang w:val="el-GR"/>
        </w:rPr>
        <w:t xml:space="preserve"> Μ.Α.Ε.: 21425/02-12-2022) 1η Τροποποίηση της από </w:t>
      </w:r>
      <w:r w:rsidRPr="00AB4EC3">
        <w:rPr>
          <w:rFonts w:eastAsia="Calibri" w:cs="Tahoma"/>
          <w:lang w:val="el-GR"/>
        </w:rPr>
        <w:br/>
        <w:t xml:space="preserve">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w:t>
      </w:r>
      <w:proofErr w:type="spellStart"/>
      <w:r w:rsidRPr="00AB4EC3">
        <w:rPr>
          <w:rFonts w:eastAsia="Calibri" w:cs="Tahoma"/>
          <w:lang w:val="el-GR"/>
        </w:rPr>
        <w:t>ΚτΠ</w:t>
      </w:r>
      <w:proofErr w:type="spellEnd"/>
      <w:r w:rsidRPr="00AB4EC3">
        <w:rPr>
          <w:rFonts w:eastAsia="Calibri" w:cs="Tahoma"/>
          <w:lang w:val="el-GR"/>
        </w:rPr>
        <w:t xml:space="preserve"> Μ.Α.Ε. για το έργο: «Επιχορήγηση της </w:t>
      </w:r>
      <w:proofErr w:type="spellStart"/>
      <w:r w:rsidRPr="00AB4EC3">
        <w:rPr>
          <w:rFonts w:eastAsia="Calibri" w:cs="Tahoma"/>
          <w:lang w:val="el-GR"/>
        </w:rPr>
        <w:t>ΚτΠ</w:t>
      </w:r>
      <w:proofErr w:type="spellEnd"/>
      <w:r w:rsidRPr="00AB4EC3">
        <w:rPr>
          <w:rFonts w:eastAsia="Calibri" w:cs="Tahoma"/>
          <w:lang w:val="el-GR"/>
        </w:rPr>
        <w:t xml:space="preserve">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45CC8EC7"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Την από 12-10-2023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xml:space="preserve">. </w:t>
      </w:r>
      <w:proofErr w:type="spellStart"/>
      <w:r w:rsidRPr="00AB4EC3">
        <w:rPr>
          <w:rFonts w:eastAsia="Calibri" w:cs="Tahoma"/>
          <w:lang w:val="el-GR"/>
        </w:rPr>
        <w:t>ΚτΠ</w:t>
      </w:r>
      <w:proofErr w:type="spellEnd"/>
      <w:r w:rsidRPr="00AB4EC3">
        <w:rPr>
          <w:rFonts w:eastAsia="Calibri" w:cs="Tahoma"/>
          <w:lang w:val="el-GR"/>
        </w:rPr>
        <w:t xml:space="preserve"> Μ.Α.Ε.: 21788/17-10-2023) 2η Τροποποίηση της από </w:t>
      </w:r>
      <w:r w:rsidRPr="00AB4EC3">
        <w:rPr>
          <w:rFonts w:eastAsia="Calibri" w:cs="Tahoma"/>
          <w:lang w:val="el-GR"/>
        </w:rPr>
        <w:br/>
        <w:t xml:space="preserve">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w:t>
      </w:r>
      <w:proofErr w:type="spellStart"/>
      <w:r w:rsidRPr="00AB4EC3">
        <w:rPr>
          <w:rFonts w:eastAsia="Calibri" w:cs="Tahoma"/>
          <w:lang w:val="el-GR"/>
        </w:rPr>
        <w:t>ΚτΠ</w:t>
      </w:r>
      <w:proofErr w:type="spellEnd"/>
      <w:r w:rsidRPr="00AB4EC3">
        <w:rPr>
          <w:rFonts w:eastAsia="Calibri" w:cs="Tahoma"/>
          <w:lang w:val="el-GR"/>
        </w:rPr>
        <w:t xml:space="preserve"> Μ.Α.Ε. για το έργο: «Επιχορήγηση της </w:t>
      </w:r>
      <w:proofErr w:type="spellStart"/>
      <w:r w:rsidRPr="00AB4EC3">
        <w:rPr>
          <w:rFonts w:eastAsia="Calibri" w:cs="Tahoma"/>
          <w:lang w:val="el-GR"/>
        </w:rPr>
        <w:t>ΚτΠ</w:t>
      </w:r>
      <w:proofErr w:type="spellEnd"/>
      <w:r w:rsidRPr="00AB4EC3">
        <w:rPr>
          <w:rFonts w:eastAsia="Calibri" w:cs="Tahoma"/>
          <w:lang w:val="el-GR"/>
        </w:rPr>
        <w:t xml:space="preserve">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538E4D98"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υπ’ </w:t>
      </w:r>
      <w:proofErr w:type="spellStart"/>
      <w:r w:rsidRPr="00AB4EC3">
        <w:rPr>
          <w:rFonts w:eastAsia="Calibri" w:cs="Tahoma"/>
          <w:lang w:val="el-GR"/>
        </w:rPr>
        <w:t>αρ</w:t>
      </w:r>
      <w:proofErr w:type="spellEnd"/>
      <w:r w:rsidRPr="00AB4EC3">
        <w:rPr>
          <w:rFonts w:eastAsia="Calibri" w:cs="Tahoma"/>
          <w:lang w:val="el-GR"/>
        </w:rPr>
        <w:t xml:space="preserve">. 39994/02-05-2023 (αριθ. </w:t>
      </w:r>
      <w:proofErr w:type="spellStart"/>
      <w:r w:rsidRPr="00AB4EC3">
        <w:rPr>
          <w:rFonts w:eastAsia="Calibri" w:cs="Tahoma"/>
          <w:lang w:val="el-GR"/>
        </w:rPr>
        <w:t>πρωτ</w:t>
      </w:r>
      <w:proofErr w:type="spellEnd"/>
      <w:r w:rsidRPr="00AB4EC3">
        <w:rPr>
          <w:rFonts w:eastAsia="Calibri" w:cs="Tahoma"/>
          <w:lang w:val="el-GR"/>
        </w:rPr>
        <w:t xml:space="preserve">. </w:t>
      </w:r>
      <w:proofErr w:type="spellStart"/>
      <w:r w:rsidRPr="00AB4EC3">
        <w:rPr>
          <w:rFonts w:eastAsia="Calibri" w:cs="Tahoma"/>
          <w:lang w:val="el-GR"/>
        </w:rPr>
        <w:t>ΚτΠ</w:t>
      </w:r>
      <w:proofErr w:type="spellEnd"/>
      <w:r w:rsidRPr="00AB4EC3">
        <w:rPr>
          <w:rFonts w:eastAsia="Calibri" w:cs="Tahoma"/>
          <w:lang w:val="el-GR"/>
        </w:rPr>
        <w:t xml:space="preserve"> Μ.Α.Ε.: 9399/03-05-2023) Απόφαση του Υπουργείου Ανάπτυξης και Επενδύσεων περί έγκρισης της ένταξης στο Πρόγραμμα Δημόσιων Επενδύσεων (ΠΔΕ) 2023, στη ΣΑΝΑ163 του έργου: “ΕΠΙΧΟΡΗΓΗΣΗ ΤΗΣ </w:t>
      </w:r>
      <w:proofErr w:type="spellStart"/>
      <w:r w:rsidRPr="00AB4EC3">
        <w:rPr>
          <w:rFonts w:eastAsia="Calibri" w:cs="Tahoma"/>
          <w:lang w:val="el-GR"/>
        </w:rPr>
        <w:t>ΚτΠ</w:t>
      </w:r>
      <w:proofErr w:type="spellEnd"/>
      <w:r w:rsidRPr="00AB4EC3">
        <w:rPr>
          <w:rFonts w:eastAsia="Calibri" w:cs="Tahoma"/>
          <w:lang w:val="el-GR"/>
        </w:rPr>
        <w:t xml:space="preserve"> ΑΕ ΓΙΑ ΤΗΝ ΥΠΟΣΤΗΡΙΞΗ ΤΟΥ ΥΠΟΥΡΓΕΙΟΥ ΨΗΦΙΑΚΗΣ ΔΙΑΚΥΒΕΡΝΗΣΗΣ ΚΑΙ ΤΗΝ ΛΕΙΤΟΥΡΓΙΑ ΤΗΣ ΩΣ </w:t>
      </w:r>
      <w:r w:rsidRPr="00AB4EC3">
        <w:rPr>
          <w:rFonts w:eastAsia="Calibri" w:cs="Tahoma"/>
          <w:lang w:val="el-GR"/>
        </w:rPr>
        <w:lastRenderedPageBreak/>
        <w:t>ΒΑΣΙΚΟΣ ΒΡΑΧΙΟΝΑΣ ΥΛΟΠΟΙΗΣΗΣ ΣΤΟ ΠΛΑΙΣΙΟ ΤΟΥ ΨΗΦΙΑΚΟΥ ΜΕΤΑΣΧΗΜΑΤΙΣΜΟΥ ΤΗΣ ΧΩΡΑΣ” με Κωδικός Έργου: 2023ΝΑ16300005 και Κωδικό ΟΠΣ: 5214763.</w:t>
      </w:r>
    </w:p>
    <w:p w14:paraId="1543B03D"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υπ’ </w:t>
      </w:r>
      <w:proofErr w:type="spellStart"/>
      <w:r w:rsidRPr="00AB4EC3">
        <w:rPr>
          <w:rFonts w:eastAsia="Calibri" w:cs="Tahoma"/>
          <w:lang w:val="el-GR"/>
        </w:rPr>
        <w:t>αρ</w:t>
      </w:r>
      <w:proofErr w:type="spellEnd"/>
      <w:r w:rsidRPr="00AB4EC3">
        <w:rPr>
          <w:rFonts w:eastAsia="Calibri" w:cs="Tahoma"/>
          <w:lang w:val="el-GR"/>
        </w:rPr>
        <w:t>. 111544/24-11-2023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xml:space="preserve">. </w:t>
      </w:r>
      <w:proofErr w:type="spellStart"/>
      <w:r w:rsidRPr="00AB4EC3">
        <w:rPr>
          <w:rFonts w:eastAsia="Calibri" w:cs="Tahoma"/>
          <w:lang w:val="el-GR"/>
        </w:rPr>
        <w:t>ΚτΠ</w:t>
      </w:r>
      <w:proofErr w:type="spellEnd"/>
      <w:r w:rsidRPr="00AB4EC3">
        <w:rPr>
          <w:rFonts w:eastAsia="Calibri" w:cs="Tahoma"/>
          <w:lang w:val="el-GR"/>
        </w:rPr>
        <w:t xml:space="preserve"> Μ.Α.Ε.: 25090/27-11-2023) Απόφαση του Υπουργείου Ανάπτυξης και Επενδύσεων περί έγκρισης τροποποίησης στο Πρόγραμμα Δημόσιων Επενδύσεων (ΠΔΕ) 2023, στη ΣΑΝΑ163 του έργου: “ΕΠΙΧΟΡΗΓΗΣΗ ΤΗΣ </w:t>
      </w:r>
      <w:proofErr w:type="spellStart"/>
      <w:r w:rsidRPr="00AB4EC3">
        <w:rPr>
          <w:rFonts w:eastAsia="Calibri" w:cs="Tahoma"/>
          <w:lang w:val="el-GR"/>
        </w:rPr>
        <w:t>ΚτΠ</w:t>
      </w:r>
      <w:proofErr w:type="spellEnd"/>
      <w:r w:rsidRPr="00AB4EC3">
        <w:rPr>
          <w:rFonts w:eastAsia="Calibri" w:cs="Tahoma"/>
          <w:lang w:val="el-GR"/>
        </w:rPr>
        <w:t xml:space="preserve">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p w14:paraId="60CCDCD7"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υπ’ </w:t>
      </w:r>
      <w:proofErr w:type="spellStart"/>
      <w:r w:rsidRPr="00AB4EC3">
        <w:rPr>
          <w:rFonts w:eastAsia="Calibri" w:cs="Tahoma"/>
          <w:lang w:val="el-GR"/>
        </w:rPr>
        <w:t>αρ</w:t>
      </w:r>
      <w:proofErr w:type="spellEnd"/>
      <w:r w:rsidRPr="00AB4EC3">
        <w:rPr>
          <w:rFonts w:eastAsia="Calibri" w:cs="Tahoma"/>
          <w:lang w:val="el-GR"/>
        </w:rPr>
        <w:t xml:space="preserve">. 556/18-02-2025 (αριθ. </w:t>
      </w:r>
      <w:proofErr w:type="spellStart"/>
      <w:r w:rsidRPr="00AB4EC3">
        <w:rPr>
          <w:rFonts w:eastAsia="Calibri" w:cs="Tahoma"/>
          <w:lang w:val="el-GR"/>
        </w:rPr>
        <w:t>Πρωτ</w:t>
      </w:r>
      <w:proofErr w:type="spellEnd"/>
      <w:r w:rsidRPr="00AB4EC3">
        <w:rPr>
          <w:rFonts w:eastAsia="Calibri" w:cs="Tahoma"/>
          <w:lang w:val="el-GR"/>
        </w:rPr>
        <w:t xml:space="preserve">. </w:t>
      </w:r>
      <w:proofErr w:type="spellStart"/>
      <w:r w:rsidRPr="00AB4EC3">
        <w:rPr>
          <w:rFonts w:eastAsia="Calibri" w:cs="Tahoma"/>
          <w:lang w:val="el-GR"/>
        </w:rPr>
        <w:t>ΚτΠ</w:t>
      </w:r>
      <w:proofErr w:type="spellEnd"/>
      <w:r w:rsidRPr="00AB4EC3">
        <w:rPr>
          <w:rFonts w:eastAsia="Calibri" w:cs="Tahoma"/>
          <w:lang w:val="el-GR"/>
        </w:rPr>
        <w:t xml:space="preserve"> Μ.Α.Ε.: 3384/19-02-2025) Απόφαση του Υπουργείου Εθνικής Οικονομίας και Οικονομικών περί έγκρισης ένταξης στο Αναπτυξιακό Πρόγραμμα Δημόσιων Επενδύσεων (ΑΠΔΕ) 2025, στη ΣΑΝΑ163 του έργου: “ΕΠΙΧΟΡΗΓΗΣΗ ΤΗΣ </w:t>
      </w:r>
      <w:proofErr w:type="spellStart"/>
      <w:r w:rsidRPr="00AB4EC3">
        <w:rPr>
          <w:rFonts w:eastAsia="Calibri" w:cs="Tahoma"/>
          <w:lang w:val="el-GR"/>
        </w:rPr>
        <w:t>ΚτΠ</w:t>
      </w:r>
      <w:proofErr w:type="spellEnd"/>
      <w:r w:rsidRPr="00AB4EC3">
        <w:rPr>
          <w:rFonts w:eastAsia="Calibri" w:cs="Tahoma"/>
          <w:lang w:val="el-GR"/>
        </w:rPr>
        <w:t xml:space="preserve">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bookmarkEnd w:id="28"/>
    <w:p w14:paraId="2E41054A"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Των σε εκτέλεση των ανωτέρω νόμων </w:t>
      </w:r>
      <w:proofErr w:type="spellStart"/>
      <w:r w:rsidRPr="00AB4EC3">
        <w:rPr>
          <w:rFonts w:eastAsia="Calibri" w:cs="Tahoma"/>
          <w:lang w:val="el-GR"/>
        </w:rPr>
        <w:t>εκδοθεισών</w:t>
      </w:r>
      <w:proofErr w:type="spellEnd"/>
      <w:r w:rsidRPr="00AB4EC3">
        <w:rPr>
          <w:rFonts w:eastAsia="Calibri" w:cs="Tahoma"/>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0F74B1EA"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Απόφαση του ΔΣ της </w:t>
      </w:r>
      <w:proofErr w:type="spellStart"/>
      <w:r w:rsidRPr="00AB4EC3">
        <w:rPr>
          <w:rFonts w:eastAsia="Calibri" w:cs="Tahoma"/>
          <w:lang w:val="el-GR"/>
        </w:rPr>
        <w:t>ΚτΠ</w:t>
      </w:r>
      <w:proofErr w:type="spellEnd"/>
      <w:r w:rsidRPr="00AB4EC3">
        <w:rPr>
          <w:rFonts w:eastAsia="Calibri" w:cs="Tahoma"/>
          <w:lang w:val="el-GR"/>
        </w:rPr>
        <w:t xml:space="preserve"> Μ.Α.Ε. κατά την υπ’ </w:t>
      </w:r>
      <w:proofErr w:type="spellStart"/>
      <w:r w:rsidRPr="00AB4EC3">
        <w:rPr>
          <w:rFonts w:eastAsia="Calibri" w:cs="Tahoma"/>
          <w:lang w:val="el-GR"/>
        </w:rPr>
        <w:t>αρ</w:t>
      </w:r>
      <w:proofErr w:type="spellEnd"/>
      <w:r w:rsidRPr="00AB4EC3">
        <w:rPr>
          <w:rFonts w:eastAsia="Calibri" w:cs="Tahoma"/>
          <w:lang w:val="el-GR"/>
        </w:rPr>
        <w:t>. 856/25-08-2022 Συνεδρίασή του, με θέμα Εκλογή Διευθύνοντος Συμβούλου (Θέμα 1).</w:t>
      </w:r>
    </w:p>
    <w:p w14:paraId="0ADA232C"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Απόφαση του ΔΣ της </w:t>
      </w:r>
      <w:proofErr w:type="spellStart"/>
      <w:r w:rsidRPr="00AB4EC3">
        <w:rPr>
          <w:rFonts w:eastAsia="Calibri" w:cs="Tahoma"/>
          <w:lang w:val="el-GR"/>
        </w:rPr>
        <w:t>ΚτΠ</w:t>
      </w:r>
      <w:proofErr w:type="spellEnd"/>
      <w:r w:rsidRPr="00AB4EC3">
        <w:rPr>
          <w:rFonts w:eastAsia="Calibri" w:cs="Tahoma"/>
          <w:lang w:val="el-GR"/>
        </w:rPr>
        <w:t xml:space="preserve"> Μ.Α.Ε. κατά την υπ’ </w:t>
      </w:r>
      <w:proofErr w:type="spellStart"/>
      <w:r w:rsidRPr="00AB4EC3">
        <w:rPr>
          <w:rFonts w:eastAsia="Calibri" w:cs="Tahoma"/>
          <w:lang w:val="el-GR"/>
        </w:rPr>
        <w:t>αρ</w:t>
      </w:r>
      <w:proofErr w:type="spellEnd"/>
      <w:r w:rsidRPr="00AB4EC3">
        <w:rPr>
          <w:rFonts w:eastAsia="Calibri" w:cs="Tahoma"/>
          <w:lang w:val="el-GR"/>
        </w:rPr>
        <w:t>. 857/26-08-2022 Συνεδρίασή του, με θέμα γενικές εξουσιοδοτήσεις προς Διευθύνοντα Σύμβουλο (Θέμα 2.2).</w:t>
      </w:r>
    </w:p>
    <w:p w14:paraId="6D83F532"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Απόφαση του Διευθύνοντος Συμβούλου της </w:t>
      </w:r>
      <w:proofErr w:type="spellStart"/>
      <w:r w:rsidRPr="00AB4EC3">
        <w:rPr>
          <w:rFonts w:eastAsia="Calibri" w:cs="Tahoma"/>
          <w:lang w:val="el-GR"/>
        </w:rPr>
        <w:t>ΚτΠ</w:t>
      </w:r>
      <w:proofErr w:type="spellEnd"/>
      <w:r w:rsidRPr="00AB4EC3">
        <w:rPr>
          <w:rFonts w:eastAsia="Calibri" w:cs="Tahoma"/>
          <w:lang w:val="el-GR"/>
        </w:rPr>
        <w:t xml:space="preserve"> Μ.Α.Ε. με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xml:space="preserve">. 22683/20-12-2022 (Ο.Ε. 23-10-2023) και θέμα: «Εξουσιοδότηση δικαιώματος υπογραφής σε Γενικούς Διευθυντές και Διευθυντές της </w:t>
      </w:r>
      <w:proofErr w:type="spellStart"/>
      <w:r w:rsidRPr="00AB4EC3">
        <w:rPr>
          <w:rFonts w:eastAsia="Calibri" w:cs="Tahoma"/>
          <w:lang w:val="el-GR"/>
        </w:rPr>
        <w:t>ΚτΠ</w:t>
      </w:r>
      <w:proofErr w:type="spellEnd"/>
      <w:r w:rsidRPr="00AB4EC3">
        <w:rPr>
          <w:rFonts w:eastAsia="Calibri" w:cs="Tahoma"/>
          <w:lang w:val="el-GR"/>
        </w:rPr>
        <w:t xml:space="preserve"> Μ.Α.Ε.».</w:t>
      </w:r>
    </w:p>
    <w:p w14:paraId="7A62716D"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Απόφαση του Διευθύνοντος Συμβούλου της </w:t>
      </w:r>
      <w:proofErr w:type="spellStart"/>
      <w:r w:rsidRPr="00AB4EC3">
        <w:rPr>
          <w:rFonts w:eastAsia="Calibri" w:cs="Tahoma"/>
          <w:lang w:val="el-GR"/>
        </w:rPr>
        <w:t>ΚτΠ</w:t>
      </w:r>
      <w:proofErr w:type="spellEnd"/>
      <w:r w:rsidRPr="00AB4EC3">
        <w:rPr>
          <w:rFonts w:eastAsia="Calibri" w:cs="Tahoma"/>
          <w:lang w:val="el-GR"/>
        </w:rPr>
        <w:t xml:space="preserve"> Μ.Α.Ε. με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xml:space="preserve">. 26061/18-11-2024 και θέμα: «Τροποποίηση των αποφάσεων υπ’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xml:space="preserve">. </w:t>
      </w:r>
      <w:proofErr w:type="spellStart"/>
      <w:r w:rsidRPr="00AB4EC3">
        <w:rPr>
          <w:rFonts w:eastAsia="Calibri" w:cs="Tahoma"/>
          <w:lang w:val="el-GR"/>
        </w:rPr>
        <w:t>ΚτΠ</w:t>
      </w:r>
      <w:proofErr w:type="spellEnd"/>
      <w:r w:rsidRPr="00AB4EC3">
        <w:rPr>
          <w:rFonts w:eastAsia="Calibri" w:cs="Tahoma"/>
          <w:lang w:val="el-GR"/>
        </w:rPr>
        <w:t xml:space="preserve"> Μ.Α.Ε. 22683/20-12-2022/ΟΕ 23-10-2023 με θέμα: "Εξουσιοδότηση δικαιώματος υπογραφής σε Γενικούς Διευθυντές και Διευθυντές της </w:t>
      </w:r>
      <w:proofErr w:type="spellStart"/>
      <w:r w:rsidRPr="00AB4EC3">
        <w:rPr>
          <w:rFonts w:eastAsia="Calibri" w:cs="Tahoma"/>
          <w:lang w:val="el-GR"/>
        </w:rPr>
        <w:t>ΚτΠ</w:t>
      </w:r>
      <w:proofErr w:type="spellEnd"/>
      <w:r w:rsidRPr="00AB4EC3">
        <w:rPr>
          <w:rFonts w:eastAsia="Calibri" w:cs="Tahoma"/>
          <w:lang w:val="el-GR"/>
        </w:rPr>
        <w:t xml:space="preserve"> Μ.Α.Ε." και υπ’ </w:t>
      </w:r>
      <w:proofErr w:type="spellStart"/>
      <w:r w:rsidRPr="00AB4EC3">
        <w:rPr>
          <w:rFonts w:eastAsia="Calibri" w:cs="Tahoma"/>
          <w:lang w:val="el-GR"/>
        </w:rPr>
        <w:t>αρ</w:t>
      </w:r>
      <w:proofErr w:type="spellEnd"/>
      <w:r w:rsidRPr="00AB4EC3">
        <w:rPr>
          <w:rFonts w:eastAsia="Calibri" w:cs="Tahoma"/>
          <w:lang w:val="el-GR"/>
        </w:rPr>
        <w:t xml:space="preserve">. </w:t>
      </w:r>
      <w:proofErr w:type="spellStart"/>
      <w:r w:rsidRPr="00AB4EC3">
        <w:rPr>
          <w:rFonts w:eastAsia="Calibri" w:cs="Tahoma"/>
          <w:lang w:val="el-GR"/>
        </w:rPr>
        <w:t>πρωτ</w:t>
      </w:r>
      <w:proofErr w:type="spellEnd"/>
      <w:r w:rsidRPr="00AB4EC3">
        <w:rPr>
          <w:rFonts w:eastAsia="Calibri" w:cs="Tahoma"/>
          <w:lang w:val="el-GR"/>
        </w:rPr>
        <w:t xml:space="preserve">. </w:t>
      </w:r>
      <w:proofErr w:type="spellStart"/>
      <w:r w:rsidRPr="00AB4EC3">
        <w:rPr>
          <w:rFonts w:eastAsia="Calibri" w:cs="Tahoma"/>
          <w:lang w:val="el-GR"/>
        </w:rPr>
        <w:t>ΚτΠ</w:t>
      </w:r>
      <w:proofErr w:type="spellEnd"/>
      <w:r w:rsidRPr="00AB4EC3">
        <w:rPr>
          <w:rFonts w:eastAsia="Calibri" w:cs="Tahoma"/>
          <w:lang w:val="el-GR"/>
        </w:rPr>
        <w:t xml:space="preserve"> Μ.Α.Ε. 3517/20-02-2023 με θέμα: "Εξουσιοδότηση δικαιώματος υπογραφής στον Γενικό Διευθυντή Λειτουργίας της </w:t>
      </w:r>
      <w:proofErr w:type="spellStart"/>
      <w:r w:rsidRPr="00AB4EC3">
        <w:rPr>
          <w:rFonts w:eastAsia="Calibri" w:cs="Tahoma"/>
          <w:lang w:val="el-GR"/>
        </w:rPr>
        <w:t>ΚτΠ</w:t>
      </w:r>
      <w:proofErr w:type="spellEnd"/>
      <w:r w:rsidRPr="00AB4EC3">
        <w:rPr>
          <w:rFonts w:eastAsia="Calibri" w:cs="Tahoma"/>
          <w:lang w:val="el-GR"/>
        </w:rPr>
        <w:t xml:space="preserve"> Μ.Α.Ε."».</w:t>
      </w:r>
    </w:p>
    <w:p w14:paraId="2DA662F4"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υπ’ αριθ. </w:t>
      </w:r>
      <w:proofErr w:type="spellStart"/>
      <w:r w:rsidRPr="00AB4EC3">
        <w:rPr>
          <w:rFonts w:eastAsia="Calibri" w:cs="Tahoma"/>
          <w:lang w:val="el-GR"/>
        </w:rPr>
        <w:t>πρωτ</w:t>
      </w:r>
      <w:proofErr w:type="spellEnd"/>
      <w:r w:rsidRPr="00AB4EC3">
        <w:rPr>
          <w:rFonts w:eastAsia="Calibri" w:cs="Tahoma"/>
          <w:lang w:val="el-GR"/>
        </w:rPr>
        <w:t xml:space="preserve">. 29756/27-12-2024 Απόφαση της </w:t>
      </w:r>
      <w:proofErr w:type="spellStart"/>
      <w:r w:rsidRPr="00AB4EC3">
        <w:rPr>
          <w:rFonts w:eastAsia="Calibri" w:cs="Tahoma"/>
          <w:lang w:val="el-GR"/>
        </w:rPr>
        <w:t>ΚτΠ</w:t>
      </w:r>
      <w:proofErr w:type="spellEnd"/>
      <w:r w:rsidRPr="00AB4EC3">
        <w:rPr>
          <w:rFonts w:eastAsia="Calibri" w:cs="Tahoma"/>
          <w:lang w:val="el-GR"/>
        </w:rPr>
        <w:t xml:space="preserve"> Μ.Α.Ε. με θέμα: “Ανάθεση προσωρινά και εκτάκτως καθηκόντων Γενικού Διευθυντή Λειτουργίας”.</w:t>
      </w:r>
    </w:p>
    <w:p w14:paraId="632EE3F5" w14:textId="77777777" w:rsidR="00AB4EC3" w:rsidRPr="00AB4EC3" w:rsidRDefault="00AB4EC3" w:rsidP="00AB4EC3">
      <w:pPr>
        <w:numPr>
          <w:ilvl w:val="0"/>
          <w:numId w:val="46"/>
        </w:numPr>
        <w:autoSpaceDE w:val="0"/>
        <w:autoSpaceDN w:val="0"/>
        <w:ind w:left="284" w:hanging="426"/>
        <w:rPr>
          <w:rFonts w:eastAsia="Calibri" w:cs="Tahoma"/>
          <w:lang w:val="el-GR"/>
        </w:rPr>
      </w:pPr>
      <w:r w:rsidRPr="00AB4EC3">
        <w:rPr>
          <w:rFonts w:eastAsia="Calibri" w:cs="Tahoma"/>
          <w:lang w:val="el-GR"/>
        </w:rPr>
        <w:t xml:space="preserve">Την Απόφαση του Διοικητικού Συμβουλίου της </w:t>
      </w:r>
      <w:proofErr w:type="spellStart"/>
      <w:r w:rsidRPr="00AB4EC3">
        <w:rPr>
          <w:rFonts w:eastAsia="Calibri" w:cs="Tahoma"/>
          <w:lang w:val="el-GR"/>
        </w:rPr>
        <w:t>ΚτΠ</w:t>
      </w:r>
      <w:proofErr w:type="spellEnd"/>
      <w:r w:rsidRPr="00AB4EC3">
        <w:rPr>
          <w:rFonts w:eastAsia="Calibri" w:cs="Tahoma"/>
          <w:lang w:val="el-GR"/>
        </w:rPr>
        <w:t xml:space="preserve"> Μ.Α.Ε. κατά την υπ’ </w:t>
      </w:r>
      <w:proofErr w:type="spellStart"/>
      <w:r w:rsidRPr="00AB4EC3">
        <w:rPr>
          <w:rFonts w:eastAsia="Calibri" w:cs="Tahoma"/>
          <w:lang w:val="el-GR"/>
        </w:rPr>
        <w:t>αρ</w:t>
      </w:r>
      <w:proofErr w:type="spellEnd"/>
      <w:r w:rsidRPr="00AB4EC3">
        <w:rPr>
          <w:rFonts w:eastAsia="Calibri" w:cs="Tahoma"/>
          <w:lang w:val="el-GR"/>
        </w:rPr>
        <w:t xml:space="preserve">. </w:t>
      </w:r>
      <w:r w:rsidRPr="00AB4EC3">
        <w:rPr>
          <w:lang w:val="el-GR"/>
        </w:rPr>
        <w:t xml:space="preserve">1086/01-10-2025 </w:t>
      </w:r>
      <w:r w:rsidRPr="00AB4EC3">
        <w:rPr>
          <w:rFonts w:eastAsia="Calibri" w:cs="Tahoma"/>
          <w:lang w:val="el-GR"/>
        </w:rPr>
        <w:t>Συνεδρίασή του (Θέμα 4.2).</w:t>
      </w:r>
    </w:p>
    <w:bookmarkEnd w:id="23"/>
    <w:p w14:paraId="718CF519" w14:textId="77777777" w:rsidR="00392B76" w:rsidRPr="00392B76" w:rsidRDefault="00392B76" w:rsidP="00392B76">
      <w:pPr>
        <w:suppressAutoHyphens w:val="0"/>
        <w:spacing w:before="120" w:after="0"/>
        <w:ind w:left="284"/>
        <w:jc w:val="left"/>
        <w:rPr>
          <w:rFonts w:cs="Tahoma"/>
          <w:b/>
          <w:color w:val="002060"/>
          <w:sz w:val="24"/>
          <w:lang w:val="el-GR"/>
        </w:rPr>
      </w:pPr>
    </w:p>
    <w:p w14:paraId="0A0AD85D" w14:textId="7E424634" w:rsidR="008338F0" w:rsidRPr="000A75F7" w:rsidRDefault="003355E7" w:rsidP="00EC0F33">
      <w:pPr>
        <w:pStyle w:val="2"/>
        <w:numPr>
          <w:ilvl w:val="0"/>
          <w:numId w:val="38"/>
        </w:numPr>
        <w:tabs>
          <w:tab w:val="clear" w:pos="567"/>
        </w:tabs>
        <w:spacing w:line="276" w:lineRule="auto"/>
        <w:ind w:left="709" w:hanging="709"/>
        <w:rPr>
          <w:rFonts w:cs="Tahoma"/>
          <w:sz w:val="24"/>
          <w:szCs w:val="24"/>
          <w:lang w:val="el-GR"/>
        </w:rPr>
      </w:pPr>
      <w:r w:rsidRPr="000A75F7">
        <w:rPr>
          <w:rFonts w:cs="Tahoma"/>
          <w:sz w:val="24"/>
          <w:szCs w:val="24"/>
          <w:lang w:val="el-GR"/>
        </w:rPr>
        <w:tab/>
      </w:r>
      <w:bookmarkStart w:id="29" w:name="_Ref40979373"/>
      <w:bookmarkStart w:id="30" w:name="_Toc71708132"/>
      <w:bookmarkStart w:id="31" w:name="_Toc209625168"/>
      <w:r w:rsidRPr="000A75F7">
        <w:rPr>
          <w:rFonts w:cs="Tahoma"/>
          <w:sz w:val="24"/>
          <w:szCs w:val="24"/>
          <w:lang w:val="el-GR"/>
        </w:rPr>
        <w:t>Προθεσμία παραλαβής προσφορών και διενέργεια διαγωνισμού</w:t>
      </w:r>
      <w:bookmarkEnd w:id="29"/>
      <w:bookmarkEnd w:id="30"/>
      <w:bookmarkEnd w:id="31"/>
    </w:p>
    <w:p w14:paraId="5D1B15F1" w14:textId="485784B0" w:rsidR="00B65D70" w:rsidRPr="000A75F7" w:rsidRDefault="003355E7" w:rsidP="00791F07">
      <w:pPr>
        <w:spacing w:after="240" w:line="276" w:lineRule="auto"/>
        <w:rPr>
          <w:rFonts w:cs="Tahoma"/>
          <w:b/>
          <w:szCs w:val="22"/>
          <w:lang w:val="el-GR" w:eastAsia="el-GR"/>
        </w:rPr>
      </w:pPr>
      <w:r w:rsidRPr="0065013F">
        <w:rPr>
          <w:rFonts w:cs="Tahoma"/>
          <w:szCs w:val="22"/>
          <w:lang w:val="el-GR" w:eastAsia="el-GR"/>
        </w:rPr>
        <w:t>Η καταληκτική ημερομηνία παραλαβής των προσφορών εί</w:t>
      </w:r>
      <w:r w:rsidR="00AC4523" w:rsidRPr="0065013F">
        <w:rPr>
          <w:rFonts w:cs="Tahoma"/>
          <w:szCs w:val="22"/>
          <w:lang w:val="el-GR" w:eastAsia="el-GR"/>
        </w:rPr>
        <w:t xml:space="preserve">ναι η </w:t>
      </w:r>
      <w:r w:rsidR="0065013F" w:rsidRPr="0065013F">
        <w:rPr>
          <w:rFonts w:cs="Tahoma"/>
          <w:b/>
          <w:bCs/>
          <w:szCs w:val="22"/>
          <w:lang w:val="el-GR" w:eastAsia="el-GR"/>
        </w:rPr>
        <w:t>06-11-2025</w:t>
      </w:r>
      <w:r w:rsidR="004B267B" w:rsidRPr="0065013F">
        <w:rPr>
          <w:rFonts w:eastAsia="Calibri" w:cs="Tahoma"/>
          <w:bCs/>
          <w:color w:val="000000"/>
          <w:lang w:val="el-GR" w:eastAsia="el-GR"/>
        </w:rPr>
        <w:t xml:space="preserve">, </w:t>
      </w:r>
      <w:r w:rsidR="001D306B" w:rsidRPr="0065013F">
        <w:rPr>
          <w:rFonts w:eastAsia="Calibri" w:cs="Tahoma"/>
          <w:bCs/>
          <w:color w:val="000000"/>
          <w:lang w:val="el-GR" w:eastAsia="el-GR"/>
        </w:rPr>
        <w:t xml:space="preserve">ημέρα </w:t>
      </w:r>
      <w:r w:rsidR="0065013F" w:rsidRPr="0065013F">
        <w:rPr>
          <w:rFonts w:eastAsia="Calibri" w:cs="Tahoma"/>
          <w:b/>
          <w:color w:val="000000"/>
          <w:lang w:val="el-GR" w:eastAsia="el-GR"/>
        </w:rPr>
        <w:t>Πέμπτη</w:t>
      </w:r>
      <w:r w:rsidR="001D306B" w:rsidRPr="0065013F">
        <w:rPr>
          <w:rFonts w:eastAsia="Calibri" w:cs="Tahoma"/>
          <w:bCs/>
          <w:color w:val="000000"/>
          <w:lang w:val="el-GR" w:eastAsia="el-GR"/>
        </w:rPr>
        <w:t xml:space="preserve"> και ώρα </w:t>
      </w:r>
      <w:r w:rsidR="001D306B" w:rsidRPr="0065013F">
        <w:rPr>
          <w:rFonts w:eastAsia="Calibri" w:cs="Tahoma"/>
          <w:b/>
          <w:color w:val="000000"/>
          <w:lang w:val="el-GR" w:eastAsia="el-GR"/>
        </w:rPr>
        <w:t>14:00</w:t>
      </w:r>
      <w:r w:rsidR="004B267B" w:rsidRPr="0065013F">
        <w:rPr>
          <w:rFonts w:eastAsia="Calibri" w:cs="Tahoma"/>
          <w:b/>
          <w:color w:val="000000"/>
          <w:lang w:val="el-GR" w:eastAsia="el-GR"/>
        </w:rPr>
        <w:t xml:space="preserve"> </w:t>
      </w:r>
      <w:r w:rsidR="00B65D70" w:rsidRPr="0065013F">
        <w:rPr>
          <w:rFonts w:cs="Tahoma"/>
          <w:szCs w:val="22"/>
          <w:lang w:val="el-GR" w:eastAsia="el-GR"/>
        </w:rPr>
        <w:t xml:space="preserve">και η </w:t>
      </w:r>
      <w:r w:rsidR="004B267B" w:rsidRPr="0065013F">
        <w:rPr>
          <w:rFonts w:cs="Tahoma"/>
          <w:color w:val="000000"/>
          <w:szCs w:val="22"/>
          <w:lang w:val="el-GR"/>
        </w:rPr>
        <w:t>η</w:t>
      </w:r>
      <w:r w:rsidR="00B65D70" w:rsidRPr="0065013F">
        <w:rPr>
          <w:rFonts w:cs="Tahoma"/>
          <w:color w:val="000000"/>
          <w:szCs w:val="22"/>
          <w:lang w:val="el-GR"/>
        </w:rPr>
        <w:t xml:space="preserve">μερομηνία έναρξης υποβολής προσφορών είναι η </w:t>
      </w:r>
      <w:r w:rsidR="0065013F" w:rsidRPr="0065013F">
        <w:rPr>
          <w:rFonts w:cs="Tahoma"/>
          <w:b/>
          <w:bCs/>
          <w:szCs w:val="22"/>
          <w:lang w:val="el-GR" w:eastAsia="el-GR"/>
        </w:rPr>
        <w:t>08-10</w:t>
      </w:r>
      <w:r w:rsidR="008E31CD" w:rsidRPr="0065013F">
        <w:rPr>
          <w:rFonts w:cs="Tahoma"/>
          <w:b/>
          <w:bCs/>
          <w:szCs w:val="22"/>
          <w:lang w:val="el-GR" w:eastAsia="el-GR"/>
        </w:rPr>
        <w:t>-2025</w:t>
      </w:r>
      <w:r w:rsidR="00244759" w:rsidRPr="0065013F">
        <w:rPr>
          <w:rFonts w:cs="Tahoma"/>
          <w:bCs/>
          <w:szCs w:val="22"/>
          <w:lang w:val="el-GR" w:eastAsia="el-GR"/>
        </w:rPr>
        <w:t>.</w:t>
      </w:r>
      <w:r w:rsidR="009744A9" w:rsidRPr="000A75F7">
        <w:rPr>
          <w:rFonts w:cs="Tahoma"/>
          <w:bCs/>
          <w:szCs w:val="22"/>
          <w:lang w:val="el-GR" w:eastAsia="el-GR"/>
        </w:rPr>
        <w:t xml:space="preserve"> </w:t>
      </w:r>
    </w:p>
    <w:p w14:paraId="467F8CFF" w14:textId="543CD9FA" w:rsidR="008459AC" w:rsidRDefault="005466DB" w:rsidP="00791F07">
      <w:pPr>
        <w:spacing w:after="0" w:line="276" w:lineRule="auto"/>
        <w:rPr>
          <w:rFonts w:cs="Tahoma"/>
          <w:szCs w:val="22"/>
          <w:lang w:val="el-GR" w:eastAsia="el-GR"/>
        </w:rPr>
      </w:pPr>
      <w:bookmarkStart w:id="32" w:name="_Hlk147235430"/>
      <w:r w:rsidRPr="000A75F7">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r w:rsidR="004534FF">
        <w:fldChar w:fldCharType="begin"/>
      </w:r>
      <w:r w:rsidR="004534FF">
        <w:instrText>HYPERLINK</w:instrText>
      </w:r>
      <w:r w:rsidR="004534FF" w:rsidRPr="00A1077B">
        <w:rPr>
          <w:lang w:val="el-GR"/>
        </w:rPr>
        <w:instrText xml:space="preserve"> "</w:instrText>
      </w:r>
      <w:r w:rsidR="004534FF">
        <w:instrText>http</w:instrText>
      </w:r>
      <w:r w:rsidR="004534FF" w:rsidRPr="00A1077B">
        <w:rPr>
          <w:lang w:val="el-GR"/>
        </w:rPr>
        <w:instrText>://</w:instrText>
      </w:r>
      <w:r w:rsidR="004534FF">
        <w:instrText>www</w:instrText>
      </w:r>
      <w:r w:rsidR="004534FF" w:rsidRPr="00A1077B">
        <w:rPr>
          <w:lang w:val="el-GR"/>
        </w:rPr>
        <w:instrText>.</w:instrText>
      </w:r>
      <w:r w:rsidR="004534FF">
        <w:instrText>promitheus</w:instrText>
      </w:r>
      <w:r w:rsidR="004534FF" w:rsidRPr="00A1077B">
        <w:rPr>
          <w:lang w:val="el-GR"/>
        </w:rPr>
        <w:instrText>.</w:instrText>
      </w:r>
      <w:r w:rsidR="004534FF">
        <w:instrText>gov</w:instrText>
      </w:r>
      <w:r w:rsidR="004534FF" w:rsidRPr="00A1077B">
        <w:rPr>
          <w:lang w:val="el-GR"/>
        </w:rPr>
        <w:instrText>.</w:instrText>
      </w:r>
      <w:r w:rsidR="004534FF">
        <w:instrText>gr</w:instrText>
      </w:r>
      <w:r w:rsidR="004534FF" w:rsidRPr="00A1077B">
        <w:rPr>
          <w:lang w:val="el-GR"/>
        </w:rPr>
        <w:instrText>"</w:instrText>
      </w:r>
      <w:r w:rsidR="004534FF">
        <w:fldChar w:fldCharType="separate"/>
      </w:r>
      <w:r w:rsidR="004534FF" w:rsidRPr="008D7CD2">
        <w:rPr>
          <w:rStyle w:val="-"/>
          <w:rFonts w:cs="Tahoma"/>
          <w:szCs w:val="22"/>
          <w:lang w:val="en-US" w:eastAsia="el-GR"/>
        </w:rPr>
        <w:t>www</w:t>
      </w:r>
      <w:r w:rsidR="004534FF" w:rsidRPr="008D7CD2">
        <w:rPr>
          <w:rStyle w:val="-"/>
          <w:rFonts w:cs="Tahoma"/>
          <w:szCs w:val="22"/>
          <w:lang w:val="el-GR" w:eastAsia="el-GR"/>
        </w:rPr>
        <w:t>.</w:t>
      </w:r>
      <w:proofErr w:type="spellStart"/>
      <w:r w:rsidR="004534FF" w:rsidRPr="008D7CD2">
        <w:rPr>
          <w:rStyle w:val="-"/>
          <w:rFonts w:cs="Tahoma"/>
          <w:szCs w:val="22"/>
          <w:lang w:val="en-US" w:eastAsia="el-GR"/>
        </w:rPr>
        <w:t>promitheus</w:t>
      </w:r>
      <w:proofErr w:type="spellEnd"/>
      <w:r w:rsidR="004534FF" w:rsidRPr="008D7CD2">
        <w:rPr>
          <w:rStyle w:val="-"/>
          <w:rFonts w:cs="Tahoma"/>
          <w:szCs w:val="22"/>
          <w:lang w:val="el-GR" w:eastAsia="el-GR"/>
        </w:rPr>
        <w:t>.</w:t>
      </w:r>
      <w:r w:rsidR="004534FF" w:rsidRPr="008D7CD2">
        <w:rPr>
          <w:rStyle w:val="-"/>
          <w:rFonts w:cs="Tahoma"/>
          <w:szCs w:val="22"/>
          <w:lang w:val="en-US" w:eastAsia="el-GR"/>
        </w:rPr>
        <w:t>gov</w:t>
      </w:r>
      <w:r w:rsidR="004534FF" w:rsidRPr="008D7CD2">
        <w:rPr>
          <w:rStyle w:val="-"/>
          <w:rFonts w:cs="Tahoma"/>
          <w:szCs w:val="22"/>
          <w:lang w:val="el-GR" w:eastAsia="el-GR"/>
        </w:rPr>
        <w:t>.</w:t>
      </w:r>
      <w:r w:rsidR="004534FF" w:rsidRPr="008D7CD2">
        <w:rPr>
          <w:rStyle w:val="-"/>
          <w:rFonts w:cs="Tahoma"/>
          <w:szCs w:val="22"/>
          <w:lang w:val="en-US" w:eastAsia="el-GR"/>
        </w:rPr>
        <w:t>gr</w:t>
      </w:r>
      <w:r w:rsidR="004534FF">
        <w:fldChar w:fldCharType="end"/>
      </w:r>
      <w:r w:rsidRPr="000A75F7">
        <w:rPr>
          <w:rFonts w:cs="Tahoma"/>
          <w:szCs w:val="22"/>
          <w:lang w:val="el-GR" w:eastAsia="el-GR"/>
        </w:rPr>
        <w:t xml:space="preserve"> του ως άνω συστήματος, </w:t>
      </w:r>
      <w:r w:rsidRPr="000A75F7">
        <w:rPr>
          <w:rFonts w:cs="Tahoma"/>
          <w:b/>
          <w:bCs/>
          <w:szCs w:val="22"/>
          <w:lang w:val="el-GR" w:eastAsia="el-GR"/>
        </w:rPr>
        <w:t>τέσσερις (4) εργάσιμες</w:t>
      </w:r>
      <w:r w:rsidRPr="000A75F7">
        <w:rPr>
          <w:rFonts w:cs="Tahoma"/>
          <w:szCs w:val="22"/>
          <w:lang w:val="el-GR" w:eastAsia="el-GR"/>
        </w:rPr>
        <w:t xml:space="preserve"> ημέρες μετά την καταληκτική ημερομηνία υποβολής των </w:t>
      </w:r>
      <w:r w:rsidRPr="00006674">
        <w:rPr>
          <w:rFonts w:cs="Tahoma"/>
          <w:szCs w:val="22"/>
          <w:lang w:val="el-GR" w:eastAsia="el-GR"/>
        </w:rPr>
        <w:t xml:space="preserve">προσφορών </w:t>
      </w:r>
      <w:r w:rsidRPr="00006674">
        <w:rPr>
          <w:rFonts w:cs="Tahoma"/>
          <w:b/>
          <w:bCs/>
          <w:szCs w:val="22"/>
          <w:lang w:val="el-GR" w:eastAsia="el-GR"/>
        </w:rPr>
        <w:t xml:space="preserve">ήτοι </w:t>
      </w:r>
      <w:r w:rsidR="0025191B" w:rsidRPr="00006674">
        <w:rPr>
          <w:rFonts w:cs="Tahoma"/>
          <w:b/>
          <w:bCs/>
          <w:szCs w:val="22"/>
          <w:lang w:val="el-GR" w:eastAsia="el-GR"/>
        </w:rPr>
        <w:t>12-11</w:t>
      </w:r>
      <w:r w:rsidR="008E31CD" w:rsidRPr="00006674">
        <w:rPr>
          <w:rFonts w:cs="Tahoma"/>
          <w:b/>
          <w:bCs/>
          <w:szCs w:val="22"/>
          <w:lang w:val="el-GR" w:eastAsia="el-GR"/>
        </w:rPr>
        <w:t>-2025</w:t>
      </w:r>
      <w:r w:rsidR="0025191B" w:rsidRPr="00006674">
        <w:rPr>
          <w:rFonts w:cs="Tahoma"/>
          <w:szCs w:val="22"/>
          <w:lang w:val="el-GR" w:eastAsia="el-GR"/>
        </w:rPr>
        <w:t>, ημέρα</w:t>
      </w:r>
      <w:r w:rsidR="0025191B" w:rsidRPr="00006674">
        <w:rPr>
          <w:rFonts w:cs="Tahoma"/>
          <w:b/>
          <w:bCs/>
          <w:szCs w:val="22"/>
          <w:lang w:val="el-GR" w:eastAsia="el-GR"/>
        </w:rPr>
        <w:t xml:space="preserve"> Τετάρτη</w:t>
      </w:r>
      <w:r w:rsidRPr="00006674">
        <w:rPr>
          <w:rFonts w:cs="Tahoma"/>
          <w:b/>
          <w:bCs/>
          <w:szCs w:val="22"/>
          <w:lang w:val="el-GR" w:eastAsia="el-GR"/>
        </w:rPr>
        <w:t xml:space="preserve"> </w:t>
      </w:r>
      <w:r w:rsidRPr="00006674">
        <w:rPr>
          <w:rFonts w:cs="Tahoma"/>
          <w:szCs w:val="22"/>
          <w:lang w:val="el-GR" w:eastAsia="el-GR"/>
        </w:rPr>
        <w:t>και ώρα</w:t>
      </w:r>
      <w:r w:rsidRPr="00006674">
        <w:rPr>
          <w:rFonts w:cs="Tahoma"/>
          <w:b/>
          <w:bCs/>
          <w:szCs w:val="22"/>
          <w:lang w:val="el-GR" w:eastAsia="el-GR"/>
        </w:rPr>
        <w:t xml:space="preserve"> </w:t>
      </w:r>
      <w:r w:rsidR="000210CE" w:rsidRPr="00006674">
        <w:rPr>
          <w:rFonts w:cs="Tahoma"/>
          <w:b/>
          <w:bCs/>
          <w:szCs w:val="22"/>
          <w:lang w:val="el-GR" w:eastAsia="el-GR"/>
        </w:rPr>
        <w:t>14:00</w:t>
      </w:r>
      <w:r w:rsidRPr="00006674">
        <w:rPr>
          <w:rFonts w:cs="Tahoma"/>
          <w:szCs w:val="22"/>
          <w:lang w:val="el-GR" w:eastAsia="el-GR"/>
        </w:rPr>
        <w:t>.</w:t>
      </w:r>
      <w:bookmarkEnd w:id="32"/>
    </w:p>
    <w:p w14:paraId="6CFC95DB" w14:textId="77777777" w:rsidR="00392B76" w:rsidRPr="000A75F7" w:rsidRDefault="00392B76" w:rsidP="00791F07">
      <w:pPr>
        <w:spacing w:after="0" w:line="276" w:lineRule="auto"/>
        <w:rPr>
          <w:rFonts w:cs="Tahoma"/>
          <w:szCs w:val="22"/>
          <w:lang w:val="el-GR" w:eastAsia="el-GR"/>
        </w:rPr>
      </w:pPr>
    </w:p>
    <w:p w14:paraId="165E69CC" w14:textId="77777777" w:rsidR="00310074" w:rsidRPr="000A75F7" w:rsidRDefault="00310074" w:rsidP="00791F07">
      <w:pPr>
        <w:spacing w:after="0" w:line="276" w:lineRule="auto"/>
        <w:rPr>
          <w:rFonts w:cs="Tahoma"/>
          <w:szCs w:val="22"/>
          <w:lang w:val="el-GR" w:eastAsia="el-GR"/>
        </w:rPr>
      </w:pPr>
    </w:p>
    <w:p w14:paraId="03B30D3F" w14:textId="00C6BE3F" w:rsidR="008338F0" w:rsidRPr="000A75F7" w:rsidRDefault="003355E7" w:rsidP="00EC0F33">
      <w:pPr>
        <w:pStyle w:val="2"/>
        <w:numPr>
          <w:ilvl w:val="0"/>
          <w:numId w:val="38"/>
        </w:numPr>
        <w:tabs>
          <w:tab w:val="clear" w:pos="567"/>
        </w:tabs>
        <w:spacing w:line="276" w:lineRule="auto"/>
        <w:ind w:left="709" w:hanging="709"/>
        <w:rPr>
          <w:rFonts w:cs="Tahoma"/>
          <w:sz w:val="24"/>
          <w:szCs w:val="24"/>
          <w:lang w:val="el-GR"/>
        </w:rPr>
      </w:pPr>
      <w:r w:rsidRPr="000A75F7">
        <w:rPr>
          <w:rFonts w:cs="Tahoma"/>
          <w:sz w:val="24"/>
          <w:szCs w:val="24"/>
          <w:lang w:val="el-GR"/>
        </w:rPr>
        <w:tab/>
      </w:r>
      <w:bookmarkStart w:id="33" w:name="_Ref65241722"/>
      <w:bookmarkStart w:id="34" w:name="_Ref65241727"/>
      <w:bookmarkStart w:id="35" w:name="_Toc71708133"/>
      <w:bookmarkStart w:id="36" w:name="_Toc209625169"/>
      <w:r w:rsidRPr="000A75F7">
        <w:rPr>
          <w:rFonts w:cs="Tahoma"/>
          <w:sz w:val="24"/>
          <w:szCs w:val="24"/>
          <w:lang w:val="el-GR"/>
        </w:rPr>
        <w:t>Δημοσιότητα</w:t>
      </w:r>
      <w:bookmarkEnd w:id="33"/>
      <w:bookmarkEnd w:id="34"/>
      <w:bookmarkEnd w:id="35"/>
      <w:bookmarkEnd w:id="36"/>
    </w:p>
    <w:p w14:paraId="6D5EDC7D" w14:textId="77777777" w:rsidR="006E73E8" w:rsidRPr="006E73E8" w:rsidRDefault="006E73E8" w:rsidP="006E73E8">
      <w:pPr>
        <w:spacing w:before="240"/>
        <w:rPr>
          <w:lang w:val="el-GR"/>
        </w:rPr>
      </w:pPr>
      <w:r w:rsidRPr="006E73E8">
        <w:rPr>
          <w:b/>
          <w:lang w:val="el-GR"/>
        </w:rPr>
        <w:t>Α.</w:t>
      </w:r>
      <w:r w:rsidRPr="006E73E8">
        <w:rPr>
          <w:b/>
          <w:lang w:val="el-GR"/>
        </w:rPr>
        <w:tab/>
        <w:t xml:space="preserve">Δημοσίευση στην Επίσημη Εφημερίδα της Ευρωπαϊκής Ένωσης </w:t>
      </w:r>
    </w:p>
    <w:p w14:paraId="26538696" w14:textId="3D901CD6" w:rsidR="006E73E8" w:rsidRDefault="006E73E8" w:rsidP="006E73E8">
      <w:pPr>
        <w:spacing w:line="276" w:lineRule="auto"/>
        <w:rPr>
          <w:lang w:val="el-GR"/>
        </w:rPr>
      </w:pPr>
      <w:r w:rsidRPr="006E73E8">
        <w:rPr>
          <w:lang w:val="el-GR"/>
        </w:rPr>
        <w:t xml:space="preserve">Προκήρυξη της παρούσας σύμβασης απεστάλη με ηλεκτρονικά μέσα για δημοσίευση στις </w:t>
      </w:r>
      <w:r w:rsidRPr="006E73E8">
        <w:rPr>
          <w:lang w:val="el-GR"/>
        </w:rPr>
        <w:br/>
      </w:r>
      <w:r w:rsidR="00011605">
        <w:rPr>
          <w:rFonts w:cs="Tahoma"/>
          <w:b/>
          <w:bCs/>
          <w:szCs w:val="22"/>
          <w:lang w:val="el-GR" w:eastAsia="el-GR"/>
        </w:rPr>
        <w:t>06-10-2025</w:t>
      </w:r>
      <w:r>
        <w:rPr>
          <w:rFonts w:cs="Tahoma"/>
          <w:b/>
          <w:bCs/>
          <w:szCs w:val="22"/>
          <w:lang w:val="el-GR" w:eastAsia="el-GR"/>
        </w:rPr>
        <w:t xml:space="preserve"> </w:t>
      </w:r>
      <w:r w:rsidRPr="006E73E8">
        <w:rPr>
          <w:lang w:val="el-GR"/>
        </w:rPr>
        <w:t>στην Υπηρεσία Εκδόσεων της Ευρωπαϊκής Ένωσης</w:t>
      </w:r>
      <w:r>
        <w:rPr>
          <w:lang w:val="el-GR"/>
        </w:rPr>
        <w:t>.</w:t>
      </w:r>
    </w:p>
    <w:p w14:paraId="12FAF576" w14:textId="77777777" w:rsidR="006E73E8" w:rsidRPr="006E73E8" w:rsidRDefault="006E73E8" w:rsidP="006E73E8">
      <w:pPr>
        <w:spacing w:line="276" w:lineRule="auto"/>
        <w:rPr>
          <w:rFonts w:cs="Tahoma"/>
          <w:b/>
          <w:szCs w:val="22"/>
          <w:lang w:val="el-GR"/>
        </w:rPr>
      </w:pPr>
    </w:p>
    <w:p w14:paraId="3B45773A" w14:textId="29C28420" w:rsidR="008338F0" w:rsidRPr="000A75F7" w:rsidRDefault="005E09F3" w:rsidP="00791F07">
      <w:pPr>
        <w:spacing w:line="276" w:lineRule="auto"/>
        <w:rPr>
          <w:rFonts w:cs="Tahoma"/>
          <w:b/>
          <w:szCs w:val="22"/>
          <w:lang w:val="el-GR"/>
        </w:rPr>
      </w:pPr>
      <w:r>
        <w:rPr>
          <w:rFonts w:cs="Tahoma"/>
          <w:b/>
          <w:szCs w:val="22"/>
          <w:lang w:val="el-GR"/>
        </w:rPr>
        <w:t>Β.</w:t>
      </w:r>
      <w:r w:rsidR="006E73E8">
        <w:rPr>
          <w:rFonts w:cs="Tahoma"/>
          <w:b/>
          <w:szCs w:val="22"/>
          <w:lang w:val="el-GR"/>
        </w:rPr>
        <w:tab/>
      </w:r>
      <w:r w:rsidR="003355E7" w:rsidRPr="000A75F7">
        <w:rPr>
          <w:rFonts w:cs="Tahoma"/>
          <w:b/>
          <w:szCs w:val="22"/>
          <w:lang w:val="el-GR"/>
        </w:rPr>
        <w:t xml:space="preserve">Δημοσίευση σε εθνικό επίπεδο </w:t>
      </w:r>
    </w:p>
    <w:p w14:paraId="72FBD019" w14:textId="74FBA3C4" w:rsidR="008338F0" w:rsidRPr="000A75F7" w:rsidRDefault="001452C0" w:rsidP="006E2C7A">
      <w:pPr>
        <w:spacing w:after="240" w:line="276" w:lineRule="auto"/>
        <w:rPr>
          <w:rFonts w:cs="Tahoma"/>
          <w:b/>
          <w:szCs w:val="22"/>
          <w:lang w:val="el-GR" w:eastAsia="el-GR"/>
        </w:rPr>
      </w:pPr>
      <w:r w:rsidRPr="000A75F7">
        <w:rPr>
          <w:rFonts w:cs="Tahoma"/>
          <w:szCs w:val="22"/>
          <w:lang w:val="el-GR"/>
        </w:rPr>
        <w:t>Η προκήρυξη και το</w:t>
      </w:r>
      <w:r w:rsidR="003355E7" w:rsidRPr="000A75F7">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0A75F7">
        <w:rPr>
          <w:rFonts w:cs="Tahoma"/>
          <w:b/>
          <w:szCs w:val="22"/>
          <w:lang w:val="el-GR"/>
        </w:rPr>
        <w:t>(ΚΗΜΔΗΣ)</w:t>
      </w:r>
      <w:r w:rsidR="003355E7" w:rsidRPr="000A75F7">
        <w:rPr>
          <w:rFonts w:cs="Tahoma"/>
          <w:szCs w:val="22"/>
          <w:lang w:val="el-GR"/>
        </w:rPr>
        <w:t xml:space="preserve"> </w:t>
      </w:r>
      <w:r w:rsidR="00FA1669" w:rsidRPr="000A75F7">
        <w:rPr>
          <w:rFonts w:cs="Tahoma"/>
          <w:szCs w:val="22"/>
          <w:lang w:val="el-GR"/>
        </w:rPr>
        <w:t xml:space="preserve">στις </w:t>
      </w:r>
      <w:r w:rsidR="00011605">
        <w:rPr>
          <w:rFonts w:cs="Tahoma"/>
          <w:b/>
          <w:bCs/>
          <w:szCs w:val="22"/>
          <w:lang w:val="el-GR" w:eastAsia="el-GR"/>
        </w:rPr>
        <w:t>08-10-2025</w:t>
      </w:r>
      <w:r w:rsidR="003355E7" w:rsidRPr="000A75F7">
        <w:rPr>
          <w:rFonts w:cs="Tahoma"/>
          <w:b/>
          <w:szCs w:val="22"/>
          <w:lang w:val="el-GR" w:eastAsia="el-GR"/>
        </w:rPr>
        <w:t xml:space="preserve">. </w:t>
      </w:r>
    </w:p>
    <w:p w14:paraId="27BEA1BD" w14:textId="72E19BEA" w:rsidR="00F533BF" w:rsidRPr="000A75F7" w:rsidRDefault="005C5A27" w:rsidP="006E2C7A">
      <w:pPr>
        <w:spacing w:after="240" w:line="276" w:lineRule="auto"/>
        <w:rPr>
          <w:rFonts w:cs="Tahoma"/>
          <w:b/>
          <w:szCs w:val="22"/>
          <w:lang w:val="el-GR" w:eastAsia="el-GR"/>
        </w:rPr>
      </w:pPr>
      <w:r w:rsidRPr="000A75F7">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0A75F7">
        <w:rPr>
          <w:rFonts w:cs="Tahoma"/>
          <w:b/>
          <w:lang w:val="el-GR"/>
        </w:rPr>
        <w:t>ΕΣΗΔΗΣ</w:t>
      </w:r>
      <w:r w:rsidRPr="000A75F7">
        <w:rPr>
          <w:rFonts w:cs="Tahoma"/>
          <w:lang w:val="el-GR"/>
        </w:rPr>
        <w:t>, η οποία έλαβε Συστημικό Αύξοντα Αριθμό</w:t>
      </w:r>
      <w:r w:rsidR="009744A9" w:rsidRPr="000A75F7">
        <w:rPr>
          <w:rFonts w:cs="Tahoma"/>
          <w:lang w:val="el-GR"/>
        </w:rPr>
        <w:t xml:space="preserve">: </w:t>
      </w:r>
      <w:r w:rsidR="00011605" w:rsidRPr="00011605">
        <w:rPr>
          <w:rFonts w:eastAsia="Calibri" w:cs="Tahoma"/>
          <w:b/>
          <w:bCs/>
          <w:color w:val="000000"/>
          <w:lang w:val="el-GR" w:eastAsia="el-GR"/>
        </w:rPr>
        <w:t>383054</w:t>
      </w:r>
      <w:r w:rsidR="0016084F" w:rsidRPr="000A75F7">
        <w:rPr>
          <w:rFonts w:cs="Tahoma"/>
          <w:lang w:val="el-GR"/>
        </w:rPr>
        <w:t xml:space="preserve"> </w:t>
      </w:r>
      <w:r w:rsidR="00FD4991" w:rsidRPr="000A75F7">
        <w:rPr>
          <w:rFonts w:cs="Tahoma"/>
          <w:lang w:val="el-GR"/>
        </w:rPr>
        <w:t>και</w:t>
      </w:r>
      <w:r w:rsidR="009744A9" w:rsidRPr="000A75F7">
        <w:rPr>
          <w:rFonts w:cs="Tahoma"/>
          <w:lang w:val="el-GR"/>
        </w:rPr>
        <w:t xml:space="preserve"> </w:t>
      </w:r>
      <w:r w:rsidRPr="000A75F7">
        <w:rPr>
          <w:rFonts w:cs="Tahoma"/>
          <w:lang w:val="el-GR"/>
        </w:rPr>
        <w:t>αναρτήθηκαν στη Διαδικτυακή Πύλη (</w:t>
      </w:r>
      <w:r w:rsidR="009744A9">
        <w:fldChar w:fldCharType="begin"/>
      </w:r>
      <w:r w:rsidR="009744A9">
        <w:instrText>HYPERLINK</w:instrText>
      </w:r>
      <w:r w:rsidR="009744A9" w:rsidRPr="00A1077B">
        <w:rPr>
          <w:lang w:val="el-GR"/>
        </w:rPr>
        <w:instrText xml:space="preserve"> "</w:instrText>
      </w:r>
      <w:r w:rsidR="009744A9">
        <w:instrText>http</w:instrText>
      </w:r>
      <w:r w:rsidR="009744A9" w:rsidRPr="00A1077B">
        <w:rPr>
          <w:lang w:val="el-GR"/>
        </w:rPr>
        <w:instrText>://</w:instrText>
      </w:r>
      <w:r w:rsidR="009744A9">
        <w:instrText>www</w:instrText>
      </w:r>
      <w:r w:rsidR="009744A9" w:rsidRPr="00A1077B">
        <w:rPr>
          <w:lang w:val="el-GR"/>
        </w:rPr>
        <w:instrText>.</w:instrText>
      </w:r>
      <w:r w:rsidR="009744A9">
        <w:instrText>promitheus</w:instrText>
      </w:r>
      <w:r w:rsidR="009744A9" w:rsidRPr="00A1077B">
        <w:rPr>
          <w:lang w:val="el-GR"/>
        </w:rPr>
        <w:instrText>.</w:instrText>
      </w:r>
      <w:r w:rsidR="009744A9">
        <w:instrText>gov</w:instrText>
      </w:r>
      <w:r w:rsidR="009744A9" w:rsidRPr="00A1077B">
        <w:rPr>
          <w:lang w:val="el-GR"/>
        </w:rPr>
        <w:instrText>.</w:instrText>
      </w:r>
      <w:r w:rsidR="009744A9">
        <w:instrText>gr</w:instrText>
      </w:r>
      <w:r w:rsidR="009744A9" w:rsidRPr="00A1077B">
        <w:rPr>
          <w:lang w:val="el-GR"/>
        </w:rPr>
        <w:instrText>"</w:instrText>
      </w:r>
      <w:r w:rsidR="009744A9">
        <w:fldChar w:fldCharType="separate"/>
      </w:r>
      <w:r w:rsidR="009744A9" w:rsidRPr="000A75F7">
        <w:rPr>
          <w:rStyle w:val="-"/>
          <w:rFonts w:cs="Tahoma"/>
          <w:lang w:val="el-GR"/>
        </w:rPr>
        <w:t>www.promitheus.gov.gr</w:t>
      </w:r>
      <w:r w:rsidR="009744A9">
        <w:fldChar w:fldCharType="end"/>
      </w:r>
      <w:r w:rsidR="009744A9" w:rsidRPr="000A75F7">
        <w:rPr>
          <w:rFonts w:cs="Tahoma"/>
          <w:lang w:val="el-GR"/>
        </w:rPr>
        <w:t xml:space="preserve"> </w:t>
      </w:r>
      <w:r w:rsidRPr="000A75F7">
        <w:rPr>
          <w:rFonts w:cs="Tahoma"/>
          <w:lang w:val="el-GR"/>
        </w:rPr>
        <w:t xml:space="preserve">) του </w:t>
      </w:r>
      <w:r w:rsidRPr="000A75F7">
        <w:rPr>
          <w:rFonts w:cs="Tahoma"/>
          <w:b/>
          <w:lang w:val="el-GR"/>
        </w:rPr>
        <w:t>ΟΠΣ ΕΣΗΔΗΣ</w:t>
      </w:r>
      <w:r w:rsidR="009744A9" w:rsidRPr="000A75F7">
        <w:rPr>
          <w:rFonts w:cs="Tahoma"/>
          <w:lang w:val="el-GR"/>
        </w:rPr>
        <w:t xml:space="preserve"> στις </w:t>
      </w:r>
      <w:r w:rsidR="00011605" w:rsidRPr="00011605">
        <w:rPr>
          <w:rFonts w:cs="Tahoma"/>
          <w:b/>
          <w:bCs/>
          <w:szCs w:val="22"/>
          <w:lang w:val="el-GR" w:eastAsia="el-GR"/>
        </w:rPr>
        <w:t>08-10-2025</w:t>
      </w:r>
      <w:r w:rsidR="00046DA7" w:rsidRPr="000A75F7">
        <w:rPr>
          <w:rFonts w:cs="Tahoma"/>
          <w:b/>
          <w:bCs/>
          <w:szCs w:val="22"/>
          <w:lang w:val="el-GR" w:eastAsia="el-GR"/>
        </w:rPr>
        <w:t xml:space="preserve"> </w:t>
      </w:r>
      <w:r w:rsidR="001A70B6" w:rsidRPr="000A75F7">
        <w:rPr>
          <w:rFonts w:eastAsia="Aptos" w:cs="Tahoma"/>
          <w:szCs w:val="22"/>
          <w:lang w:val="el-GR" w:eastAsia="en-US"/>
          <w14:ligatures w14:val="standardContextual"/>
        </w:rPr>
        <w:t>στη διεύθυνση (</w:t>
      </w:r>
      <w:r w:rsidR="001A70B6" w:rsidRPr="000A75F7">
        <w:rPr>
          <w:rFonts w:eastAsia="Aptos" w:cs="Tahoma"/>
          <w:szCs w:val="22"/>
          <w:lang w:val="en-US" w:eastAsia="en-US"/>
          <w14:ligatures w14:val="standardContextual"/>
        </w:rPr>
        <w:t>URL</w:t>
      </w:r>
      <w:r w:rsidR="001A70B6" w:rsidRPr="000A75F7">
        <w:rPr>
          <w:rFonts w:eastAsia="Aptos" w:cs="Tahoma"/>
          <w:szCs w:val="22"/>
          <w:lang w:val="el-GR" w:eastAsia="en-US"/>
          <w14:ligatures w14:val="standardContextual"/>
        </w:rPr>
        <w:t>)</w:t>
      </w:r>
      <w:r w:rsidR="00F533BF" w:rsidRPr="000A75F7">
        <w:rPr>
          <w:rFonts w:eastAsia="Aptos" w:cs="Tahoma"/>
          <w:szCs w:val="22"/>
          <w:lang w:val="el-GR" w:eastAsia="en-US"/>
          <w14:ligatures w14:val="standardContextual"/>
        </w:rPr>
        <w:t xml:space="preserve"> </w:t>
      </w:r>
      <w:r w:rsidR="00F533BF" w:rsidRPr="000A75F7">
        <w:rPr>
          <w:rFonts w:eastAsia="Aptos" w:cs="Tahoma"/>
          <w:szCs w:val="22"/>
          <w:lang w:val="el-GR" w:eastAsia="en-US"/>
          <w14:ligatures w14:val="standardContextual"/>
        </w:rPr>
        <w:br/>
      </w:r>
      <w:r w:rsidR="00F533BF">
        <w:fldChar w:fldCharType="begin"/>
      </w:r>
      <w:r w:rsidR="00F533BF">
        <w:instrText>HYPERLINK</w:instrText>
      </w:r>
      <w:r w:rsidR="00F533BF" w:rsidRPr="00A1077B">
        <w:rPr>
          <w:lang w:val="el-GR"/>
        </w:rPr>
        <w:instrText xml:space="preserve"> "</w:instrText>
      </w:r>
      <w:r w:rsidR="00F533BF">
        <w:instrText>https</w:instrText>
      </w:r>
      <w:r w:rsidR="00F533BF" w:rsidRPr="00A1077B">
        <w:rPr>
          <w:lang w:val="el-GR"/>
        </w:rPr>
        <w:instrText>://</w:instrText>
      </w:r>
      <w:r w:rsidR="00F533BF">
        <w:instrText>nepps</w:instrText>
      </w:r>
      <w:r w:rsidR="00F533BF" w:rsidRPr="00A1077B">
        <w:rPr>
          <w:lang w:val="el-GR"/>
        </w:rPr>
        <w:instrText>-</w:instrText>
      </w:r>
      <w:r w:rsidR="00F533BF">
        <w:instrText>search</w:instrText>
      </w:r>
      <w:r w:rsidR="00F533BF" w:rsidRPr="00A1077B">
        <w:rPr>
          <w:lang w:val="el-GR"/>
        </w:rPr>
        <w:instrText>.</w:instrText>
      </w:r>
      <w:r w:rsidR="00F533BF">
        <w:instrText>eprocurement</w:instrText>
      </w:r>
      <w:r w:rsidR="00F533BF" w:rsidRPr="00A1077B">
        <w:rPr>
          <w:lang w:val="el-GR"/>
        </w:rPr>
        <w:instrText>.</w:instrText>
      </w:r>
      <w:r w:rsidR="00F533BF">
        <w:instrText>gov</w:instrText>
      </w:r>
      <w:r w:rsidR="00F533BF" w:rsidRPr="00A1077B">
        <w:rPr>
          <w:lang w:val="el-GR"/>
        </w:rPr>
        <w:instrText>.</w:instrText>
      </w:r>
      <w:r w:rsidR="00F533BF">
        <w:instrText>gr</w:instrText>
      </w:r>
      <w:r w:rsidR="00F533BF" w:rsidRPr="00A1077B">
        <w:rPr>
          <w:lang w:val="el-GR"/>
        </w:rPr>
        <w:instrText>/</w:instrText>
      </w:r>
      <w:r w:rsidR="00F533BF">
        <w:instrText>actSearch</w:instrText>
      </w:r>
      <w:r w:rsidR="00F533BF" w:rsidRPr="00A1077B">
        <w:rPr>
          <w:lang w:val="el-GR"/>
        </w:rPr>
        <w:instrText>/</w:instrText>
      </w:r>
      <w:r w:rsidR="00F533BF">
        <w:instrText>resources</w:instrText>
      </w:r>
      <w:r w:rsidR="00F533BF" w:rsidRPr="00A1077B">
        <w:rPr>
          <w:lang w:val="el-GR"/>
        </w:rPr>
        <w:instrText>/</w:instrText>
      </w:r>
      <w:r w:rsidR="00F533BF">
        <w:instrText>search</w:instrText>
      </w:r>
      <w:r w:rsidR="00F533BF" w:rsidRPr="00A1077B">
        <w:rPr>
          <w:lang w:val="el-GR"/>
        </w:rPr>
        <w:instrText>/ΧΧΧΧΧ"</w:instrText>
      </w:r>
      <w:r w:rsidR="00F533BF">
        <w:fldChar w:fldCharType="separate"/>
      </w:r>
      <w:r w:rsidR="00F533BF" w:rsidRPr="000A75F7">
        <w:rPr>
          <w:rStyle w:val="-"/>
          <w:rFonts w:eastAsia="Aptos" w:cs="Tahoma"/>
          <w:szCs w:val="22"/>
          <w:lang w:val="en-US" w:eastAsia="en-US"/>
          <w14:ligatures w14:val="standardContextual"/>
        </w:rPr>
        <w:t>https</w:t>
      </w:r>
      <w:r w:rsidR="00F533BF" w:rsidRPr="000A75F7">
        <w:rPr>
          <w:rStyle w:val="-"/>
          <w:rFonts w:eastAsia="Aptos" w:cs="Tahoma"/>
          <w:szCs w:val="22"/>
          <w:lang w:val="el-GR" w:eastAsia="en-US"/>
          <w14:ligatures w14:val="standardContextual"/>
        </w:rPr>
        <w:t>://</w:t>
      </w:r>
      <w:proofErr w:type="spellStart"/>
      <w:r w:rsidR="00F533BF" w:rsidRPr="000A75F7">
        <w:rPr>
          <w:rStyle w:val="-"/>
          <w:rFonts w:eastAsia="Aptos" w:cs="Tahoma"/>
          <w:szCs w:val="22"/>
          <w:lang w:val="en-US" w:eastAsia="en-US"/>
          <w14:ligatures w14:val="standardContextual"/>
        </w:rPr>
        <w:t>nepps</w:t>
      </w:r>
      <w:proofErr w:type="spellEnd"/>
      <w:r w:rsidR="00F533BF" w:rsidRPr="000A75F7">
        <w:rPr>
          <w:rStyle w:val="-"/>
          <w:rFonts w:eastAsia="Aptos" w:cs="Tahoma"/>
          <w:szCs w:val="22"/>
          <w:lang w:val="el-GR" w:eastAsia="en-US"/>
          <w14:ligatures w14:val="standardContextual"/>
        </w:rPr>
        <w:t>-</w:t>
      </w:r>
      <w:r w:rsidR="00F533BF" w:rsidRPr="000A75F7">
        <w:rPr>
          <w:rStyle w:val="-"/>
          <w:rFonts w:eastAsia="Aptos" w:cs="Tahoma"/>
          <w:szCs w:val="22"/>
          <w:lang w:val="en-US" w:eastAsia="en-US"/>
          <w14:ligatures w14:val="standardContextual"/>
        </w:rPr>
        <w:t>search</w:t>
      </w:r>
      <w:r w:rsidR="00F533BF" w:rsidRPr="000A75F7">
        <w:rPr>
          <w:rStyle w:val="-"/>
          <w:rFonts w:eastAsia="Aptos" w:cs="Tahoma"/>
          <w:szCs w:val="22"/>
          <w:lang w:val="el-GR" w:eastAsia="en-US"/>
          <w14:ligatures w14:val="standardContextual"/>
        </w:rPr>
        <w:t>.</w:t>
      </w:r>
      <w:proofErr w:type="spellStart"/>
      <w:r w:rsidR="00F533BF" w:rsidRPr="000A75F7">
        <w:rPr>
          <w:rStyle w:val="-"/>
          <w:rFonts w:eastAsia="Aptos" w:cs="Tahoma"/>
          <w:szCs w:val="22"/>
          <w:lang w:val="en-US" w:eastAsia="en-US"/>
          <w14:ligatures w14:val="standardContextual"/>
        </w:rPr>
        <w:t>eprocurement</w:t>
      </w:r>
      <w:proofErr w:type="spellEnd"/>
      <w:r w:rsidR="00F533BF" w:rsidRPr="000A75F7">
        <w:rPr>
          <w:rStyle w:val="-"/>
          <w:rFonts w:eastAsia="Aptos" w:cs="Tahoma"/>
          <w:szCs w:val="22"/>
          <w:lang w:val="el-GR" w:eastAsia="en-US"/>
          <w14:ligatures w14:val="standardContextual"/>
        </w:rPr>
        <w:t>.</w:t>
      </w:r>
      <w:r w:rsidR="00F533BF" w:rsidRPr="000A75F7">
        <w:rPr>
          <w:rStyle w:val="-"/>
          <w:rFonts w:eastAsia="Aptos" w:cs="Tahoma"/>
          <w:szCs w:val="22"/>
          <w:lang w:val="en-US" w:eastAsia="en-US"/>
          <w14:ligatures w14:val="standardContextual"/>
        </w:rPr>
        <w:t>gov</w:t>
      </w:r>
      <w:r w:rsidR="00F533BF" w:rsidRPr="000A75F7">
        <w:rPr>
          <w:rStyle w:val="-"/>
          <w:rFonts w:eastAsia="Aptos" w:cs="Tahoma"/>
          <w:szCs w:val="22"/>
          <w:lang w:val="el-GR" w:eastAsia="en-US"/>
          <w14:ligatures w14:val="standardContextual"/>
        </w:rPr>
        <w:t>.</w:t>
      </w:r>
      <w:r w:rsidR="00F533BF" w:rsidRPr="000A75F7">
        <w:rPr>
          <w:rStyle w:val="-"/>
          <w:rFonts w:eastAsia="Aptos" w:cs="Tahoma"/>
          <w:szCs w:val="22"/>
          <w:lang w:val="en-US" w:eastAsia="en-US"/>
          <w14:ligatures w14:val="standardContextual"/>
        </w:rPr>
        <w:t>gr</w:t>
      </w:r>
      <w:r w:rsidR="00F533BF" w:rsidRPr="000A75F7">
        <w:rPr>
          <w:rStyle w:val="-"/>
          <w:rFonts w:eastAsia="Aptos" w:cs="Tahoma"/>
          <w:szCs w:val="22"/>
          <w:lang w:val="el-GR" w:eastAsia="en-US"/>
          <w14:ligatures w14:val="standardContextual"/>
        </w:rPr>
        <w:t>/</w:t>
      </w:r>
      <w:proofErr w:type="spellStart"/>
      <w:r w:rsidR="00F533BF" w:rsidRPr="000A75F7">
        <w:rPr>
          <w:rStyle w:val="-"/>
          <w:rFonts w:eastAsia="Aptos" w:cs="Tahoma"/>
          <w:szCs w:val="22"/>
          <w:lang w:val="en-US" w:eastAsia="en-US"/>
          <w14:ligatures w14:val="standardContextual"/>
        </w:rPr>
        <w:t>actSearch</w:t>
      </w:r>
      <w:proofErr w:type="spellEnd"/>
      <w:r w:rsidR="00F533BF" w:rsidRPr="000A75F7">
        <w:rPr>
          <w:rStyle w:val="-"/>
          <w:rFonts w:eastAsia="Aptos" w:cs="Tahoma"/>
          <w:szCs w:val="22"/>
          <w:lang w:val="el-GR" w:eastAsia="en-US"/>
          <w14:ligatures w14:val="standardContextual"/>
        </w:rPr>
        <w:t>/</w:t>
      </w:r>
      <w:r w:rsidR="00F533BF" w:rsidRPr="000A75F7">
        <w:rPr>
          <w:rStyle w:val="-"/>
          <w:rFonts w:eastAsia="Aptos" w:cs="Tahoma"/>
          <w:szCs w:val="22"/>
          <w:lang w:val="en-US" w:eastAsia="en-US"/>
          <w14:ligatures w14:val="standardContextual"/>
        </w:rPr>
        <w:t>resources</w:t>
      </w:r>
      <w:r w:rsidR="00F533BF" w:rsidRPr="000A75F7">
        <w:rPr>
          <w:rStyle w:val="-"/>
          <w:rFonts w:eastAsia="Aptos" w:cs="Tahoma"/>
          <w:szCs w:val="22"/>
          <w:lang w:val="el-GR" w:eastAsia="en-US"/>
          <w14:ligatures w14:val="standardContextual"/>
        </w:rPr>
        <w:t>/</w:t>
      </w:r>
      <w:r w:rsidR="00F533BF" w:rsidRPr="000A75F7">
        <w:rPr>
          <w:rStyle w:val="-"/>
          <w:rFonts w:eastAsia="Aptos" w:cs="Tahoma"/>
          <w:szCs w:val="22"/>
          <w:lang w:val="en-US" w:eastAsia="en-US"/>
          <w14:ligatures w14:val="standardContextual"/>
        </w:rPr>
        <w:t>search</w:t>
      </w:r>
      <w:r w:rsidR="00F533BF" w:rsidRPr="000A75F7">
        <w:rPr>
          <w:rStyle w:val="-"/>
          <w:rFonts w:eastAsia="Aptos" w:cs="Tahoma"/>
          <w:szCs w:val="22"/>
          <w:lang w:val="el-GR" w:eastAsia="en-US"/>
          <w14:ligatures w14:val="standardContextual"/>
        </w:rPr>
        <w:t>/</w:t>
      </w:r>
      <w:r w:rsidR="00011605" w:rsidRPr="00011605">
        <w:rPr>
          <w:rStyle w:val="-"/>
          <w:rFonts w:eastAsia="Aptos" w:cs="Tahoma"/>
          <w:szCs w:val="22"/>
          <w:lang w:val="el-GR" w:eastAsia="en-US"/>
          <w14:ligatures w14:val="standardContextual"/>
        </w:rPr>
        <w:t>383054</w:t>
      </w:r>
      <w:r w:rsidR="00F533BF">
        <w:fldChar w:fldCharType="end"/>
      </w:r>
      <w:r w:rsidR="00BF4D0B" w:rsidRPr="000A75F7">
        <w:rPr>
          <w:rFonts w:cs="Tahoma"/>
          <w:bCs/>
          <w:szCs w:val="22"/>
          <w:lang w:val="el-GR" w:eastAsia="el-GR"/>
        </w:rPr>
        <w:t>.</w:t>
      </w:r>
      <w:r w:rsidR="00BF4D0B" w:rsidRPr="000A75F7">
        <w:rPr>
          <w:rFonts w:cs="Tahoma"/>
          <w:b/>
          <w:szCs w:val="22"/>
          <w:lang w:val="el-GR" w:eastAsia="el-GR"/>
        </w:rPr>
        <w:t xml:space="preserve"> </w:t>
      </w:r>
    </w:p>
    <w:p w14:paraId="3E6B9507" w14:textId="498840F0" w:rsidR="00F533BF" w:rsidRPr="00011605" w:rsidRDefault="007B537D" w:rsidP="006E2C7A">
      <w:pPr>
        <w:spacing w:after="240" w:line="276" w:lineRule="auto"/>
        <w:rPr>
          <w:rFonts w:cs="Tahoma"/>
          <w:b/>
          <w:szCs w:val="22"/>
          <w:lang w:val="el-GR" w:eastAsia="el-GR"/>
        </w:rPr>
      </w:pPr>
      <w:r>
        <w:rPr>
          <w:rFonts w:cs="Tahoma"/>
          <w:lang w:val="el-GR"/>
        </w:rPr>
        <w:t>Η</w:t>
      </w:r>
      <w:r w:rsidR="005C5A27" w:rsidRPr="000A75F7">
        <w:rPr>
          <w:rFonts w:cs="Tahoma"/>
          <w:lang w:val="el-GR"/>
        </w:rPr>
        <w:t xml:space="preserve"> παρούσα Διακήρυξη όπως προβλέπεται στην περίπτωση (</w:t>
      </w:r>
      <w:proofErr w:type="spellStart"/>
      <w:r w:rsidR="005C5A27" w:rsidRPr="000A75F7">
        <w:rPr>
          <w:rFonts w:cs="Tahoma"/>
          <w:lang w:val="el-GR"/>
        </w:rPr>
        <w:t>ιστ</w:t>
      </w:r>
      <w:proofErr w:type="spellEnd"/>
      <w:r w:rsidR="005C5A27" w:rsidRPr="000A75F7">
        <w:rPr>
          <w:rFonts w:cs="Tahoma"/>
          <w:lang w:val="el-GR"/>
        </w:rPr>
        <w:t xml:space="preserve">) της παραγράφου 3 του άρθρου 76 του Ν.4727/2020, αναρτήθηκε στο διαδίκτυο, στον </w:t>
      </w:r>
      <w:proofErr w:type="spellStart"/>
      <w:r w:rsidR="005C5A27" w:rsidRPr="000A75F7">
        <w:rPr>
          <w:rFonts w:cs="Tahoma"/>
          <w:lang w:val="el-GR"/>
        </w:rPr>
        <w:t>ιστότοπο</w:t>
      </w:r>
      <w:proofErr w:type="spellEnd"/>
      <w:r w:rsidR="005C5A27" w:rsidRPr="000A75F7">
        <w:rPr>
          <w:rFonts w:cs="Tahoma"/>
          <w:lang w:val="el-GR"/>
        </w:rPr>
        <w:t xml:space="preserve"> </w:t>
      </w:r>
      <w:r w:rsidR="005C5A27">
        <w:fldChar w:fldCharType="begin"/>
      </w:r>
      <w:r w:rsidR="005C5A27">
        <w:instrText>HYPERLINK</w:instrText>
      </w:r>
      <w:r w:rsidR="005C5A27" w:rsidRPr="00A1077B">
        <w:rPr>
          <w:lang w:val="el-GR"/>
        </w:rPr>
        <w:instrText xml:space="preserve"> "</w:instrText>
      </w:r>
      <w:r w:rsidR="005C5A27">
        <w:instrText>http</w:instrText>
      </w:r>
      <w:r w:rsidR="005C5A27" w:rsidRPr="00A1077B">
        <w:rPr>
          <w:lang w:val="el-GR"/>
        </w:rPr>
        <w:instrText>://</w:instrText>
      </w:r>
      <w:r w:rsidR="005C5A27">
        <w:instrText>et</w:instrText>
      </w:r>
      <w:r w:rsidR="005C5A27" w:rsidRPr="00A1077B">
        <w:rPr>
          <w:lang w:val="el-GR"/>
        </w:rPr>
        <w:instrText>.</w:instrText>
      </w:r>
      <w:r w:rsidR="005C5A27">
        <w:instrText>diavgeia</w:instrText>
      </w:r>
      <w:r w:rsidR="005C5A27" w:rsidRPr="00A1077B">
        <w:rPr>
          <w:lang w:val="el-GR"/>
        </w:rPr>
        <w:instrText>.</w:instrText>
      </w:r>
      <w:r w:rsidR="005C5A27">
        <w:instrText>gov</w:instrText>
      </w:r>
      <w:r w:rsidR="005C5A27" w:rsidRPr="00A1077B">
        <w:rPr>
          <w:lang w:val="el-GR"/>
        </w:rPr>
        <w:instrText>.</w:instrText>
      </w:r>
      <w:r w:rsidR="005C5A27">
        <w:instrText>gr</w:instrText>
      </w:r>
      <w:r w:rsidR="005C5A27" w:rsidRPr="00A1077B">
        <w:rPr>
          <w:lang w:val="el-GR"/>
        </w:rPr>
        <w:instrText>/"</w:instrText>
      </w:r>
      <w:r w:rsidR="005C5A27">
        <w:fldChar w:fldCharType="separate"/>
      </w:r>
      <w:r w:rsidR="005C5A27" w:rsidRPr="000A75F7">
        <w:rPr>
          <w:rStyle w:val="-"/>
          <w:rFonts w:cs="Tahoma"/>
          <w:lang w:val="el-GR"/>
        </w:rPr>
        <w:t>http://et.diavgeia.gov.gr/</w:t>
      </w:r>
      <w:r w:rsidR="005C5A27">
        <w:fldChar w:fldCharType="end"/>
      </w:r>
      <w:r w:rsidR="005C5A27" w:rsidRPr="000A75F7">
        <w:rPr>
          <w:rFonts w:cs="Tahoma"/>
          <w:lang w:val="el-GR"/>
        </w:rPr>
        <w:t xml:space="preserve"> </w:t>
      </w:r>
      <w:r w:rsidR="005C5A27" w:rsidRPr="000A75F7">
        <w:rPr>
          <w:rFonts w:cs="Tahoma"/>
          <w:b/>
          <w:lang w:val="el-GR"/>
        </w:rPr>
        <w:t>(ΠΡΟΓΡΑΜΜΑ ΔΙΑΥΓΕΙΑ)</w:t>
      </w:r>
      <w:r w:rsidR="009744A9" w:rsidRPr="000A75F7">
        <w:rPr>
          <w:rFonts w:cs="Tahoma"/>
          <w:lang w:val="el-GR"/>
        </w:rPr>
        <w:t xml:space="preserve"> στις </w:t>
      </w:r>
      <w:r w:rsidR="00011605">
        <w:rPr>
          <w:rFonts w:cs="Tahoma"/>
          <w:b/>
          <w:bCs/>
          <w:szCs w:val="22"/>
          <w:lang w:val="el-GR" w:eastAsia="el-GR"/>
        </w:rPr>
        <w:t>08-10-2025</w:t>
      </w:r>
      <w:r w:rsidR="00A3475B" w:rsidRPr="000A75F7">
        <w:rPr>
          <w:rFonts w:cs="Tahoma"/>
          <w:bCs/>
          <w:szCs w:val="22"/>
          <w:lang w:val="el-GR" w:eastAsia="el-GR"/>
        </w:rPr>
        <w:t>.</w:t>
      </w:r>
      <w:r w:rsidR="00A07F39" w:rsidRPr="000A75F7">
        <w:rPr>
          <w:rFonts w:cs="Tahoma"/>
          <w:b/>
          <w:szCs w:val="22"/>
          <w:lang w:val="el-GR" w:eastAsia="el-GR"/>
        </w:rPr>
        <w:t xml:space="preserve"> </w:t>
      </w:r>
    </w:p>
    <w:p w14:paraId="13517C79" w14:textId="4FB09834" w:rsidR="000E1049" w:rsidRPr="000A75F7" w:rsidRDefault="000E1049" w:rsidP="006E2C7A">
      <w:pPr>
        <w:pStyle w:val="normalwithoutspacing"/>
        <w:snapToGrid w:val="0"/>
        <w:spacing w:line="276" w:lineRule="auto"/>
        <w:rPr>
          <w:rFonts w:cs="Tahoma"/>
          <w:bCs/>
          <w:szCs w:val="22"/>
          <w:lang w:eastAsia="el-GR"/>
        </w:rPr>
      </w:pPr>
      <w:r w:rsidRPr="000A75F7">
        <w:rPr>
          <w:rFonts w:cs="Tahoma"/>
          <w:iCs/>
          <w:kern w:val="1"/>
          <w:szCs w:val="22"/>
        </w:rPr>
        <w:t xml:space="preserve">Η Διακήρυξη καταχωρήθηκε στο διαδίκτυο, στην ιστοσελίδα της αναθέτουσας αρχής, στη διεύθυνση (URL) :   </w:t>
      </w:r>
      <w:hyperlink r:id="rId17" w:history="1">
        <w:r w:rsidR="00D815E1" w:rsidRPr="000A75F7">
          <w:rPr>
            <w:rStyle w:val="-"/>
            <w:rFonts w:cs="Tahoma"/>
            <w:iCs/>
            <w:kern w:val="1"/>
            <w:szCs w:val="22"/>
          </w:rPr>
          <w:t>http://www.ktpae.gr</w:t>
        </w:r>
      </w:hyperlink>
      <w:r w:rsidR="00B56944" w:rsidRPr="000A75F7">
        <w:rPr>
          <w:rFonts w:cs="Tahoma"/>
          <w:iCs/>
          <w:kern w:val="1"/>
          <w:szCs w:val="22"/>
        </w:rPr>
        <w:t xml:space="preserve">   στη θέση Διαγωνισμοί </w:t>
      </w:r>
      <w:r w:rsidRPr="000A75F7">
        <w:rPr>
          <w:rFonts w:cs="Tahoma"/>
          <w:iCs/>
          <w:kern w:val="1"/>
          <w:szCs w:val="22"/>
        </w:rPr>
        <w:t xml:space="preserve">στις </w:t>
      </w:r>
      <w:r w:rsidR="00011605">
        <w:rPr>
          <w:rFonts w:cs="Tahoma"/>
          <w:b/>
          <w:bCs/>
          <w:szCs w:val="22"/>
          <w:lang w:eastAsia="el-GR"/>
        </w:rPr>
        <w:t>08-10-2025</w:t>
      </w:r>
      <w:r w:rsidR="00CB52D4" w:rsidRPr="000A75F7">
        <w:rPr>
          <w:rFonts w:cs="Tahoma"/>
          <w:bCs/>
          <w:szCs w:val="22"/>
          <w:lang w:eastAsia="el-GR"/>
        </w:rPr>
        <w:t>.</w:t>
      </w:r>
    </w:p>
    <w:p w14:paraId="42AEE113" w14:textId="77777777" w:rsidR="00310074" w:rsidRPr="000A75F7" w:rsidRDefault="00310074" w:rsidP="006E2C7A">
      <w:pPr>
        <w:pStyle w:val="normalwithoutspacing"/>
        <w:snapToGrid w:val="0"/>
        <w:spacing w:line="276" w:lineRule="auto"/>
        <w:rPr>
          <w:rFonts w:cs="Tahoma"/>
          <w:b/>
          <w:iCs/>
          <w:kern w:val="1"/>
          <w:szCs w:val="22"/>
        </w:rPr>
      </w:pPr>
    </w:p>
    <w:p w14:paraId="60137564" w14:textId="77777777" w:rsidR="008338F0" w:rsidRPr="00CF5058" w:rsidRDefault="003355E7" w:rsidP="00EC0F33">
      <w:pPr>
        <w:pStyle w:val="2"/>
        <w:numPr>
          <w:ilvl w:val="0"/>
          <w:numId w:val="38"/>
        </w:numPr>
        <w:tabs>
          <w:tab w:val="clear" w:pos="567"/>
        </w:tabs>
        <w:spacing w:line="276" w:lineRule="auto"/>
        <w:ind w:left="709" w:hanging="709"/>
        <w:rPr>
          <w:rFonts w:cs="Tahoma"/>
          <w:sz w:val="24"/>
          <w:szCs w:val="24"/>
          <w:lang w:val="el-GR"/>
        </w:rPr>
      </w:pPr>
      <w:r w:rsidRPr="00CF5058">
        <w:rPr>
          <w:rFonts w:cs="Tahoma"/>
          <w:sz w:val="24"/>
          <w:szCs w:val="24"/>
          <w:lang w:val="el-GR"/>
        </w:rPr>
        <w:tab/>
      </w:r>
      <w:bookmarkStart w:id="37" w:name="_Toc71708134"/>
      <w:bookmarkStart w:id="38" w:name="_Toc209625170"/>
      <w:r w:rsidRPr="000A75F7">
        <w:rPr>
          <w:rFonts w:cs="Tahoma"/>
          <w:sz w:val="24"/>
          <w:szCs w:val="24"/>
          <w:lang w:val="el-GR"/>
        </w:rPr>
        <w:t>Αρχές εφαρμοζόμενες στη διαδικασία σύναψης</w:t>
      </w:r>
      <w:bookmarkEnd w:id="37"/>
      <w:bookmarkEnd w:id="38"/>
    </w:p>
    <w:p w14:paraId="658B6FBE" w14:textId="77777777" w:rsidR="008338F0" w:rsidRPr="000A75F7" w:rsidRDefault="003355E7" w:rsidP="006E2C7A">
      <w:pPr>
        <w:spacing w:before="240" w:line="276" w:lineRule="auto"/>
        <w:rPr>
          <w:rFonts w:cs="Tahoma"/>
          <w:szCs w:val="22"/>
          <w:lang w:val="el-GR"/>
        </w:rPr>
      </w:pPr>
      <w:r w:rsidRPr="000A75F7">
        <w:rPr>
          <w:rFonts w:cs="Tahoma"/>
          <w:szCs w:val="22"/>
          <w:lang w:val="el-GR"/>
        </w:rPr>
        <w:t>Οι οικονομικοί φορείς δεσμεύονται ότι:</w:t>
      </w:r>
    </w:p>
    <w:p w14:paraId="314AB3E0" w14:textId="77777777" w:rsidR="008338F0" w:rsidRPr="000A75F7" w:rsidRDefault="003355E7" w:rsidP="006E2C7A">
      <w:pPr>
        <w:spacing w:line="276" w:lineRule="auto"/>
        <w:rPr>
          <w:rFonts w:cs="Tahoma"/>
          <w:szCs w:val="22"/>
          <w:lang w:val="el-GR"/>
        </w:rPr>
      </w:pPr>
      <w:r w:rsidRPr="000A75F7">
        <w:rPr>
          <w:rFonts w:cs="Tahoma"/>
          <w:szCs w:val="22"/>
          <w:lang w:val="el-GR"/>
        </w:rPr>
        <w:t>α) τηρούν και θα εξακολουθήσουν να τηρούν κατά την εκτέλεση της σύμβασης, εφόσον επιλεγούν,</w:t>
      </w:r>
      <w:r w:rsidR="009B2E07" w:rsidRPr="000A75F7">
        <w:rPr>
          <w:rFonts w:cs="Tahoma"/>
          <w:szCs w:val="22"/>
          <w:lang w:val="el-GR"/>
        </w:rPr>
        <w:t xml:space="preserve"> </w:t>
      </w:r>
      <w:r w:rsidRPr="000A75F7">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β) δεν θα ενεργήσουν αθέμιτα, παράνομα ή καταχρηστικά </w:t>
      </w:r>
      <w:proofErr w:type="spellStart"/>
      <w:r w:rsidRPr="000A75F7">
        <w:rPr>
          <w:rFonts w:cs="Tahoma"/>
          <w:szCs w:val="22"/>
          <w:lang w:val="el-GR"/>
        </w:rPr>
        <w:t>καθ΄όλη</w:t>
      </w:r>
      <w:proofErr w:type="spellEnd"/>
      <w:r w:rsidRPr="000A75F7">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43749F3" w14:textId="77777777" w:rsidR="008338F0" w:rsidRPr="000A75F7" w:rsidRDefault="003355E7" w:rsidP="006E2C7A">
      <w:pPr>
        <w:spacing w:line="276" w:lineRule="auto"/>
        <w:rPr>
          <w:rFonts w:cs="Tahoma"/>
          <w:szCs w:val="22"/>
          <w:lang w:val="el-GR"/>
        </w:rPr>
      </w:pPr>
      <w:r w:rsidRPr="000A75F7">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7777777" w:rsidR="00092ADB" w:rsidRPr="000A75F7" w:rsidRDefault="00092ADB" w:rsidP="00DD3AA8">
      <w:pPr>
        <w:pStyle w:val="1"/>
        <w:numPr>
          <w:ilvl w:val="0"/>
          <w:numId w:val="11"/>
        </w:numPr>
        <w:spacing w:line="276" w:lineRule="auto"/>
        <w:rPr>
          <w:rFonts w:cs="Tahoma"/>
          <w:sz w:val="22"/>
          <w:szCs w:val="22"/>
          <w:lang w:val="el-GR"/>
        </w:rPr>
      </w:pPr>
      <w:r w:rsidRPr="000A75F7">
        <w:rPr>
          <w:rFonts w:cs="Tahoma"/>
          <w:sz w:val="22"/>
          <w:szCs w:val="22"/>
          <w:lang w:val="el-GR"/>
        </w:rPr>
        <w:lastRenderedPageBreak/>
        <w:tab/>
      </w:r>
      <w:bookmarkStart w:id="39" w:name="_Toc209625171"/>
      <w:r w:rsidRPr="008A1FE9">
        <w:rPr>
          <w:rFonts w:cs="Tahoma"/>
          <w:lang w:val="el-GR"/>
        </w:rPr>
        <w:t>ΓΕΝΙΚΟΙ ΚΑΙ ΕΙΔΙΚΟΙ ΟΡΟΙ ΣΥΜΜΕΤΟΧΗΣ</w:t>
      </w:r>
      <w:bookmarkEnd w:id="39"/>
    </w:p>
    <w:p w14:paraId="209EF521" w14:textId="5F32C037" w:rsidR="00092ADB" w:rsidRPr="008A1FE9" w:rsidRDefault="00092ADB" w:rsidP="00EC0F33">
      <w:pPr>
        <w:pStyle w:val="2"/>
        <w:numPr>
          <w:ilvl w:val="1"/>
          <w:numId w:val="34"/>
        </w:numPr>
        <w:spacing w:line="276" w:lineRule="auto"/>
        <w:rPr>
          <w:rFonts w:cs="Tahoma"/>
          <w:sz w:val="24"/>
          <w:szCs w:val="24"/>
          <w:lang w:val="el-GR"/>
        </w:rPr>
      </w:pPr>
      <w:bookmarkStart w:id="40" w:name="__RefHeading___Toc491949729"/>
      <w:bookmarkStart w:id="41" w:name="__RefHeading___Toc491949730"/>
      <w:bookmarkStart w:id="42" w:name="_Toc71708135"/>
      <w:bookmarkStart w:id="43" w:name="_Toc209625172"/>
      <w:bookmarkStart w:id="44" w:name="_Hlk494445205"/>
      <w:bookmarkEnd w:id="40"/>
      <w:bookmarkEnd w:id="41"/>
      <w:r w:rsidRPr="008A1FE9">
        <w:rPr>
          <w:rFonts w:cs="Tahoma"/>
          <w:sz w:val="24"/>
          <w:szCs w:val="24"/>
          <w:lang w:val="el-GR"/>
        </w:rPr>
        <w:t>Γενικές Πληροφορίες</w:t>
      </w:r>
      <w:bookmarkEnd w:id="42"/>
      <w:bookmarkEnd w:id="43"/>
    </w:p>
    <w:p w14:paraId="7E0F02ED" w14:textId="77777777" w:rsidR="00010946" w:rsidRPr="00010946" w:rsidRDefault="00010946" w:rsidP="00EC0F33">
      <w:pPr>
        <w:pStyle w:val="aff"/>
        <w:keepNext/>
        <w:numPr>
          <w:ilvl w:val="0"/>
          <w:numId w:val="34"/>
        </w:numPr>
        <w:spacing w:before="240" w:after="60" w:line="276" w:lineRule="auto"/>
        <w:contextualSpacing w:val="0"/>
        <w:outlineLvl w:val="2"/>
        <w:rPr>
          <w:rFonts w:cs="Tahoma"/>
          <w:b/>
          <w:bCs/>
          <w:vanish/>
          <w:szCs w:val="22"/>
          <w:lang w:val="el-GR"/>
        </w:rPr>
      </w:pPr>
      <w:bookmarkStart w:id="45" w:name="_Toc71708136"/>
      <w:bookmarkEnd w:id="44"/>
    </w:p>
    <w:p w14:paraId="3B67C396" w14:textId="77777777" w:rsidR="00010946" w:rsidRPr="00010946" w:rsidRDefault="00010946" w:rsidP="00EC0F33">
      <w:pPr>
        <w:pStyle w:val="aff"/>
        <w:keepNext/>
        <w:numPr>
          <w:ilvl w:val="1"/>
          <w:numId w:val="34"/>
        </w:numPr>
        <w:spacing w:before="240" w:after="60" w:line="276" w:lineRule="auto"/>
        <w:contextualSpacing w:val="0"/>
        <w:outlineLvl w:val="2"/>
        <w:rPr>
          <w:rFonts w:cs="Tahoma"/>
          <w:b/>
          <w:bCs/>
          <w:vanish/>
          <w:szCs w:val="22"/>
          <w:lang w:val="el-GR"/>
        </w:rPr>
      </w:pPr>
    </w:p>
    <w:p w14:paraId="0D2EAE1C" w14:textId="20F03D2E" w:rsidR="008338F0" w:rsidRPr="000A75F7" w:rsidRDefault="003355E7" w:rsidP="00EC0F33">
      <w:pPr>
        <w:pStyle w:val="3"/>
        <w:numPr>
          <w:ilvl w:val="2"/>
          <w:numId w:val="34"/>
        </w:numPr>
        <w:spacing w:line="276" w:lineRule="auto"/>
        <w:ind w:left="567" w:firstLine="0"/>
        <w:rPr>
          <w:rFonts w:cs="Tahoma"/>
          <w:szCs w:val="22"/>
          <w:lang w:val="el-GR"/>
        </w:rPr>
      </w:pPr>
      <w:bookmarkStart w:id="46" w:name="_Toc209625173"/>
      <w:r w:rsidRPr="000A75F7">
        <w:rPr>
          <w:rFonts w:cs="Tahoma"/>
          <w:szCs w:val="22"/>
          <w:lang w:val="el-GR"/>
        </w:rPr>
        <w:t>Έγγραφα της σύμβασης</w:t>
      </w:r>
      <w:bookmarkEnd w:id="45"/>
      <w:bookmarkEnd w:id="46"/>
    </w:p>
    <w:p w14:paraId="52DA27B6" w14:textId="77777777" w:rsidR="008338F0" w:rsidRPr="000A75F7" w:rsidRDefault="003355E7" w:rsidP="006E2C7A">
      <w:pPr>
        <w:spacing w:line="276" w:lineRule="auto"/>
        <w:rPr>
          <w:rFonts w:cs="Tahoma"/>
          <w:szCs w:val="22"/>
          <w:lang w:val="el-GR"/>
        </w:rPr>
      </w:pPr>
      <w:r w:rsidRPr="000A75F7">
        <w:rPr>
          <w:rFonts w:cs="Tahoma"/>
          <w:szCs w:val="22"/>
          <w:lang w:val="el-GR"/>
        </w:rPr>
        <w:t>Τα έγγραφα της παρούσας διαδικασίας σύναψης είναι τα ακόλουθα:</w:t>
      </w:r>
    </w:p>
    <w:p w14:paraId="711E9F93" w14:textId="77777777" w:rsidR="00346482" w:rsidRPr="008E501F" w:rsidRDefault="00346482" w:rsidP="00102776">
      <w:pPr>
        <w:pStyle w:val="aff"/>
        <w:numPr>
          <w:ilvl w:val="0"/>
          <w:numId w:val="3"/>
        </w:numPr>
        <w:tabs>
          <w:tab w:val="left" w:pos="720"/>
        </w:tabs>
        <w:contextualSpacing w:val="0"/>
        <w:rPr>
          <w:rFonts w:eastAsia="Calibri"/>
          <w:lang w:val="el-GR"/>
        </w:rPr>
      </w:pPr>
      <w:r w:rsidRPr="008E501F">
        <w:rPr>
          <w:lang w:val="el-GR"/>
        </w:rPr>
        <w:t>η παρούσα Διακήρυξη με τα Παραρτήματα που αποτελούν αναπόσπαστο μέρος αυτής.</w:t>
      </w:r>
    </w:p>
    <w:p w14:paraId="3EDCBEB1" w14:textId="77777777" w:rsidR="00346482" w:rsidRPr="008E501F" w:rsidRDefault="00346482" w:rsidP="00102776">
      <w:pPr>
        <w:pStyle w:val="aff"/>
        <w:numPr>
          <w:ilvl w:val="0"/>
          <w:numId w:val="3"/>
        </w:numPr>
        <w:tabs>
          <w:tab w:val="left" w:pos="720"/>
        </w:tabs>
        <w:contextualSpacing w:val="0"/>
        <w:rPr>
          <w:lang w:val="el-GR"/>
        </w:rPr>
      </w:pPr>
      <w:r w:rsidRPr="008E501F">
        <w:rPr>
          <w:lang w:val="el-GR"/>
        </w:rPr>
        <w:t>το Ευρωπαϊκό Ενιαίο Έγγραφο Σύμβασης (ΕΕΕΣ)</w:t>
      </w:r>
    </w:p>
    <w:p w14:paraId="36B9899F" w14:textId="7256ECF9" w:rsidR="007B2554" w:rsidRPr="00102776" w:rsidRDefault="00346482" w:rsidP="00102776">
      <w:pPr>
        <w:numPr>
          <w:ilvl w:val="0"/>
          <w:numId w:val="3"/>
        </w:numPr>
        <w:spacing w:after="40"/>
        <w:rPr>
          <w:rFonts w:cs="Tahoma"/>
          <w:szCs w:val="22"/>
          <w:lang w:val="el-GR"/>
        </w:rPr>
      </w:pPr>
      <w:r w:rsidRPr="008E501F">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1A70B6" w:rsidRPr="000A75F7">
        <w:rPr>
          <w:rFonts w:cs="Tahoma"/>
          <w:szCs w:val="22"/>
          <w:lang w:val="el-GR"/>
        </w:rPr>
        <w:t>.</w:t>
      </w:r>
    </w:p>
    <w:p w14:paraId="06E17454" w14:textId="77777777" w:rsidR="008338F0" w:rsidRPr="000A75F7" w:rsidRDefault="003355E7" w:rsidP="00EC0F33">
      <w:pPr>
        <w:pStyle w:val="3"/>
        <w:numPr>
          <w:ilvl w:val="2"/>
          <w:numId w:val="34"/>
        </w:numPr>
        <w:spacing w:line="276" w:lineRule="auto"/>
        <w:ind w:left="567" w:firstLine="0"/>
        <w:rPr>
          <w:rFonts w:cs="Tahoma"/>
          <w:szCs w:val="22"/>
          <w:lang w:val="el-GR"/>
        </w:rPr>
      </w:pPr>
      <w:bookmarkStart w:id="47" w:name="_Toc71708137"/>
      <w:bookmarkStart w:id="48" w:name="_Toc209625174"/>
      <w:r w:rsidRPr="000A75F7">
        <w:rPr>
          <w:rFonts w:cs="Tahoma"/>
          <w:szCs w:val="22"/>
          <w:lang w:val="el-GR"/>
        </w:rPr>
        <w:t xml:space="preserve">Επικοινωνία </w:t>
      </w:r>
      <w:r w:rsidR="003A5AAC" w:rsidRPr="000A75F7">
        <w:rPr>
          <w:rFonts w:cs="Tahoma"/>
          <w:szCs w:val="22"/>
          <w:lang w:val="el-GR"/>
        </w:rPr>
        <w:t>–</w:t>
      </w:r>
      <w:r w:rsidRPr="000A75F7">
        <w:rPr>
          <w:rFonts w:cs="Tahoma"/>
          <w:szCs w:val="22"/>
          <w:lang w:val="el-GR"/>
        </w:rPr>
        <w:t xml:space="preserve"> Πρόσβαση στα έγγραφα της Σύμβασης</w:t>
      </w:r>
      <w:bookmarkEnd w:id="47"/>
      <w:bookmarkEnd w:id="48"/>
    </w:p>
    <w:p w14:paraId="7FAE4223" w14:textId="66207703" w:rsidR="00010946" w:rsidRPr="000A75F7" w:rsidRDefault="007B2554" w:rsidP="00102776">
      <w:pPr>
        <w:spacing w:line="276" w:lineRule="auto"/>
        <w:rPr>
          <w:rFonts w:cs="Tahoma"/>
          <w:szCs w:val="22"/>
          <w:lang w:val="el-GR"/>
        </w:rPr>
      </w:pPr>
      <w:r w:rsidRPr="000A75F7">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r>
        <w:fldChar w:fldCharType="begin"/>
      </w:r>
      <w:r>
        <w:instrText>HYPERLINK</w:instrText>
      </w:r>
      <w:r w:rsidRPr="00A1077B">
        <w:rPr>
          <w:lang w:val="el-GR"/>
        </w:rPr>
        <w:instrText xml:space="preserve"> "</w:instrText>
      </w:r>
      <w:r>
        <w:instrText>http</w:instrText>
      </w:r>
      <w:r w:rsidRPr="00A1077B">
        <w:rPr>
          <w:lang w:val="el-GR"/>
        </w:rPr>
        <w:instrText>://</w:instrText>
      </w:r>
      <w:r>
        <w:instrText>www</w:instrText>
      </w:r>
      <w:r w:rsidRPr="00A1077B">
        <w:rPr>
          <w:lang w:val="el-GR"/>
        </w:rPr>
        <w:instrText>.</w:instrText>
      </w:r>
      <w:r>
        <w:instrText>promitheus</w:instrText>
      </w:r>
      <w:r w:rsidRPr="00A1077B">
        <w:rPr>
          <w:lang w:val="el-GR"/>
        </w:rPr>
        <w:instrText>.</w:instrText>
      </w:r>
      <w:r>
        <w:instrText>gov</w:instrText>
      </w:r>
      <w:r w:rsidRPr="00A1077B">
        <w:rPr>
          <w:lang w:val="el-GR"/>
        </w:rPr>
        <w:instrText>.</w:instrText>
      </w:r>
      <w:r>
        <w:instrText>gr</w:instrText>
      </w:r>
      <w:r w:rsidRPr="00A1077B">
        <w:rPr>
          <w:lang w:val="el-GR"/>
        </w:rPr>
        <w:instrText>"</w:instrText>
      </w:r>
      <w:r>
        <w:fldChar w:fldCharType="separate"/>
      </w:r>
      <w:r w:rsidRPr="000A75F7">
        <w:rPr>
          <w:rStyle w:val="-"/>
          <w:rFonts w:cs="Tahoma"/>
          <w:szCs w:val="22"/>
          <w:lang w:val="el-GR"/>
        </w:rPr>
        <w:t>www.promitheus.gov.gr</w:t>
      </w:r>
      <w:r>
        <w:fldChar w:fldCharType="end"/>
      </w:r>
      <w:r w:rsidRPr="000A75F7">
        <w:rPr>
          <w:rFonts w:cs="Tahoma"/>
          <w:szCs w:val="22"/>
          <w:lang w:val="el-GR"/>
        </w:rPr>
        <w:t>)</w:t>
      </w:r>
      <w:r w:rsidR="003355E7" w:rsidRPr="000A75F7">
        <w:rPr>
          <w:rFonts w:cs="Tahoma"/>
          <w:szCs w:val="22"/>
          <w:lang w:val="el-GR"/>
        </w:rPr>
        <w:t>.</w:t>
      </w:r>
    </w:p>
    <w:p w14:paraId="19ACBD47" w14:textId="77777777" w:rsidR="008338F0" w:rsidRPr="000A75F7" w:rsidRDefault="003355E7" w:rsidP="00EC0F33">
      <w:pPr>
        <w:pStyle w:val="3"/>
        <w:numPr>
          <w:ilvl w:val="2"/>
          <w:numId w:val="34"/>
        </w:numPr>
        <w:spacing w:line="276" w:lineRule="auto"/>
        <w:ind w:left="567" w:firstLine="0"/>
        <w:rPr>
          <w:rFonts w:cs="Tahoma"/>
          <w:szCs w:val="22"/>
          <w:lang w:val="el-GR"/>
        </w:rPr>
      </w:pPr>
      <w:bookmarkStart w:id="49" w:name="_Toc71708138"/>
      <w:bookmarkStart w:id="50" w:name="_Toc209625175"/>
      <w:r w:rsidRPr="000A75F7">
        <w:rPr>
          <w:rFonts w:cs="Tahoma"/>
          <w:szCs w:val="22"/>
          <w:lang w:val="el-GR"/>
        </w:rPr>
        <w:t>Παροχή Διευκρινίσεων</w:t>
      </w:r>
      <w:bookmarkEnd w:id="49"/>
      <w:bookmarkEnd w:id="50"/>
    </w:p>
    <w:p w14:paraId="12E5FD46" w14:textId="56A307AD" w:rsidR="007B2554" w:rsidRPr="000A75F7" w:rsidRDefault="007B2554" w:rsidP="006E2C7A">
      <w:pPr>
        <w:spacing w:line="276" w:lineRule="auto"/>
        <w:rPr>
          <w:rFonts w:cs="Tahoma"/>
          <w:szCs w:val="22"/>
          <w:lang w:val="el-GR"/>
        </w:rPr>
      </w:pPr>
      <w:r w:rsidRPr="000A75F7">
        <w:rPr>
          <w:rFonts w:cs="Tahoma"/>
          <w:szCs w:val="22"/>
          <w:lang w:val="el-GR"/>
        </w:rPr>
        <w:t>Τα σχετικά αιτήματα παροχής διευκρινίσεων υποβάλλονται ηλεκτρονικά, το αργότερο</w:t>
      </w:r>
      <w:r w:rsidR="00104923" w:rsidRPr="000A75F7">
        <w:rPr>
          <w:rFonts w:cs="Tahoma"/>
          <w:szCs w:val="22"/>
          <w:lang w:val="el-GR"/>
        </w:rPr>
        <w:t xml:space="preserve"> έως την</w:t>
      </w:r>
      <w:r w:rsidRPr="000A75F7">
        <w:rPr>
          <w:rFonts w:cs="Tahoma"/>
          <w:szCs w:val="22"/>
          <w:lang w:val="el-GR"/>
        </w:rPr>
        <w:t xml:space="preserve"> </w:t>
      </w:r>
      <w:r w:rsidR="00907979" w:rsidRPr="000A75F7">
        <w:rPr>
          <w:rFonts w:cs="Tahoma"/>
          <w:szCs w:val="22"/>
          <w:lang w:val="el-GR"/>
        </w:rPr>
        <w:t xml:space="preserve">               </w:t>
      </w:r>
      <w:r w:rsidR="00011605" w:rsidRPr="00011605">
        <w:rPr>
          <w:rFonts w:cs="Tahoma"/>
          <w:b/>
          <w:bCs/>
          <w:szCs w:val="22"/>
          <w:lang w:val="el-GR" w:eastAsia="el-GR"/>
        </w:rPr>
        <w:t>20-10</w:t>
      </w:r>
      <w:r w:rsidR="008E31CD" w:rsidRPr="00011605">
        <w:rPr>
          <w:rFonts w:cs="Tahoma"/>
          <w:b/>
          <w:bCs/>
          <w:szCs w:val="22"/>
          <w:lang w:val="el-GR" w:eastAsia="el-GR"/>
        </w:rPr>
        <w:t>-2025</w:t>
      </w:r>
      <w:r w:rsidR="006173F4" w:rsidRPr="000A75F7">
        <w:rPr>
          <w:rFonts w:cs="Tahoma"/>
          <w:szCs w:val="22"/>
          <w:lang w:val="el-GR"/>
        </w:rPr>
        <w:t xml:space="preserve"> </w:t>
      </w:r>
      <w:r w:rsidRPr="000A75F7">
        <w:rPr>
          <w:rFonts w:cs="Tahoma"/>
          <w:szCs w:val="22"/>
          <w:lang w:val="el-GR"/>
        </w:rPr>
        <w:t>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r>
        <w:fldChar w:fldCharType="begin"/>
      </w:r>
      <w:r>
        <w:instrText>HYPERLINK</w:instrText>
      </w:r>
      <w:r w:rsidRPr="00A1077B">
        <w:rPr>
          <w:lang w:val="el-GR"/>
        </w:rPr>
        <w:instrText xml:space="preserve"> "</w:instrText>
      </w:r>
      <w:r>
        <w:instrText>http</w:instrText>
      </w:r>
      <w:r w:rsidRPr="00A1077B">
        <w:rPr>
          <w:lang w:val="el-GR"/>
        </w:rPr>
        <w:instrText>://</w:instrText>
      </w:r>
      <w:r>
        <w:instrText>www</w:instrText>
      </w:r>
      <w:r w:rsidRPr="00A1077B">
        <w:rPr>
          <w:lang w:val="el-GR"/>
        </w:rPr>
        <w:instrText>.</w:instrText>
      </w:r>
      <w:r>
        <w:instrText>promitheus</w:instrText>
      </w:r>
      <w:r w:rsidRPr="00A1077B">
        <w:rPr>
          <w:lang w:val="el-GR"/>
        </w:rPr>
        <w:instrText>.</w:instrText>
      </w:r>
      <w:r>
        <w:instrText>gov</w:instrText>
      </w:r>
      <w:r w:rsidRPr="00A1077B">
        <w:rPr>
          <w:lang w:val="el-GR"/>
        </w:rPr>
        <w:instrText>.</w:instrText>
      </w:r>
      <w:r>
        <w:instrText>gr</w:instrText>
      </w:r>
      <w:r w:rsidRPr="00A1077B">
        <w:rPr>
          <w:lang w:val="el-GR"/>
        </w:rPr>
        <w:instrText>"</w:instrText>
      </w:r>
      <w:r>
        <w:fldChar w:fldCharType="separate"/>
      </w:r>
      <w:r w:rsidRPr="000A75F7">
        <w:rPr>
          <w:rStyle w:val="-"/>
          <w:rFonts w:cs="Tahoma"/>
          <w:szCs w:val="22"/>
          <w:lang w:val="el-GR"/>
        </w:rPr>
        <w:t>www.promitheus.gov.gr</w:t>
      </w:r>
      <w:r>
        <w:fldChar w:fldCharType="end"/>
      </w:r>
      <w:r w:rsidRPr="000A75F7">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0A75F7" w:rsidRDefault="008A3546" w:rsidP="006E2C7A">
      <w:pPr>
        <w:spacing w:line="276" w:lineRule="auto"/>
        <w:rPr>
          <w:rFonts w:cs="Tahoma"/>
          <w:szCs w:val="22"/>
          <w:lang w:val="el-GR"/>
        </w:rPr>
      </w:pPr>
      <w:r w:rsidRPr="000A75F7">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631C0666" w:rsidR="008A3546" w:rsidRPr="000A75F7" w:rsidRDefault="008A3546" w:rsidP="006E2C7A">
      <w:pPr>
        <w:spacing w:line="276" w:lineRule="auto"/>
        <w:rPr>
          <w:rFonts w:cs="Tahoma"/>
          <w:szCs w:val="22"/>
          <w:lang w:val="el-GR"/>
        </w:rPr>
      </w:pPr>
      <w:r w:rsidRPr="000A75F7">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FE2AF0" w:rsidRPr="005A1C94">
        <w:rPr>
          <w:b/>
          <w:lang w:val="el-GR"/>
        </w:rPr>
        <w:t>έξι (6) ημέρες</w:t>
      </w:r>
      <w:r w:rsidR="00FE2AF0" w:rsidRPr="005A1C94">
        <w:rPr>
          <w:lang w:val="el-GR"/>
        </w:rPr>
        <w:t xml:space="preserve"> </w:t>
      </w:r>
      <w:r w:rsidRPr="000A75F7">
        <w:rPr>
          <w:rFonts w:cs="Tahoma"/>
          <w:szCs w:val="22"/>
          <w:lang w:val="el-GR"/>
        </w:rPr>
        <w:t xml:space="preserve">πριν από την προθεσμία που ορίζεται </w:t>
      </w:r>
      <w:r w:rsidR="002917F1" w:rsidRPr="000A75F7">
        <w:rPr>
          <w:rFonts w:cs="Tahoma"/>
          <w:szCs w:val="22"/>
          <w:lang w:val="el-GR"/>
        </w:rPr>
        <w:t>για την παραλαβή των προσφορών,</w:t>
      </w:r>
    </w:p>
    <w:p w14:paraId="55D39CD6" w14:textId="77777777" w:rsidR="007B2554" w:rsidRPr="000A75F7" w:rsidRDefault="008A3546" w:rsidP="006E2C7A">
      <w:pPr>
        <w:spacing w:line="276" w:lineRule="auto"/>
        <w:rPr>
          <w:rFonts w:cs="Tahoma"/>
          <w:szCs w:val="22"/>
          <w:lang w:val="el-GR"/>
        </w:rPr>
      </w:pPr>
      <w:r w:rsidRPr="000A75F7">
        <w:rPr>
          <w:rFonts w:cs="Tahoma"/>
          <w:szCs w:val="22"/>
          <w:lang w:val="el-GR"/>
        </w:rPr>
        <w:t>β) όταν τα έγγραφα της σύμβασης υφίστανται σημαντικές αλλαγές.</w:t>
      </w:r>
    </w:p>
    <w:p w14:paraId="3234A345" w14:textId="77777777" w:rsidR="007B2554" w:rsidRPr="000A75F7" w:rsidRDefault="007B2554" w:rsidP="006E2C7A">
      <w:pPr>
        <w:spacing w:line="276" w:lineRule="auto"/>
        <w:rPr>
          <w:rFonts w:cs="Tahoma"/>
          <w:szCs w:val="22"/>
          <w:lang w:val="el-GR"/>
        </w:rPr>
      </w:pPr>
      <w:r w:rsidRPr="000A75F7">
        <w:rPr>
          <w:rFonts w:cs="Tahoma"/>
          <w:szCs w:val="22"/>
          <w:lang w:val="el-GR"/>
        </w:rPr>
        <w:t>Η διάρκεια της παράτασης θα είναι ανάλογη με τη σπουδαιότητα των πληροφοριών ή των αλλαγών.</w:t>
      </w:r>
      <w:bookmarkStart w:id="51" w:name="_Toc71708139"/>
    </w:p>
    <w:p w14:paraId="28686CA1" w14:textId="77777777" w:rsidR="007B2554" w:rsidRPr="000A75F7" w:rsidRDefault="007B2554" w:rsidP="006E2C7A">
      <w:pPr>
        <w:spacing w:line="276" w:lineRule="auto"/>
        <w:rPr>
          <w:rFonts w:cs="Tahoma"/>
          <w:szCs w:val="22"/>
          <w:lang w:val="el-GR"/>
        </w:rPr>
      </w:pPr>
      <w:r w:rsidRPr="000A75F7">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0A75F7" w:rsidRDefault="007B2554" w:rsidP="006E2C7A">
      <w:pPr>
        <w:spacing w:line="276" w:lineRule="auto"/>
        <w:rPr>
          <w:rFonts w:cs="Tahoma"/>
          <w:szCs w:val="22"/>
          <w:lang w:val="el-GR"/>
        </w:rPr>
      </w:pPr>
      <w:r w:rsidRPr="000A75F7">
        <w:rPr>
          <w:rFonts w:cs="Tahoma"/>
          <w:szCs w:val="22"/>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0A75F7">
        <w:rPr>
          <w:rFonts w:cs="Tahoma"/>
          <w:szCs w:val="22"/>
          <w:lang w:val="el-GR"/>
        </w:rPr>
        <w:lastRenderedPageBreak/>
        <w:t>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0A75F7" w:rsidRDefault="003355E7" w:rsidP="00EC0F33">
      <w:pPr>
        <w:pStyle w:val="3"/>
        <w:numPr>
          <w:ilvl w:val="2"/>
          <w:numId w:val="34"/>
        </w:numPr>
        <w:spacing w:line="276" w:lineRule="auto"/>
        <w:ind w:left="567" w:firstLine="0"/>
        <w:rPr>
          <w:rFonts w:cs="Tahoma"/>
          <w:szCs w:val="22"/>
          <w:lang w:val="el-GR"/>
        </w:rPr>
      </w:pPr>
      <w:bookmarkStart w:id="52" w:name="_Toc209625176"/>
      <w:r w:rsidRPr="000A75F7">
        <w:rPr>
          <w:rFonts w:cs="Tahoma"/>
          <w:szCs w:val="22"/>
          <w:lang w:val="el-GR"/>
        </w:rPr>
        <w:t>Γλώσσα</w:t>
      </w:r>
      <w:bookmarkEnd w:id="51"/>
      <w:bookmarkEnd w:id="52"/>
    </w:p>
    <w:p w14:paraId="05643FE9" w14:textId="77777777" w:rsidR="00C931A2" w:rsidRPr="000A75F7" w:rsidRDefault="003355E7" w:rsidP="006E2C7A">
      <w:pPr>
        <w:spacing w:line="276" w:lineRule="auto"/>
        <w:rPr>
          <w:rFonts w:cs="Tahoma"/>
          <w:szCs w:val="22"/>
          <w:lang w:val="el-GR"/>
        </w:rPr>
      </w:pPr>
      <w:r w:rsidRPr="000A75F7">
        <w:rPr>
          <w:rFonts w:cs="Tahoma"/>
          <w:szCs w:val="22"/>
          <w:lang w:val="el-GR"/>
        </w:rPr>
        <w:t>Τα έγγραφα της σύμβασης έχουν συνταχθεί στην ελληνική γλώσσα</w:t>
      </w:r>
      <w:r w:rsidR="00601749" w:rsidRPr="000A75F7">
        <w:rPr>
          <w:rFonts w:cs="Tahoma"/>
          <w:szCs w:val="22"/>
          <w:lang w:val="el-GR"/>
        </w:rPr>
        <w:t xml:space="preserve">. </w:t>
      </w:r>
      <w:r w:rsidR="00C931A2" w:rsidRPr="000A75F7">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0A75F7" w:rsidRDefault="003355E7" w:rsidP="006E2C7A">
      <w:pPr>
        <w:spacing w:line="276" w:lineRule="auto"/>
        <w:rPr>
          <w:rFonts w:cs="Tahoma"/>
          <w:szCs w:val="22"/>
          <w:lang w:val="el-GR"/>
        </w:rPr>
      </w:pPr>
      <w:r w:rsidRPr="000A75F7">
        <w:rPr>
          <w:rFonts w:cs="Tahoma"/>
          <w:szCs w:val="22"/>
          <w:lang w:val="el-GR"/>
        </w:rPr>
        <w:t>Τυχόν προδικαστικές προσφυγές υποβάλλονται στην ελληνική γλώσσα.</w:t>
      </w:r>
    </w:p>
    <w:p w14:paraId="4B2CFDE4" w14:textId="77777777" w:rsidR="008936EB" w:rsidRPr="000A75F7" w:rsidRDefault="008936EB" w:rsidP="006E2C7A">
      <w:pPr>
        <w:suppressAutoHyphens w:val="0"/>
        <w:autoSpaceDE w:val="0"/>
        <w:autoSpaceDN w:val="0"/>
        <w:adjustRightInd w:val="0"/>
        <w:spacing w:after="0" w:line="276" w:lineRule="auto"/>
        <w:rPr>
          <w:rFonts w:cs="Tahoma"/>
          <w:color w:val="000000"/>
          <w:szCs w:val="22"/>
          <w:lang w:val="el-GR"/>
        </w:rPr>
      </w:pPr>
      <w:r w:rsidRPr="000A75F7">
        <w:rPr>
          <w:rFonts w:cs="Tahoma"/>
          <w:color w:val="000000"/>
          <w:szCs w:val="22"/>
          <w:lang w:val="el-GR"/>
        </w:rPr>
        <w:t xml:space="preserve">Οι </w:t>
      </w:r>
      <w:r w:rsidRPr="000A75F7">
        <w:rPr>
          <w:rFonts w:cs="Tahoma"/>
          <w:bCs/>
          <w:color w:val="000000"/>
          <w:szCs w:val="22"/>
          <w:lang w:val="el-GR"/>
        </w:rPr>
        <w:t>προσφορές,</w:t>
      </w:r>
      <w:r w:rsidRPr="000A75F7">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sidRPr="000A75F7">
        <w:rPr>
          <w:rFonts w:cs="Tahoma"/>
          <w:color w:val="000000"/>
          <w:szCs w:val="22"/>
          <w:lang w:val="el-GR"/>
        </w:rPr>
        <w:t xml:space="preserve"> </w:t>
      </w:r>
      <w:r w:rsidRPr="000A75F7">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0A75F7" w:rsidRDefault="008936EB" w:rsidP="006E2C7A">
      <w:pPr>
        <w:suppressAutoHyphens w:val="0"/>
        <w:autoSpaceDE w:val="0"/>
        <w:autoSpaceDN w:val="0"/>
        <w:adjustRightInd w:val="0"/>
        <w:spacing w:after="0" w:line="276" w:lineRule="auto"/>
        <w:rPr>
          <w:rFonts w:cs="Tahoma"/>
          <w:color w:val="000000"/>
          <w:szCs w:val="22"/>
          <w:lang w:val="el-GR"/>
        </w:rPr>
      </w:pPr>
    </w:p>
    <w:p w14:paraId="776FB976" w14:textId="77777777" w:rsidR="00EB57EE" w:rsidRPr="000A75F7" w:rsidRDefault="008936EB" w:rsidP="006E2C7A">
      <w:pPr>
        <w:suppressAutoHyphens w:val="0"/>
        <w:autoSpaceDE w:val="0"/>
        <w:autoSpaceDN w:val="0"/>
        <w:adjustRightInd w:val="0"/>
        <w:spacing w:after="0" w:line="276" w:lineRule="auto"/>
        <w:rPr>
          <w:rFonts w:cs="Tahoma"/>
          <w:color w:val="000000"/>
          <w:szCs w:val="22"/>
          <w:lang w:val="el-GR"/>
        </w:rPr>
      </w:pPr>
      <w:r w:rsidRPr="000A75F7">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0A75F7">
        <w:rPr>
          <w:rFonts w:cs="Tahoma"/>
          <w:color w:val="000000"/>
          <w:szCs w:val="22"/>
          <w:vertAlign w:val="superscript"/>
          <w:lang w:val="el-GR"/>
        </w:rPr>
        <w:t xml:space="preserve">. </w:t>
      </w:r>
    </w:p>
    <w:p w14:paraId="142AD47D" w14:textId="77777777" w:rsidR="008936EB" w:rsidRPr="000A75F7" w:rsidRDefault="008936EB" w:rsidP="006E2C7A">
      <w:pPr>
        <w:suppressAutoHyphens w:val="0"/>
        <w:autoSpaceDE w:val="0"/>
        <w:autoSpaceDN w:val="0"/>
        <w:adjustRightInd w:val="0"/>
        <w:spacing w:after="0" w:line="276" w:lineRule="auto"/>
        <w:rPr>
          <w:rFonts w:cs="Tahoma"/>
          <w:color w:val="000000"/>
          <w:szCs w:val="22"/>
          <w:lang w:val="el-GR"/>
        </w:rPr>
      </w:pPr>
    </w:p>
    <w:p w14:paraId="4A26732F" w14:textId="77777777" w:rsidR="008338F0" w:rsidRPr="000A75F7" w:rsidRDefault="008936EB" w:rsidP="006E2C7A">
      <w:pPr>
        <w:spacing w:line="276" w:lineRule="auto"/>
        <w:rPr>
          <w:rFonts w:cs="Tahoma"/>
          <w:color w:val="000000"/>
          <w:szCs w:val="22"/>
          <w:lang w:val="el-GR"/>
        </w:rPr>
      </w:pPr>
      <w:r w:rsidRPr="000A75F7">
        <w:rPr>
          <w:rFonts w:cs="Tahoma"/>
          <w:color w:val="000000"/>
          <w:szCs w:val="22"/>
          <w:lang w:val="el-GR"/>
        </w:rPr>
        <w:t xml:space="preserve">Ενημερωτικά και τεχνικά φυλλάδια και άλλα έντυπα -εταιρικά ή μη- με ειδικό τεχνικό </w:t>
      </w:r>
      <w:r w:rsidRPr="000A75F7">
        <w:rPr>
          <w:rFonts w:cs="Tahoma"/>
          <w:i/>
          <w:iCs/>
          <w:color w:val="000000"/>
          <w:szCs w:val="22"/>
          <w:lang w:val="el-GR"/>
        </w:rPr>
        <w:t xml:space="preserve">περιεχόμενο, </w:t>
      </w:r>
      <w:r w:rsidRPr="000A75F7">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0A75F7">
        <w:rPr>
          <w:rFonts w:cs="Tahoma"/>
          <w:color w:val="000000"/>
          <w:szCs w:val="22"/>
          <w:lang w:val="el-GR"/>
        </w:rPr>
        <w:t>μπορούν να υποβάλλονται σε άλλη γλώσσα, χωρίς να συνοδεύονται από μετάφραση στην ελληνική</w:t>
      </w:r>
      <w:r w:rsidR="003355E7" w:rsidRPr="000A75F7">
        <w:rPr>
          <w:rFonts w:cs="Tahoma"/>
          <w:color w:val="000000"/>
          <w:szCs w:val="22"/>
          <w:lang w:val="el-GR"/>
        </w:rPr>
        <w:t>.</w:t>
      </w:r>
    </w:p>
    <w:p w14:paraId="401DBF9F" w14:textId="77777777" w:rsidR="008338F0" w:rsidRPr="000A75F7" w:rsidRDefault="003355E7" w:rsidP="006E2C7A">
      <w:pPr>
        <w:spacing w:line="276" w:lineRule="auto"/>
        <w:rPr>
          <w:rFonts w:cs="Tahoma"/>
          <w:szCs w:val="22"/>
          <w:lang w:val="el-GR"/>
        </w:rPr>
      </w:pPr>
      <w:r w:rsidRPr="000A75F7">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0A75F7" w:rsidRDefault="003A5AAC" w:rsidP="00EC0F33">
      <w:pPr>
        <w:pStyle w:val="3"/>
        <w:numPr>
          <w:ilvl w:val="2"/>
          <w:numId w:val="34"/>
        </w:numPr>
        <w:spacing w:line="276" w:lineRule="auto"/>
        <w:ind w:left="567" w:firstLine="0"/>
        <w:rPr>
          <w:rFonts w:cs="Tahoma"/>
          <w:szCs w:val="22"/>
          <w:lang w:val="el-GR"/>
        </w:rPr>
      </w:pPr>
      <w:bookmarkStart w:id="53" w:name="_Ref496624630"/>
      <w:bookmarkStart w:id="54" w:name="_Ref496624815"/>
      <w:bookmarkStart w:id="55" w:name="_Ref496625091"/>
      <w:bookmarkStart w:id="56" w:name="_Toc71708140"/>
      <w:bookmarkStart w:id="57" w:name="_Toc209625177"/>
      <w:r w:rsidRPr="000A75F7">
        <w:rPr>
          <w:rFonts w:cs="Tahoma"/>
          <w:szCs w:val="22"/>
          <w:lang w:val="el-GR"/>
        </w:rPr>
        <w:t>Εγγυήσεις</w:t>
      </w:r>
      <w:bookmarkEnd w:id="53"/>
      <w:bookmarkEnd w:id="54"/>
      <w:bookmarkEnd w:id="55"/>
      <w:bookmarkEnd w:id="56"/>
      <w:bookmarkEnd w:id="57"/>
    </w:p>
    <w:p w14:paraId="34F912D9" w14:textId="77777777" w:rsidR="008936EB" w:rsidRPr="000A75F7" w:rsidRDefault="008936EB" w:rsidP="006E2C7A">
      <w:pPr>
        <w:spacing w:line="276" w:lineRule="auto"/>
        <w:rPr>
          <w:rFonts w:cs="Tahoma"/>
          <w:color w:val="000000"/>
          <w:szCs w:val="22"/>
          <w:lang w:val="el-GR"/>
        </w:rPr>
      </w:pPr>
      <w:bookmarkStart w:id="58" w:name="_Hlk60666106"/>
      <w:bookmarkStart w:id="59" w:name="_Hlk499302719"/>
      <w:r w:rsidRPr="000A75F7">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0A75F7" w:rsidRDefault="008936EB" w:rsidP="006E2C7A">
      <w:pPr>
        <w:spacing w:line="276" w:lineRule="auto"/>
        <w:rPr>
          <w:rFonts w:cs="Tahoma"/>
          <w:szCs w:val="22"/>
          <w:lang w:val="el-GR"/>
        </w:rPr>
      </w:pPr>
      <w:r w:rsidRPr="000A75F7">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0A75F7">
        <w:rPr>
          <w:rFonts w:cs="Tahoma"/>
          <w:color w:val="000000"/>
          <w:szCs w:val="22"/>
          <w:lang w:val="el-GR"/>
        </w:rPr>
        <w:t>.</w:t>
      </w:r>
      <w:bookmarkEnd w:id="58"/>
    </w:p>
    <w:p w14:paraId="1A3610C9" w14:textId="77777777" w:rsidR="008338F0" w:rsidRPr="000A75F7" w:rsidRDefault="003355E7" w:rsidP="006E2C7A">
      <w:pPr>
        <w:spacing w:line="276" w:lineRule="auto"/>
        <w:rPr>
          <w:rFonts w:cs="Tahoma"/>
          <w:color w:val="000000"/>
          <w:szCs w:val="22"/>
          <w:lang w:val="el-GR"/>
        </w:rPr>
      </w:pPr>
      <w:r w:rsidRPr="000A75F7">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0A75F7">
        <w:rPr>
          <w:rFonts w:cs="Tahoma"/>
          <w:color w:val="000000"/>
          <w:szCs w:val="22"/>
          <w:lang w:val="el-GR"/>
        </w:rPr>
        <w:t>αα</w:t>
      </w:r>
      <w:proofErr w:type="spellEnd"/>
      <w:r w:rsidRPr="000A75F7">
        <w:rPr>
          <w:rFonts w:cs="Tahoma"/>
          <w:color w:val="000000"/>
          <w:szCs w:val="22"/>
          <w:lang w:val="el-GR"/>
        </w:rPr>
        <w:t xml:space="preserve">) η εγγύηση </w:t>
      </w:r>
      <w:r w:rsidRPr="000A75F7">
        <w:rPr>
          <w:rFonts w:cs="Tahoma"/>
          <w:color w:val="000000"/>
          <w:szCs w:val="22"/>
          <w:lang w:val="el-GR"/>
        </w:rPr>
        <w:lastRenderedPageBreak/>
        <w:t xml:space="preserve">παρέχεται ανέκκλητα και ανεπιφύλακτα, ο δε εκδότης παραιτείται του δικαιώματος της διαιρέσεως και της </w:t>
      </w:r>
      <w:proofErr w:type="spellStart"/>
      <w:r w:rsidRPr="000A75F7">
        <w:rPr>
          <w:rFonts w:cs="Tahoma"/>
          <w:color w:val="000000"/>
          <w:szCs w:val="22"/>
          <w:lang w:val="el-GR"/>
        </w:rPr>
        <w:t>διζήσεως</w:t>
      </w:r>
      <w:proofErr w:type="spellEnd"/>
      <w:r w:rsidRPr="000A75F7">
        <w:rPr>
          <w:rFonts w:cs="Tahoma"/>
          <w:color w:val="000000"/>
          <w:szCs w:val="22"/>
          <w:lang w:val="el-GR"/>
        </w:rPr>
        <w:t xml:space="preserve">, και </w:t>
      </w:r>
      <w:proofErr w:type="spellStart"/>
      <w:r w:rsidRPr="000A75F7">
        <w:rPr>
          <w:rFonts w:cs="Tahoma"/>
          <w:color w:val="000000"/>
          <w:szCs w:val="22"/>
          <w:lang w:val="el-GR"/>
        </w:rPr>
        <w:t>ββ</w:t>
      </w:r>
      <w:proofErr w:type="spellEnd"/>
      <w:r w:rsidRPr="000A75F7">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0A75F7">
        <w:rPr>
          <w:rFonts w:cs="Tahoma"/>
          <w:color w:val="000000"/>
          <w:szCs w:val="22"/>
          <w:lang w:val="el-GR"/>
        </w:rPr>
        <w:t xml:space="preserve"> καταληκτική</w:t>
      </w:r>
      <w:r w:rsidR="00A86909" w:rsidRPr="000A75F7">
        <w:rPr>
          <w:rFonts w:cs="Tahoma"/>
          <w:color w:val="000000"/>
          <w:szCs w:val="22"/>
          <w:lang w:val="el-GR"/>
        </w:rPr>
        <w:t xml:space="preserve"> </w:t>
      </w:r>
      <w:r w:rsidRPr="000A75F7">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0A75F7">
        <w:rPr>
          <w:rFonts w:cs="Tahoma"/>
          <w:color w:val="000000"/>
          <w:szCs w:val="22"/>
          <w:lang w:val="el-GR"/>
        </w:rPr>
        <w:t>ια</w:t>
      </w:r>
      <w:proofErr w:type="spellEnd"/>
      <w:r w:rsidRPr="000A75F7">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72EB108" w14:textId="77777777" w:rsidR="008936EB" w:rsidRPr="000A75F7" w:rsidRDefault="008936EB" w:rsidP="006E2C7A">
      <w:pPr>
        <w:spacing w:line="276" w:lineRule="auto"/>
        <w:rPr>
          <w:rFonts w:cs="Tahoma"/>
          <w:color w:val="000000"/>
          <w:szCs w:val="22"/>
          <w:lang w:val="el-GR"/>
        </w:rPr>
      </w:pPr>
      <w:r w:rsidRPr="000A75F7">
        <w:rPr>
          <w:rFonts w:cs="Tahoma"/>
          <w:color w:val="000000"/>
          <w:szCs w:val="22"/>
          <w:lang w:val="el-GR"/>
        </w:rPr>
        <w:t xml:space="preserve">Η περ. </w:t>
      </w:r>
      <w:proofErr w:type="spellStart"/>
      <w:r w:rsidRPr="000A75F7">
        <w:rPr>
          <w:rFonts w:cs="Tahoma"/>
          <w:color w:val="000000"/>
          <w:szCs w:val="22"/>
          <w:lang w:val="el-GR"/>
        </w:rPr>
        <w:t>αα</w:t>
      </w:r>
      <w:proofErr w:type="spellEnd"/>
      <w:r w:rsidRPr="000A75F7">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0A75F7" w:rsidRDefault="00401C3F" w:rsidP="006E2C7A">
      <w:pPr>
        <w:spacing w:line="276" w:lineRule="auto"/>
        <w:rPr>
          <w:rFonts w:cs="Tahoma"/>
          <w:color w:val="000000"/>
          <w:szCs w:val="22"/>
          <w:lang w:val="el-GR"/>
        </w:rPr>
      </w:pPr>
      <w:r w:rsidRPr="000A75F7">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0A75F7" w:rsidRDefault="00F97C41" w:rsidP="006E2C7A">
      <w:pPr>
        <w:spacing w:line="276" w:lineRule="auto"/>
        <w:rPr>
          <w:rFonts w:cs="Tahoma"/>
          <w:color w:val="000000"/>
          <w:szCs w:val="22"/>
          <w:lang w:val="el-GR"/>
        </w:rPr>
      </w:pPr>
      <w:r w:rsidRPr="000A75F7">
        <w:rPr>
          <w:rFonts w:cs="Tahoma"/>
          <w:color w:val="000000"/>
          <w:szCs w:val="22"/>
          <w:lang w:val="el-GR"/>
        </w:rPr>
        <w:t>Επισημαίνεται ότι εγγυήσεις που εκδίδονται από το Τ</w:t>
      </w:r>
      <w:r w:rsidR="00624353" w:rsidRPr="000A75F7">
        <w:rPr>
          <w:rFonts w:cs="Tahoma"/>
          <w:color w:val="000000"/>
          <w:szCs w:val="22"/>
          <w:lang w:val="el-GR"/>
        </w:rPr>
        <w:t>.</w:t>
      </w:r>
      <w:r w:rsidRPr="000A75F7">
        <w:rPr>
          <w:rFonts w:cs="Tahoma"/>
          <w:color w:val="000000"/>
          <w:szCs w:val="22"/>
          <w:lang w:val="el-GR"/>
        </w:rPr>
        <w:t>Σ</w:t>
      </w:r>
      <w:r w:rsidR="00624353" w:rsidRPr="000A75F7">
        <w:rPr>
          <w:rFonts w:cs="Tahoma"/>
          <w:color w:val="000000"/>
          <w:szCs w:val="22"/>
          <w:lang w:val="el-GR"/>
        </w:rPr>
        <w:t>.</w:t>
      </w:r>
      <w:r w:rsidRPr="000A75F7">
        <w:rPr>
          <w:rFonts w:cs="Tahoma"/>
          <w:color w:val="000000"/>
          <w:szCs w:val="22"/>
          <w:lang w:val="el-GR"/>
        </w:rPr>
        <w:t>Μ</w:t>
      </w:r>
      <w:r w:rsidR="00624353" w:rsidRPr="000A75F7">
        <w:rPr>
          <w:rFonts w:cs="Tahoma"/>
          <w:color w:val="000000"/>
          <w:szCs w:val="22"/>
          <w:lang w:val="el-GR"/>
        </w:rPr>
        <w:t>.</w:t>
      </w:r>
      <w:r w:rsidRPr="000A75F7">
        <w:rPr>
          <w:rFonts w:cs="Tahoma"/>
          <w:color w:val="000000"/>
          <w:szCs w:val="22"/>
          <w:lang w:val="el-GR"/>
        </w:rPr>
        <w:t>Ε</w:t>
      </w:r>
      <w:r w:rsidR="00624353" w:rsidRPr="000A75F7">
        <w:rPr>
          <w:rFonts w:cs="Tahoma"/>
          <w:color w:val="000000"/>
          <w:szCs w:val="22"/>
          <w:lang w:val="el-GR"/>
        </w:rPr>
        <w:t>.</w:t>
      </w:r>
      <w:r w:rsidRPr="000A75F7">
        <w:rPr>
          <w:rFonts w:cs="Tahoma"/>
          <w:color w:val="000000"/>
          <w:szCs w:val="22"/>
          <w:lang w:val="el-GR"/>
        </w:rPr>
        <w:t>Δ</w:t>
      </w:r>
      <w:r w:rsidR="00624353" w:rsidRPr="000A75F7">
        <w:rPr>
          <w:rFonts w:cs="Tahoma"/>
          <w:color w:val="000000"/>
          <w:szCs w:val="22"/>
          <w:lang w:val="el-GR"/>
        </w:rPr>
        <w:t>.</w:t>
      </w:r>
      <w:r w:rsidRPr="000A75F7">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0674920" w14:textId="13601188" w:rsidR="006F3C7D" w:rsidRPr="000A75F7" w:rsidRDefault="003355E7" w:rsidP="006E2C7A">
      <w:pPr>
        <w:spacing w:line="276" w:lineRule="auto"/>
        <w:rPr>
          <w:rFonts w:cs="Tahoma"/>
          <w:color w:val="000000"/>
          <w:szCs w:val="22"/>
          <w:lang w:val="el-GR"/>
        </w:rPr>
      </w:pPr>
      <w:r w:rsidRPr="000A75F7">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39748312" w:rsidR="008936EB" w:rsidRPr="004B37A9" w:rsidRDefault="008936EB" w:rsidP="00EC0F33">
      <w:pPr>
        <w:pStyle w:val="3"/>
        <w:numPr>
          <w:ilvl w:val="2"/>
          <w:numId w:val="34"/>
        </w:numPr>
        <w:spacing w:line="276" w:lineRule="auto"/>
        <w:ind w:left="567" w:firstLine="0"/>
        <w:rPr>
          <w:rFonts w:cs="Tahoma"/>
          <w:szCs w:val="22"/>
          <w:lang w:val="el-GR"/>
        </w:rPr>
      </w:pPr>
      <w:bookmarkStart w:id="60" w:name="_Toc209625178"/>
      <w:r w:rsidRPr="006F3C7D">
        <w:rPr>
          <w:rFonts w:cs="Tahoma"/>
          <w:szCs w:val="22"/>
          <w:lang w:val="el-GR"/>
        </w:rPr>
        <w:t>Προστασία Προσωπικών Δεδομένων</w:t>
      </w:r>
      <w:bookmarkEnd w:id="60"/>
    </w:p>
    <w:p w14:paraId="71AE5C80" w14:textId="77777777" w:rsidR="008936EB" w:rsidRPr="000A75F7" w:rsidRDefault="008936EB" w:rsidP="006E2C7A">
      <w:pPr>
        <w:spacing w:line="276" w:lineRule="auto"/>
        <w:rPr>
          <w:rFonts w:cs="Tahoma"/>
          <w:lang w:val="el-GR"/>
        </w:rPr>
      </w:pPr>
      <w:r w:rsidRPr="000A75F7">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0A75F7" w:rsidRDefault="008936EB" w:rsidP="006E2C7A">
      <w:pPr>
        <w:spacing w:line="276" w:lineRule="auto"/>
        <w:rPr>
          <w:rFonts w:cs="Tahoma"/>
          <w:szCs w:val="22"/>
          <w:lang w:val="el-GR"/>
        </w:rPr>
      </w:pPr>
    </w:p>
    <w:bookmarkEnd w:id="59"/>
    <w:p w14:paraId="5B9027CC" w14:textId="77777777" w:rsidR="008338F0" w:rsidRPr="000A75F7" w:rsidRDefault="003355E7" w:rsidP="00EC0F33">
      <w:pPr>
        <w:pStyle w:val="2"/>
        <w:numPr>
          <w:ilvl w:val="1"/>
          <w:numId w:val="34"/>
        </w:numPr>
        <w:spacing w:line="276" w:lineRule="auto"/>
        <w:rPr>
          <w:rFonts w:cs="Tahoma"/>
          <w:lang w:val="el-GR"/>
        </w:rPr>
      </w:pPr>
      <w:r w:rsidRPr="000A75F7">
        <w:rPr>
          <w:rFonts w:cs="Tahoma"/>
          <w:lang w:val="el-GR"/>
        </w:rPr>
        <w:tab/>
      </w:r>
      <w:bookmarkStart w:id="61" w:name="_Toc71708141"/>
      <w:bookmarkStart w:id="62" w:name="_Toc209625179"/>
      <w:r w:rsidRPr="006065E6">
        <w:rPr>
          <w:rFonts w:cs="Tahoma"/>
          <w:sz w:val="24"/>
          <w:szCs w:val="24"/>
          <w:lang w:val="el-GR"/>
        </w:rPr>
        <w:t>Δικαίωμα Συμμετοχής - Κριτήρια Ποιοτικής Επιλογής</w:t>
      </w:r>
      <w:bookmarkEnd w:id="61"/>
      <w:bookmarkEnd w:id="62"/>
    </w:p>
    <w:p w14:paraId="44539347" w14:textId="77777777" w:rsidR="008338F0" w:rsidRPr="000A75F7" w:rsidRDefault="003355E7" w:rsidP="00EC0F33">
      <w:pPr>
        <w:pStyle w:val="3"/>
        <w:numPr>
          <w:ilvl w:val="2"/>
          <w:numId w:val="34"/>
        </w:numPr>
        <w:spacing w:line="276" w:lineRule="auto"/>
        <w:ind w:left="567" w:firstLine="0"/>
        <w:rPr>
          <w:rFonts w:cs="Tahoma"/>
          <w:szCs w:val="22"/>
          <w:lang w:val="el-GR"/>
        </w:rPr>
      </w:pPr>
      <w:bookmarkStart w:id="63" w:name="_Ref496541397"/>
      <w:bookmarkStart w:id="64" w:name="_Toc71708142"/>
      <w:bookmarkStart w:id="65" w:name="_Toc209625180"/>
      <w:r w:rsidRPr="000A75F7">
        <w:rPr>
          <w:rFonts w:cs="Tahoma"/>
          <w:szCs w:val="22"/>
          <w:lang w:val="el-GR"/>
        </w:rPr>
        <w:t>Δικαιούμενοι συμμετοχής</w:t>
      </w:r>
      <w:bookmarkEnd w:id="63"/>
      <w:bookmarkEnd w:id="64"/>
      <w:bookmarkEnd w:id="65"/>
    </w:p>
    <w:p w14:paraId="5545E049" w14:textId="6B7DC440" w:rsidR="008338F0" w:rsidRPr="00102776" w:rsidRDefault="003355E7" w:rsidP="00EC0F33">
      <w:pPr>
        <w:pStyle w:val="aff"/>
        <w:numPr>
          <w:ilvl w:val="0"/>
          <w:numId w:val="35"/>
        </w:numPr>
        <w:spacing w:before="240" w:line="276" w:lineRule="auto"/>
        <w:ind w:left="0" w:firstLine="0"/>
        <w:rPr>
          <w:rFonts w:cs="Tahoma"/>
          <w:szCs w:val="22"/>
          <w:lang w:val="el-GR"/>
        </w:rPr>
      </w:pPr>
      <w:r w:rsidRPr="00102776">
        <w:rPr>
          <w:rFonts w:cs="Tahoma"/>
          <w:szCs w:val="22"/>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0A75F7" w:rsidRDefault="003355E7" w:rsidP="006E2C7A">
      <w:pPr>
        <w:spacing w:line="276" w:lineRule="auto"/>
        <w:rPr>
          <w:rFonts w:cs="Tahoma"/>
          <w:szCs w:val="22"/>
          <w:lang w:val="el-GR"/>
        </w:rPr>
      </w:pPr>
      <w:r w:rsidRPr="000A75F7">
        <w:rPr>
          <w:rFonts w:cs="Tahoma"/>
          <w:szCs w:val="22"/>
          <w:lang w:val="el-GR"/>
        </w:rPr>
        <w:t>α) κράτος-μέλος της Ένωσης,</w:t>
      </w:r>
    </w:p>
    <w:p w14:paraId="266AAC6A" w14:textId="77777777" w:rsidR="008338F0" w:rsidRPr="000A75F7" w:rsidRDefault="003355E7" w:rsidP="006E2C7A">
      <w:pPr>
        <w:spacing w:line="276" w:lineRule="auto"/>
        <w:rPr>
          <w:rFonts w:cs="Tahoma"/>
          <w:szCs w:val="22"/>
          <w:lang w:val="el-GR"/>
        </w:rPr>
      </w:pPr>
      <w:r w:rsidRPr="000A75F7">
        <w:rPr>
          <w:rFonts w:cs="Tahoma"/>
          <w:szCs w:val="22"/>
          <w:lang w:val="el-GR"/>
        </w:rPr>
        <w:t>β) κράτος-μέλος του Ευρωπαϊκού Οικονομικού Χώρου (Ε.Ο.Χ.),</w:t>
      </w:r>
    </w:p>
    <w:p w14:paraId="65651714" w14:textId="77777777" w:rsidR="008338F0" w:rsidRPr="000A75F7" w:rsidRDefault="003355E7" w:rsidP="006E2C7A">
      <w:pPr>
        <w:spacing w:line="276" w:lineRule="auto"/>
        <w:rPr>
          <w:rFonts w:cs="Tahoma"/>
          <w:szCs w:val="22"/>
          <w:lang w:val="el-GR"/>
        </w:rPr>
      </w:pPr>
      <w:r w:rsidRPr="000A75F7">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0A75F7">
        <w:rPr>
          <w:rFonts w:cs="Tahoma"/>
          <w:szCs w:val="22"/>
          <w:lang w:val="el-GR"/>
        </w:rPr>
        <w:t xml:space="preserve">, </w:t>
      </w:r>
      <w:r w:rsidRPr="000A75F7">
        <w:rPr>
          <w:rFonts w:cs="Tahoma"/>
          <w:szCs w:val="22"/>
          <w:lang w:val="el-GR"/>
        </w:rPr>
        <w:t>5</w:t>
      </w:r>
      <w:r w:rsidR="007B5D0B" w:rsidRPr="000A75F7">
        <w:rPr>
          <w:rFonts w:cs="Tahoma"/>
          <w:szCs w:val="22"/>
          <w:lang w:val="el-GR"/>
        </w:rPr>
        <w:t xml:space="preserve">, 6 ΚΑΙ 7 </w:t>
      </w:r>
      <w:r w:rsidRPr="000A75F7">
        <w:rPr>
          <w:rFonts w:cs="Tahoma"/>
          <w:szCs w:val="22"/>
          <w:lang w:val="el-GR"/>
        </w:rPr>
        <w:t xml:space="preserve"> και τις γενικές σημειώσεις του σχετικού με την Ένωση Προσαρτήματος </w:t>
      </w:r>
      <w:r w:rsidRPr="000A75F7">
        <w:rPr>
          <w:rFonts w:cs="Tahoma"/>
          <w:szCs w:val="22"/>
        </w:rPr>
        <w:t>I</w:t>
      </w:r>
      <w:r w:rsidRPr="000A75F7">
        <w:rPr>
          <w:rFonts w:cs="Tahoma"/>
          <w:szCs w:val="22"/>
          <w:lang w:val="el-GR"/>
        </w:rPr>
        <w:t xml:space="preserve"> της ως άνω Συμφωνίας, καθώς και </w:t>
      </w:r>
    </w:p>
    <w:p w14:paraId="7233396C" w14:textId="77777777" w:rsidR="008338F0" w:rsidRPr="000A75F7" w:rsidRDefault="003355E7" w:rsidP="006E2C7A">
      <w:pPr>
        <w:spacing w:line="276" w:lineRule="auto"/>
        <w:rPr>
          <w:rFonts w:cs="Tahoma"/>
          <w:szCs w:val="22"/>
          <w:lang w:val="el-GR"/>
        </w:rPr>
      </w:pPr>
      <w:r w:rsidRPr="000A75F7">
        <w:rPr>
          <w:rFonts w:cs="Tahoma"/>
          <w:szCs w:val="22"/>
          <w:lang w:val="el-GR"/>
        </w:rPr>
        <w:lastRenderedPageBreak/>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B7F961D" w14:textId="09BD3545" w:rsidR="004B37A9" w:rsidRPr="000A75F7" w:rsidRDefault="007B5D0B" w:rsidP="006E2C7A">
      <w:pPr>
        <w:spacing w:line="276" w:lineRule="auto"/>
        <w:rPr>
          <w:rFonts w:cs="Tahoma"/>
          <w:szCs w:val="22"/>
          <w:lang w:val="el-GR"/>
        </w:rPr>
      </w:pPr>
      <w:r w:rsidRPr="000A75F7">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49837FF" w14:textId="71C41DD5" w:rsidR="008C1B44" w:rsidRPr="000A75F7" w:rsidRDefault="008C1B44" w:rsidP="00EC0F33">
      <w:pPr>
        <w:pStyle w:val="aff"/>
        <w:numPr>
          <w:ilvl w:val="0"/>
          <w:numId w:val="35"/>
        </w:numPr>
        <w:spacing w:before="240" w:line="276" w:lineRule="auto"/>
        <w:ind w:left="0" w:firstLine="0"/>
        <w:rPr>
          <w:rFonts w:cs="Tahoma"/>
          <w:szCs w:val="22"/>
          <w:lang w:val="el-GR"/>
        </w:rPr>
      </w:pPr>
      <w:bookmarkStart w:id="66" w:name="_Hlk118712403"/>
      <w:r w:rsidRPr="000A75F7">
        <w:rPr>
          <w:rFonts w:cs="Tahoma"/>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στ) έως η) και ι) της οδηγίας 2009/81/ΕΚ, σε ή με:</w:t>
      </w:r>
    </w:p>
    <w:p w14:paraId="5EA8F080" w14:textId="77777777" w:rsidR="008C1B44" w:rsidRPr="000A75F7" w:rsidRDefault="008C1B44" w:rsidP="006E2C7A">
      <w:pPr>
        <w:spacing w:line="276" w:lineRule="auto"/>
        <w:rPr>
          <w:rFonts w:cs="Tahoma"/>
          <w:lang w:val="el-GR"/>
        </w:rPr>
      </w:pPr>
      <w:r w:rsidRPr="000A75F7">
        <w:rPr>
          <w:rFonts w:cs="Tahoma"/>
          <w:lang w:val="el-GR"/>
        </w:rPr>
        <w:t>α) Ρώσο υπήκοο ή φυσικό ή νομικό πρόσωπο, οντότητα ή φορέα που έχει την έδρα του στη Ρωσία,</w:t>
      </w:r>
    </w:p>
    <w:p w14:paraId="121F478D" w14:textId="77777777" w:rsidR="008C1B44" w:rsidRPr="000A75F7" w:rsidRDefault="008C1B44" w:rsidP="006E2C7A">
      <w:pPr>
        <w:spacing w:line="276" w:lineRule="auto"/>
        <w:rPr>
          <w:rFonts w:cs="Tahoma"/>
          <w:lang w:val="el-GR"/>
        </w:rPr>
      </w:pPr>
      <w:r w:rsidRPr="000A75F7">
        <w:rPr>
          <w:rFonts w:cs="Tahoma"/>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508B906" w14:textId="77777777" w:rsidR="008C1B44" w:rsidRPr="000A75F7" w:rsidRDefault="008C1B44" w:rsidP="006E2C7A">
      <w:pPr>
        <w:spacing w:line="276" w:lineRule="auto"/>
        <w:rPr>
          <w:rFonts w:cs="Tahoma"/>
          <w:lang w:val="el-GR"/>
        </w:rPr>
      </w:pPr>
      <w:r w:rsidRPr="000A75F7">
        <w:rPr>
          <w:rFonts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6C62BED" w14:textId="6B13661F" w:rsidR="008C1B44" w:rsidRPr="00F95588" w:rsidRDefault="008C1B44" w:rsidP="006E2C7A">
      <w:pPr>
        <w:spacing w:line="276" w:lineRule="auto"/>
        <w:rPr>
          <w:rFonts w:cs="Tahoma"/>
          <w:lang w:val="el-GR"/>
        </w:rPr>
      </w:pPr>
      <w:r w:rsidRPr="000A75F7">
        <w:rPr>
          <w:rFonts w:cs="Tahoma"/>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0A75F7">
        <w:rPr>
          <w:rFonts w:cs="Tahoma"/>
          <w:lang w:val="el-GR"/>
        </w:rPr>
        <w:t>υποπαρ</w:t>
      </w:r>
      <w:proofErr w:type="spellEnd"/>
      <w:r w:rsidRPr="000A75F7">
        <w:rPr>
          <w:rFonts w:cs="Tahoma"/>
          <w:lang w:val="el-GR"/>
        </w:rPr>
        <w:t xml:space="preserve">. 2.4.3.1 </w:t>
      </w:r>
      <w:r w:rsidRPr="000572ED">
        <w:rPr>
          <w:rFonts w:cs="Tahoma"/>
          <w:lang w:val="el-GR"/>
        </w:rPr>
        <w:t>και το</w:t>
      </w:r>
      <w:r w:rsidR="00ED1562" w:rsidRPr="000572ED">
        <w:rPr>
          <w:rFonts w:cs="Tahoma"/>
          <w:lang w:val="el-GR"/>
        </w:rPr>
        <w:t xml:space="preserve"> </w:t>
      </w:r>
      <w:r w:rsidR="005B569C" w:rsidRPr="000572ED">
        <w:rPr>
          <w:rFonts w:cs="Tahoma"/>
          <w:lang w:val="el-GR"/>
        </w:rPr>
        <w:fldChar w:fldCharType="begin"/>
      </w:r>
      <w:r w:rsidR="005B569C" w:rsidRPr="000572ED">
        <w:rPr>
          <w:rFonts w:cs="Tahoma"/>
          <w:lang w:val="el-GR"/>
        </w:rPr>
        <w:instrText xml:space="preserve"> REF _Ref190173505 \h </w:instrText>
      </w:r>
      <w:r w:rsidR="000948AA" w:rsidRPr="000572ED">
        <w:rPr>
          <w:rFonts w:cs="Tahoma"/>
          <w:lang w:val="el-GR"/>
        </w:rPr>
        <w:instrText xml:space="preserve"> \* MERGEFORMAT </w:instrText>
      </w:r>
      <w:r w:rsidR="005B569C" w:rsidRPr="000572ED">
        <w:rPr>
          <w:rFonts w:cs="Tahoma"/>
          <w:lang w:val="el-GR"/>
        </w:rPr>
      </w:r>
      <w:r w:rsidR="005B569C" w:rsidRPr="000572ED">
        <w:rPr>
          <w:rFonts w:cs="Tahoma"/>
          <w:lang w:val="el-GR"/>
        </w:rPr>
        <w:fldChar w:fldCharType="separate"/>
      </w:r>
      <w:r w:rsidR="00A1077B" w:rsidRPr="00A1077B">
        <w:rPr>
          <w:rFonts w:cs="Tahoma"/>
          <w:color w:val="000099"/>
          <w:lang w:val="el-GR"/>
        </w:rPr>
        <w:t>ΠΑΡΑΡΤΗΜΑ ΙX – ΥΠΕΥΘΥΝΗ ΔΗΛΩΣΗ</w:t>
      </w:r>
      <w:r w:rsidR="005B569C" w:rsidRPr="000572ED">
        <w:rPr>
          <w:rFonts w:cs="Tahoma"/>
          <w:lang w:val="el-GR"/>
        </w:rPr>
        <w:fldChar w:fldCharType="end"/>
      </w:r>
      <w:r w:rsidR="00ED1562" w:rsidRPr="000572ED">
        <w:rPr>
          <w:rFonts w:cs="Tahoma"/>
          <w:cs/>
          <w:lang w:val="el-GR"/>
        </w:rPr>
        <w:t>‎</w:t>
      </w:r>
      <w:r w:rsidR="00ED1562" w:rsidRPr="000572ED">
        <w:rPr>
          <w:rFonts w:cs="Tahoma"/>
          <w:lang w:val="el-GR"/>
        </w:rPr>
        <w:t xml:space="preserve"> της</w:t>
      </w:r>
      <w:r w:rsidR="00ED1562" w:rsidRPr="003F565B">
        <w:rPr>
          <w:rFonts w:cs="Tahoma"/>
          <w:lang w:val="el-GR"/>
        </w:rPr>
        <w:t xml:space="preserve"> παρούσας</w:t>
      </w:r>
      <w:r w:rsidRPr="000A75F7">
        <w:rPr>
          <w:rFonts w:cs="Tahoma"/>
          <w:lang w:val="el-GR"/>
        </w:rPr>
        <w:t xml:space="preserve">. </w:t>
      </w:r>
      <w:bookmarkEnd w:id="66"/>
    </w:p>
    <w:p w14:paraId="4A2CC362" w14:textId="0D3BED61" w:rsidR="007B5D0B" w:rsidRPr="000A75F7" w:rsidRDefault="007B5D0B" w:rsidP="00EC0F33">
      <w:pPr>
        <w:pStyle w:val="aff"/>
        <w:numPr>
          <w:ilvl w:val="0"/>
          <w:numId w:val="35"/>
        </w:numPr>
        <w:spacing w:before="240" w:line="276" w:lineRule="auto"/>
        <w:ind w:left="0" w:firstLine="0"/>
        <w:rPr>
          <w:rFonts w:cs="Tahoma"/>
          <w:szCs w:val="22"/>
          <w:lang w:val="el-GR"/>
        </w:rPr>
      </w:pPr>
      <w:r w:rsidRPr="000A75F7">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2FFEED61" w14:textId="0A18152E" w:rsidR="003F565B" w:rsidRPr="00102776" w:rsidRDefault="007B5D0B" w:rsidP="006E2C7A">
      <w:pPr>
        <w:spacing w:line="276" w:lineRule="auto"/>
        <w:rPr>
          <w:rFonts w:cs="Tahoma"/>
          <w:szCs w:val="22"/>
          <w:lang w:val="el-GR"/>
        </w:rPr>
      </w:pPr>
      <w:r w:rsidRPr="000A75F7">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0A75F7">
        <w:rPr>
          <w:rFonts w:cs="Tahoma"/>
          <w:szCs w:val="22"/>
          <w:lang w:val="el-GR"/>
        </w:rPr>
        <w:t>ολόκληρον</w:t>
      </w:r>
      <w:proofErr w:type="spellEnd"/>
      <w:r w:rsidRPr="000A75F7">
        <w:rPr>
          <w:rFonts w:cs="Tahoma"/>
          <w:szCs w:val="22"/>
          <w:lang w:val="el-GR"/>
        </w:rPr>
        <w:t>.</w:t>
      </w:r>
    </w:p>
    <w:p w14:paraId="53DADAD4" w14:textId="77777777" w:rsidR="008338F0" w:rsidRPr="000A75F7" w:rsidRDefault="003355E7" w:rsidP="00EC0F33">
      <w:pPr>
        <w:pStyle w:val="3"/>
        <w:numPr>
          <w:ilvl w:val="2"/>
          <w:numId w:val="34"/>
        </w:numPr>
        <w:spacing w:line="276" w:lineRule="auto"/>
        <w:ind w:left="567" w:firstLine="0"/>
        <w:rPr>
          <w:rFonts w:cs="Tahoma"/>
          <w:szCs w:val="22"/>
          <w:lang w:val="el-GR"/>
        </w:rPr>
      </w:pPr>
      <w:bookmarkStart w:id="67" w:name="_Ref496542081"/>
      <w:bookmarkStart w:id="68" w:name="_Toc71708143"/>
      <w:bookmarkStart w:id="69" w:name="_Toc209625181"/>
      <w:r w:rsidRPr="000A75F7">
        <w:rPr>
          <w:rFonts w:cs="Tahoma"/>
          <w:szCs w:val="22"/>
          <w:lang w:val="el-GR"/>
        </w:rPr>
        <w:lastRenderedPageBreak/>
        <w:t>Εγγύηση συμμετοχής</w:t>
      </w:r>
      <w:bookmarkEnd w:id="67"/>
      <w:bookmarkEnd w:id="68"/>
      <w:bookmarkEnd w:id="69"/>
    </w:p>
    <w:p w14:paraId="2C923138" w14:textId="27012DA0" w:rsidR="00370D52" w:rsidRPr="00D82F3C" w:rsidRDefault="003355E7" w:rsidP="00EC0F33">
      <w:pPr>
        <w:pStyle w:val="3"/>
        <w:numPr>
          <w:ilvl w:val="3"/>
          <w:numId w:val="34"/>
        </w:numPr>
        <w:spacing w:line="276" w:lineRule="auto"/>
        <w:ind w:left="0" w:firstLine="0"/>
        <w:rPr>
          <w:rFonts w:cs="Tahoma"/>
          <w:szCs w:val="22"/>
          <w:lang w:val="el-GR"/>
        </w:rPr>
      </w:pPr>
      <w:bookmarkStart w:id="70" w:name="_Toc209625182"/>
      <w:r w:rsidRPr="006A5F93">
        <w:rPr>
          <w:rFonts w:cs="Tahoma"/>
          <w:b w:val="0"/>
          <w:bCs w:val="0"/>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0948AA" w:rsidRPr="006A5F93">
        <w:rPr>
          <w:rFonts w:cs="Tahoma"/>
          <w:b w:val="0"/>
          <w:bCs w:val="0"/>
          <w:szCs w:val="22"/>
          <w:lang w:val="el-GR"/>
        </w:rPr>
        <w:t xml:space="preserve"> </w:t>
      </w:r>
      <w:r w:rsidRPr="006A5F93">
        <w:rPr>
          <w:rFonts w:cs="Tahoma"/>
          <w:b w:val="0"/>
          <w:bCs w:val="0"/>
          <w:szCs w:val="22"/>
          <w:lang w:val="el-GR"/>
        </w:rPr>
        <w:t>εγγυητική επιστολή συμμετοχής,</w:t>
      </w:r>
      <w:r w:rsidR="00C960CF" w:rsidRPr="006A5F93">
        <w:rPr>
          <w:rFonts w:cs="Tahoma"/>
          <w:b w:val="0"/>
          <w:bCs w:val="0"/>
          <w:szCs w:val="22"/>
          <w:lang w:val="el-GR"/>
        </w:rPr>
        <w:t xml:space="preserve"> σύμφωνα με το </w:t>
      </w:r>
      <w:r w:rsidR="00CA543A" w:rsidRPr="006A5F93">
        <w:rPr>
          <w:rFonts w:cs="Tahoma"/>
          <w:b w:val="0"/>
          <w:bCs w:val="0"/>
          <w:szCs w:val="22"/>
          <w:lang w:val="el-GR"/>
        </w:rPr>
        <w:t xml:space="preserve">αντίστοιχο </w:t>
      </w:r>
      <w:r w:rsidR="00C960CF" w:rsidRPr="006A5F93">
        <w:rPr>
          <w:rFonts w:cs="Tahoma"/>
          <w:b w:val="0"/>
          <w:bCs w:val="0"/>
          <w:szCs w:val="22"/>
          <w:lang w:val="el-GR"/>
        </w:rPr>
        <w:t>υπόδειγμα της παρούσας</w:t>
      </w:r>
      <w:r w:rsidRPr="006A5F93">
        <w:rPr>
          <w:rFonts w:cs="Tahoma"/>
          <w:szCs w:val="22"/>
          <w:lang w:val="el-GR"/>
        </w:rPr>
        <w:t>.</w:t>
      </w:r>
      <w:bookmarkEnd w:id="70"/>
    </w:p>
    <w:p w14:paraId="6C539F07" w14:textId="422F7004" w:rsidR="009C6678" w:rsidRPr="00D82F3C" w:rsidRDefault="00DF0C2D" w:rsidP="006E2C7A">
      <w:pPr>
        <w:pStyle w:val="aff"/>
        <w:tabs>
          <w:tab w:val="left" w:pos="0"/>
          <w:tab w:val="left" w:pos="1134"/>
        </w:tabs>
        <w:spacing w:before="240" w:line="276" w:lineRule="auto"/>
        <w:ind w:left="0"/>
        <w:rPr>
          <w:rFonts w:cs="Tahoma"/>
          <w:b/>
          <w:szCs w:val="22"/>
          <w:lang w:val="el-GR"/>
        </w:rPr>
      </w:pPr>
      <w:r w:rsidRPr="000A75F7">
        <w:rPr>
          <w:rFonts w:cs="Tahoma"/>
          <w:szCs w:val="22"/>
          <w:lang w:val="el-GR"/>
        </w:rPr>
        <w:t xml:space="preserve">Το ποσό της εγγυητικής επιστολής θα πρέπει </w:t>
      </w:r>
      <w:r w:rsidRPr="00E675B0">
        <w:rPr>
          <w:rFonts w:cs="Tahoma"/>
          <w:szCs w:val="22"/>
          <w:lang w:val="el-GR"/>
        </w:rPr>
        <w:t xml:space="preserve">να καλύπτει σε ευρώ (€) ποσοστό </w:t>
      </w:r>
      <w:r w:rsidR="0002094A" w:rsidRPr="00E675B0">
        <w:rPr>
          <w:rFonts w:cs="Tahoma"/>
          <w:szCs w:val="22"/>
          <w:lang w:val="el-GR"/>
        </w:rPr>
        <w:t>2</w:t>
      </w:r>
      <w:r w:rsidRPr="00E675B0">
        <w:rPr>
          <w:rFonts w:cs="Tahoma"/>
          <w:szCs w:val="22"/>
          <w:lang w:val="el-GR"/>
        </w:rPr>
        <w:t>% του προϋπολογισμού του Έργου (</w:t>
      </w:r>
      <w:r w:rsidR="001F5AE2" w:rsidRPr="002F6784">
        <w:rPr>
          <w:rFonts w:cs="Tahoma"/>
          <w:lang w:val="el-GR"/>
        </w:rPr>
        <w:t>μη συμπεριλαμβανομένου ΦΠΑ και δικαιωμάτων προαίρεσης</w:t>
      </w:r>
      <w:r w:rsidRPr="00E675B0">
        <w:rPr>
          <w:rFonts w:cs="Tahoma"/>
          <w:szCs w:val="22"/>
          <w:lang w:val="el-GR"/>
        </w:rPr>
        <w:t xml:space="preserve">), ήτοι </w:t>
      </w:r>
      <w:r w:rsidR="00EB481A">
        <w:rPr>
          <w:rFonts w:cs="Tahoma"/>
          <w:szCs w:val="22"/>
          <w:lang w:val="el-GR"/>
        </w:rPr>
        <w:t xml:space="preserve">ποσό </w:t>
      </w:r>
      <w:r w:rsidR="00E675B0" w:rsidRPr="00EB481A">
        <w:rPr>
          <w:rFonts w:cs="Tahoma"/>
          <w:b/>
          <w:bCs/>
          <w:szCs w:val="22"/>
          <w:lang w:val="el-GR"/>
        </w:rPr>
        <w:t>τ</w:t>
      </w:r>
      <w:r w:rsidR="004A628A">
        <w:rPr>
          <w:rFonts w:cs="Tahoma"/>
          <w:b/>
          <w:bCs/>
          <w:szCs w:val="22"/>
          <w:lang w:val="el-GR"/>
        </w:rPr>
        <w:t xml:space="preserve">ριών χιλιάδων τετρακοσίων είκοσι </w:t>
      </w:r>
      <w:r w:rsidR="00E675B0" w:rsidRPr="00EB481A">
        <w:rPr>
          <w:rFonts w:cs="Tahoma"/>
          <w:b/>
          <w:bCs/>
          <w:szCs w:val="22"/>
          <w:lang w:val="el-GR"/>
        </w:rPr>
        <w:t>Ευρώ</w:t>
      </w:r>
      <w:r w:rsidR="0094249E" w:rsidRPr="00E675B0">
        <w:rPr>
          <w:rFonts w:cs="Tahoma"/>
          <w:szCs w:val="22"/>
          <w:lang w:val="el-GR"/>
        </w:rPr>
        <w:t xml:space="preserve"> </w:t>
      </w:r>
      <w:r w:rsidRPr="0038758A">
        <w:rPr>
          <w:rFonts w:cs="Tahoma"/>
          <w:b/>
          <w:bCs/>
          <w:szCs w:val="22"/>
          <w:lang w:val="el-GR"/>
        </w:rPr>
        <w:t>(</w:t>
      </w:r>
      <w:r w:rsidR="004A628A" w:rsidRPr="004A628A">
        <w:rPr>
          <w:rFonts w:cs="Tahoma"/>
          <w:b/>
          <w:bCs/>
          <w:szCs w:val="22"/>
          <w:lang w:val="el-GR"/>
        </w:rPr>
        <w:t>3</w:t>
      </w:r>
      <w:r w:rsidR="004A628A">
        <w:rPr>
          <w:rFonts w:cs="Tahoma"/>
          <w:b/>
          <w:bCs/>
          <w:szCs w:val="22"/>
          <w:lang w:val="el-GR"/>
        </w:rPr>
        <w:t>.</w:t>
      </w:r>
      <w:r w:rsidR="004A628A" w:rsidRPr="004A628A">
        <w:rPr>
          <w:rFonts w:cs="Tahoma"/>
          <w:b/>
          <w:bCs/>
          <w:szCs w:val="22"/>
          <w:lang w:val="el-GR"/>
        </w:rPr>
        <w:t>420</w:t>
      </w:r>
      <w:r w:rsidR="00E675B0" w:rsidRPr="0038758A">
        <w:rPr>
          <w:rFonts w:cs="Tahoma"/>
          <w:b/>
          <w:bCs/>
          <w:szCs w:val="22"/>
          <w:lang w:val="el-GR"/>
        </w:rPr>
        <w:t xml:space="preserve">,00 </w:t>
      </w:r>
      <w:r w:rsidRPr="0038758A">
        <w:rPr>
          <w:rFonts w:cs="Tahoma"/>
          <w:b/>
          <w:bCs/>
          <w:szCs w:val="22"/>
          <w:lang w:val="el-GR"/>
        </w:rPr>
        <w:t>€).</w:t>
      </w:r>
    </w:p>
    <w:p w14:paraId="1370CD35" w14:textId="77777777" w:rsidR="008338F0" w:rsidRPr="000A75F7" w:rsidRDefault="003355E7" w:rsidP="006E2C7A">
      <w:pPr>
        <w:spacing w:before="240" w:line="276" w:lineRule="auto"/>
        <w:rPr>
          <w:rFonts w:cs="Tahoma"/>
          <w:bCs/>
          <w:szCs w:val="22"/>
          <w:lang w:val="el-GR"/>
        </w:rPr>
      </w:pPr>
      <w:r w:rsidRPr="000A75F7">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4440E927" w:rsidR="008338F0" w:rsidRPr="00D82F3C" w:rsidRDefault="003355E7" w:rsidP="006E2C7A">
      <w:pPr>
        <w:spacing w:before="240" w:line="276" w:lineRule="auto"/>
        <w:rPr>
          <w:rFonts w:cs="Tahoma"/>
          <w:szCs w:val="22"/>
          <w:lang w:val="el-GR"/>
        </w:rPr>
      </w:pPr>
      <w:r w:rsidRPr="000A75F7">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0A75F7">
        <w:rPr>
          <w:rFonts w:cs="Tahoma"/>
          <w:bCs/>
          <w:szCs w:val="22"/>
          <w:lang w:val="el-GR"/>
        </w:rPr>
        <w:t xml:space="preserve">της παρ.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496542431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bCs/>
          <w:szCs w:val="22"/>
          <w:lang w:val="el-GR"/>
        </w:rPr>
        <w:t>2.4.5</w:t>
      </w:r>
      <w:r w:rsidR="00CD542D" w:rsidRPr="000A75F7">
        <w:rPr>
          <w:rFonts w:cs="Tahoma"/>
        </w:rPr>
        <w:fldChar w:fldCharType="end"/>
      </w:r>
      <w:r w:rsidR="00EA62B6" w:rsidRPr="000A75F7">
        <w:rPr>
          <w:rFonts w:cs="Tahoma"/>
          <w:lang w:val="el-GR"/>
        </w:rPr>
        <w:t xml:space="preserve"> </w:t>
      </w:r>
      <w:r w:rsidR="00C960CF" w:rsidRPr="000A75F7">
        <w:rPr>
          <w:rFonts w:cs="Tahoma"/>
          <w:bCs/>
          <w:szCs w:val="22"/>
          <w:lang w:val="el-GR"/>
        </w:rPr>
        <w:t xml:space="preserve">«Χρόνος Ισχύος των Προσφορών» </w:t>
      </w:r>
      <w:r w:rsidRPr="000A75F7">
        <w:rPr>
          <w:rFonts w:cs="Tahoma"/>
          <w:bCs/>
          <w:szCs w:val="22"/>
          <w:lang w:val="el-GR"/>
        </w:rPr>
        <w:t>της παρούσας</w:t>
      </w:r>
      <w:r w:rsidR="00B56944" w:rsidRPr="000A75F7">
        <w:rPr>
          <w:rFonts w:cs="Tahoma"/>
          <w:bCs/>
          <w:szCs w:val="22"/>
          <w:lang w:val="el-GR"/>
        </w:rPr>
        <w:t xml:space="preserve"> </w:t>
      </w:r>
      <w:r w:rsidR="00370D52" w:rsidRPr="000A75F7">
        <w:rPr>
          <w:rFonts w:cs="Tahoma"/>
          <w:bCs/>
          <w:szCs w:val="22"/>
          <w:lang w:val="el-GR"/>
        </w:rPr>
        <w:t xml:space="preserve"> </w:t>
      </w:r>
      <w:r w:rsidRPr="000A75F7">
        <w:rPr>
          <w:rFonts w:cs="Tahoma"/>
          <w:bCs/>
          <w:szCs w:val="22"/>
          <w:lang w:val="el-GR"/>
        </w:rPr>
        <w:t xml:space="preserve"> άλλως η προσφορά απορρίπτεται. Η αναθέτουσα αρχή μπορεί, πριν τη λήξη της προσφοράς, να ζητά από τον </w:t>
      </w:r>
      <w:r w:rsidRPr="00D82F3C">
        <w:rPr>
          <w:rFonts w:cs="Tahoma"/>
          <w:szCs w:val="22"/>
          <w:lang w:val="el-GR"/>
        </w:rPr>
        <w:t>προσφέροντα να παρατείνει, πριν τη λήξη τους, τη διάρκεια ισχύος της προσφοράς και της εγγύησης συμμετοχής.</w:t>
      </w:r>
    </w:p>
    <w:p w14:paraId="02BEC005" w14:textId="77777777" w:rsidR="00370D52" w:rsidRPr="000A75F7" w:rsidRDefault="00370D52" w:rsidP="006E2C7A">
      <w:pPr>
        <w:spacing w:before="240" w:line="276" w:lineRule="auto"/>
        <w:rPr>
          <w:rFonts w:cs="Tahoma"/>
          <w:lang w:val="el-GR"/>
        </w:rPr>
      </w:pPr>
      <w:r w:rsidRPr="00D82F3C">
        <w:rPr>
          <w:rFonts w:cs="Tahoma"/>
          <w:szCs w:val="22"/>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w:t>
      </w:r>
      <w:r w:rsidRPr="000A75F7">
        <w:rPr>
          <w:rFonts w:cs="Tahoma"/>
          <w:bCs/>
          <w:lang w:val="el-GR"/>
        </w:rPr>
        <w:t xml:space="preserve"> απορρίπτεται ως απαράδεκτη, μετά από γνώμη της Επιτροπής Διαγωνισμού.</w:t>
      </w:r>
    </w:p>
    <w:p w14:paraId="6AD93025" w14:textId="25BED44A" w:rsidR="008338F0" w:rsidRPr="00D82F3C" w:rsidRDefault="003355E7" w:rsidP="00EC0F33">
      <w:pPr>
        <w:pStyle w:val="3"/>
        <w:numPr>
          <w:ilvl w:val="3"/>
          <w:numId w:val="34"/>
        </w:numPr>
        <w:spacing w:line="276" w:lineRule="auto"/>
        <w:ind w:left="0" w:firstLine="0"/>
        <w:rPr>
          <w:rFonts w:cs="Tahoma"/>
          <w:b w:val="0"/>
          <w:bCs w:val="0"/>
          <w:szCs w:val="22"/>
          <w:lang w:val="el-GR"/>
        </w:rPr>
      </w:pPr>
      <w:bookmarkStart w:id="71" w:name="_Toc209625183"/>
      <w:r w:rsidRPr="00D82F3C">
        <w:rPr>
          <w:rFonts w:cs="Tahoma"/>
          <w:b w:val="0"/>
          <w:bCs w:val="0"/>
          <w:szCs w:val="22"/>
          <w:lang w:val="el-GR"/>
        </w:rPr>
        <w:t>Η εγγύηση συμμετοχής επιστρέφεται στον ανάδοχο με την προσκόμιση της εγγύησης καλής εκτέλεσης.</w:t>
      </w:r>
      <w:bookmarkEnd w:id="71"/>
      <w:r w:rsidRPr="00D82F3C">
        <w:rPr>
          <w:rFonts w:cs="Tahoma"/>
          <w:b w:val="0"/>
          <w:bCs w:val="0"/>
          <w:szCs w:val="22"/>
          <w:lang w:val="el-GR"/>
        </w:rPr>
        <w:t xml:space="preserve"> </w:t>
      </w:r>
    </w:p>
    <w:p w14:paraId="2918DB5B" w14:textId="77777777" w:rsidR="00AE7AD4" w:rsidRPr="00D82F3C" w:rsidRDefault="003355E7" w:rsidP="006E2C7A">
      <w:pPr>
        <w:spacing w:before="240" w:line="276" w:lineRule="auto"/>
        <w:rPr>
          <w:rFonts w:cs="Tahoma"/>
          <w:szCs w:val="22"/>
          <w:lang w:val="el-GR"/>
        </w:rPr>
      </w:pPr>
      <w:r w:rsidRPr="000A75F7">
        <w:rPr>
          <w:rFonts w:cs="Tahoma"/>
          <w:szCs w:val="22"/>
          <w:lang w:val="el-GR"/>
        </w:rPr>
        <w:t>Η εγγύηση συμμετοχής επιστρέφεται στους λοιπούς προσφέροντες</w:t>
      </w:r>
      <w:r w:rsidR="00E87EA9" w:rsidRPr="000A75F7">
        <w:rPr>
          <w:rFonts w:cs="Tahoma"/>
          <w:szCs w:val="22"/>
          <w:lang w:val="el-GR"/>
        </w:rPr>
        <w:t xml:space="preserve"> σύμφωνα με τα ειδικότερα οριζόμενα </w:t>
      </w:r>
      <w:r w:rsidR="00E87EA9" w:rsidRPr="00D82F3C">
        <w:rPr>
          <w:rFonts w:cs="Tahoma"/>
          <w:szCs w:val="22"/>
          <w:lang w:val="el-GR"/>
        </w:rPr>
        <w:t>στο άρθρο 72 του ν. 4412/2016</w:t>
      </w:r>
      <w:bookmarkStart w:id="72" w:name="_Hlk9419416"/>
      <w:r w:rsidR="00AE7AD4" w:rsidRPr="00D82F3C">
        <w:rPr>
          <w:rFonts w:cs="Tahoma"/>
          <w:szCs w:val="22"/>
          <w:lang w:val="el-GR"/>
        </w:rPr>
        <w:t xml:space="preserve">: </w:t>
      </w:r>
    </w:p>
    <w:p w14:paraId="39A3E96E" w14:textId="77777777" w:rsidR="00AE7AD4" w:rsidRPr="00D82F3C" w:rsidRDefault="00AE7AD4" w:rsidP="006E2C7A">
      <w:pPr>
        <w:spacing w:before="240" w:after="0" w:line="276" w:lineRule="auto"/>
        <w:rPr>
          <w:rFonts w:cs="Tahoma"/>
          <w:szCs w:val="22"/>
          <w:lang w:val="el-GR"/>
        </w:rPr>
      </w:pPr>
      <w:r w:rsidRPr="00D82F3C">
        <w:rPr>
          <w:rFonts w:cs="Tahoma"/>
          <w:szCs w:val="22"/>
          <w:lang w:val="el-GR"/>
        </w:rPr>
        <w:t>Μετά από :</w:t>
      </w:r>
    </w:p>
    <w:p w14:paraId="603F03B7" w14:textId="77777777" w:rsidR="00AE7AD4" w:rsidRPr="00D82F3C" w:rsidRDefault="00AE7AD4" w:rsidP="00102776">
      <w:pPr>
        <w:spacing w:line="276" w:lineRule="auto"/>
        <w:rPr>
          <w:rFonts w:cs="Tahoma"/>
          <w:szCs w:val="22"/>
          <w:lang w:val="el-GR"/>
        </w:rPr>
      </w:pPr>
      <w:proofErr w:type="spellStart"/>
      <w:r w:rsidRPr="00D82F3C">
        <w:rPr>
          <w:rFonts w:cs="Tahoma"/>
          <w:szCs w:val="22"/>
          <w:lang w:val="el-GR"/>
        </w:rPr>
        <w:t>αα</w:t>
      </w:r>
      <w:proofErr w:type="spellEnd"/>
      <w:r w:rsidRPr="00D82F3C">
        <w:rPr>
          <w:rFonts w:cs="Tahoma"/>
          <w:szCs w:val="22"/>
          <w:lang w:val="el-GR"/>
        </w:rPr>
        <w:t xml:space="preserve">) την άπρακτη πάροδο της προθεσμίας άσκησης </w:t>
      </w:r>
      <w:proofErr w:type="spellStart"/>
      <w:r w:rsidRPr="00D82F3C">
        <w:rPr>
          <w:rFonts w:cs="Tahoma"/>
          <w:szCs w:val="22"/>
          <w:lang w:val="el-GR"/>
        </w:rPr>
        <w:t>ενδικοφανούς</w:t>
      </w:r>
      <w:proofErr w:type="spellEnd"/>
      <w:r w:rsidRPr="00D82F3C">
        <w:rPr>
          <w:rFonts w:cs="Tahoma"/>
          <w:szCs w:val="22"/>
          <w:lang w:val="el-GR"/>
        </w:rPr>
        <w:t xml:space="preserve"> προσφυγής ή την έκδοση απόφασης επί </w:t>
      </w:r>
      <w:proofErr w:type="spellStart"/>
      <w:r w:rsidRPr="00D82F3C">
        <w:rPr>
          <w:rFonts w:cs="Tahoma"/>
          <w:szCs w:val="22"/>
          <w:lang w:val="el-GR"/>
        </w:rPr>
        <w:t>ασκηθείσας</w:t>
      </w:r>
      <w:proofErr w:type="spellEnd"/>
      <w:r w:rsidRPr="00D82F3C">
        <w:rPr>
          <w:rFonts w:cs="Tahoma"/>
          <w:szCs w:val="22"/>
          <w:lang w:val="el-GR"/>
        </w:rPr>
        <w:t xml:space="preserve"> προσφυγής κατά της απόφασης κατακύρωσης,</w:t>
      </w:r>
    </w:p>
    <w:p w14:paraId="6C7E6CC1" w14:textId="77777777" w:rsidR="00AE7AD4" w:rsidRPr="00D82F3C" w:rsidRDefault="00AE7AD4" w:rsidP="00102776">
      <w:pPr>
        <w:spacing w:line="276" w:lineRule="auto"/>
        <w:rPr>
          <w:rFonts w:cs="Tahoma"/>
          <w:szCs w:val="22"/>
          <w:lang w:val="el-GR"/>
        </w:rPr>
      </w:pPr>
      <w:proofErr w:type="spellStart"/>
      <w:r w:rsidRPr="00D82F3C">
        <w:rPr>
          <w:rFonts w:cs="Tahoma"/>
          <w:szCs w:val="22"/>
          <w:lang w:val="el-GR"/>
        </w:rPr>
        <w:t>ββ</w:t>
      </w:r>
      <w:proofErr w:type="spellEnd"/>
      <w:r w:rsidRPr="00D82F3C">
        <w:rPr>
          <w:rFonts w:cs="Tahoma"/>
          <w:szCs w:val="22"/>
          <w:lang w:val="el-GR"/>
        </w:rPr>
        <w:t>)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D82F3C" w:rsidRDefault="00AE7AD4" w:rsidP="006E2C7A">
      <w:pPr>
        <w:spacing w:before="240" w:after="0" w:line="276" w:lineRule="auto"/>
        <w:rPr>
          <w:rFonts w:cs="Tahoma"/>
          <w:szCs w:val="22"/>
          <w:lang w:val="el-GR"/>
        </w:rPr>
      </w:pPr>
      <w:r w:rsidRPr="00D82F3C">
        <w:rPr>
          <w:rFonts w:cs="Tahoma"/>
          <w:szCs w:val="22"/>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D82F3C" w:rsidRDefault="00AE7AD4" w:rsidP="006E2C7A">
      <w:pPr>
        <w:spacing w:before="240" w:line="276" w:lineRule="auto"/>
        <w:rPr>
          <w:rFonts w:cs="Tahoma"/>
          <w:szCs w:val="22"/>
          <w:lang w:val="el-GR"/>
        </w:rPr>
      </w:pPr>
      <w:r w:rsidRPr="00D82F3C">
        <w:rPr>
          <w:rFonts w:cs="Tahoma"/>
          <w:szCs w:val="22"/>
          <w:lang w:val="el-GR"/>
        </w:rPr>
        <w:t>α) λήξης του χρόνου ισχύος της προσφοράς και μη ανανέωσης αυτής και</w:t>
      </w:r>
    </w:p>
    <w:p w14:paraId="178BA7F9" w14:textId="77777777" w:rsidR="00AE7AD4" w:rsidRDefault="00AE7AD4" w:rsidP="00102776">
      <w:pPr>
        <w:spacing w:line="276" w:lineRule="auto"/>
        <w:rPr>
          <w:rFonts w:cs="Tahoma"/>
          <w:szCs w:val="22"/>
          <w:lang w:val="el-GR"/>
        </w:rPr>
      </w:pPr>
      <w:r w:rsidRPr="00D82F3C">
        <w:rPr>
          <w:rFonts w:cs="Tahoma"/>
          <w:szCs w:val="22"/>
          <w:lang w:val="el-GR"/>
        </w:rPr>
        <w:t xml:space="preserve">β) απόρριψης της προσφοράς τους και εφόσον δεν έχει ασκηθεί </w:t>
      </w:r>
      <w:proofErr w:type="spellStart"/>
      <w:r w:rsidRPr="00D82F3C">
        <w:rPr>
          <w:rFonts w:cs="Tahoma"/>
          <w:szCs w:val="22"/>
          <w:lang w:val="el-GR"/>
        </w:rPr>
        <w:t>ενδικοφανής</w:t>
      </w:r>
      <w:proofErr w:type="spellEnd"/>
      <w:r w:rsidRPr="00D82F3C">
        <w:rPr>
          <w:rFonts w:cs="Tahoma"/>
          <w:szCs w:val="22"/>
          <w:lang w:val="el-GR"/>
        </w:rPr>
        <w:t xml:space="preserve"> προσφυγή ή ένδικο βοήθημα ή έχει εκπνεύσει άπρακτη η προθεσμία άσκησης </w:t>
      </w:r>
      <w:proofErr w:type="spellStart"/>
      <w:r w:rsidRPr="00D82F3C">
        <w:rPr>
          <w:rFonts w:cs="Tahoma"/>
          <w:szCs w:val="22"/>
          <w:lang w:val="el-GR"/>
        </w:rPr>
        <w:t>ενδικοφανούς</w:t>
      </w:r>
      <w:proofErr w:type="spellEnd"/>
      <w:r w:rsidRPr="00D82F3C">
        <w:rPr>
          <w:rFonts w:cs="Tahoma"/>
          <w:szCs w:val="22"/>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189822F8" w14:textId="77777777" w:rsidR="00102776" w:rsidRPr="00D82F3C" w:rsidRDefault="00102776" w:rsidP="00102776">
      <w:pPr>
        <w:spacing w:line="276" w:lineRule="auto"/>
        <w:rPr>
          <w:rFonts w:cs="Tahoma"/>
          <w:szCs w:val="22"/>
          <w:lang w:val="el-GR"/>
        </w:rPr>
      </w:pPr>
    </w:p>
    <w:p w14:paraId="70B7494A" w14:textId="3534D762" w:rsidR="00C960CF" w:rsidRPr="00AC5A56" w:rsidRDefault="00370D52" w:rsidP="00EC0F33">
      <w:pPr>
        <w:pStyle w:val="3"/>
        <w:numPr>
          <w:ilvl w:val="3"/>
          <w:numId w:val="34"/>
        </w:numPr>
        <w:spacing w:line="276" w:lineRule="auto"/>
        <w:ind w:left="0" w:firstLine="0"/>
        <w:rPr>
          <w:rFonts w:cs="Tahoma"/>
          <w:b w:val="0"/>
          <w:bCs w:val="0"/>
          <w:szCs w:val="22"/>
          <w:lang w:val="el-GR"/>
        </w:rPr>
      </w:pPr>
      <w:bookmarkStart w:id="73" w:name="_Toc209625184"/>
      <w:bookmarkEnd w:id="72"/>
      <w:r w:rsidRPr="00102776">
        <w:rPr>
          <w:rFonts w:cs="Tahoma"/>
          <w:b w:val="0"/>
          <w:bCs w:val="0"/>
          <w:szCs w:val="22"/>
          <w:lang w:val="el-GR"/>
        </w:rPr>
        <w:lastRenderedPageBreak/>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w:t>
      </w:r>
      <w:proofErr w:type="spellStart"/>
      <w:r w:rsidRPr="00102776">
        <w:rPr>
          <w:rFonts w:cs="Tahoma"/>
          <w:b w:val="0"/>
          <w:bCs w:val="0"/>
          <w:szCs w:val="22"/>
          <w:lang w:val="el-GR"/>
        </w:rPr>
        <w:t>τεθείσας</w:t>
      </w:r>
      <w:proofErr w:type="spellEnd"/>
      <w:r w:rsidRPr="00102776">
        <w:rPr>
          <w:rFonts w:cs="Tahoma"/>
          <w:b w:val="0"/>
          <w:bCs w:val="0"/>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bookmarkEnd w:id="73"/>
    </w:p>
    <w:p w14:paraId="42838F59" w14:textId="77777777" w:rsidR="008338F0" w:rsidRPr="000A75F7" w:rsidRDefault="003355E7" w:rsidP="00EC0F33">
      <w:pPr>
        <w:pStyle w:val="3"/>
        <w:numPr>
          <w:ilvl w:val="2"/>
          <w:numId w:val="34"/>
        </w:numPr>
        <w:spacing w:line="276" w:lineRule="auto"/>
        <w:ind w:left="567" w:firstLine="0"/>
        <w:rPr>
          <w:rFonts w:cs="Tahoma"/>
          <w:szCs w:val="22"/>
          <w:lang w:val="el-GR"/>
        </w:rPr>
      </w:pPr>
      <w:bookmarkStart w:id="74" w:name="_Ref496541356"/>
      <w:bookmarkStart w:id="75" w:name="_Ref496541742"/>
      <w:bookmarkStart w:id="76" w:name="_Ref496541775"/>
      <w:bookmarkStart w:id="77" w:name="_Ref496541863"/>
      <w:bookmarkStart w:id="78" w:name="_Toc71708144"/>
      <w:bookmarkStart w:id="79" w:name="_Toc209625185"/>
      <w:r w:rsidRPr="000A75F7">
        <w:rPr>
          <w:rFonts w:cs="Tahoma"/>
          <w:szCs w:val="22"/>
          <w:lang w:val="el-GR"/>
        </w:rPr>
        <w:t>Λόγοι αποκλεισμού</w:t>
      </w:r>
      <w:bookmarkEnd w:id="74"/>
      <w:bookmarkEnd w:id="75"/>
      <w:bookmarkEnd w:id="76"/>
      <w:bookmarkEnd w:id="77"/>
      <w:bookmarkEnd w:id="78"/>
      <w:bookmarkEnd w:id="79"/>
    </w:p>
    <w:p w14:paraId="4C1F1FB9" w14:textId="77777777" w:rsidR="008338F0" w:rsidRPr="000A75F7" w:rsidRDefault="003355E7" w:rsidP="006E2C7A">
      <w:pPr>
        <w:spacing w:before="240" w:line="276" w:lineRule="auto"/>
        <w:rPr>
          <w:rFonts w:cs="Tahoma"/>
          <w:szCs w:val="22"/>
          <w:lang w:val="el-GR"/>
        </w:rPr>
      </w:pPr>
      <w:r w:rsidRPr="000A75F7">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0A75F7" w:rsidRDefault="003355E7" w:rsidP="00DD3AA8">
      <w:pPr>
        <w:pStyle w:val="aff"/>
        <w:numPr>
          <w:ilvl w:val="3"/>
          <w:numId w:val="6"/>
        </w:numPr>
        <w:tabs>
          <w:tab w:val="left" w:pos="0"/>
          <w:tab w:val="left" w:pos="709"/>
          <w:tab w:val="left" w:pos="1134"/>
        </w:tabs>
        <w:spacing w:before="240" w:line="276" w:lineRule="auto"/>
        <w:ind w:left="0" w:firstLine="0"/>
        <w:rPr>
          <w:rFonts w:cs="Tahoma"/>
          <w:szCs w:val="22"/>
          <w:lang w:val="el-GR"/>
        </w:rPr>
      </w:pPr>
      <w:bookmarkStart w:id="80" w:name="_Ref496540567"/>
      <w:r w:rsidRPr="000A75F7">
        <w:rPr>
          <w:rFonts w:cs="Tahoma"/>
          <w:szCs w:val="22"/>
          <w:lang w:val="el-GR"/>
        </w:rPr>
        <w:t xml:space="preserve">Όταν υπάρχει σε βάρος του </w:t>
      </w:r>
      <w:r w:rsidR="00DE31C0" w:rsidRPr="000A75F7">
        <w:rPr>
          <w:rFonts w:cs="Tahoma"/>
          <w:szCs w:val="22"/>
          <w:lang w:val="el-GR"/>
        </w:rPr>
        <w:t xml:space="preserve">αμετάκλητη </w:t>
      </w:r>
      <w:r w:rsidRPr="000A75F7">
        <w:rPr>
          <w:rFonts w:cs="Tahoma"/>
          <w:szCs w:val="22"/>
          <w:lang w:val="el-GR"/>
        </w:rPr>
        <w:t xml:space="preserve">καταδικαστική απόφαση </w:t>
      </w:r>
      <w:r w:rsidR="009F5440" w:rsidRPr="000A75F7">
        <w:rPr>
          <w:rFonts w:cs="Tahoma"/>
          <w:szCs w:val="22"/>
          <w:lang w:val="el-GR"/>
        </w:rPr>
        <w:t xml:space="preserve">για ένα από τα ακόλουθα εγκλήματα: </w:t>
      </w:r>
      <w:bookmarkEnd w:id="80"/>
    </w:p>
    <w:p w14:paraId="606B9F73" w14:textId="77777777" w:rsidR="008338F0" w:rsidRPr="000A75F7" w:rsidRDefault="009F5440" w:rsidP="006E2C7A">
      <w:pPr>
        <w:spacing w:line="276" w:lineRule="auto"/>
        <w:rPr>
          <w:rFonts w:cs="Tahoma"/>
          <w:szCs w:val="22"/>
          <w:lang w:val="el-GR"/>
        </w:rPr>
      </w:pPr>
      <w:r w:rsidRPr="000A75F7">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0A75F7">
        <w:rPr>
          <w:rFonts w:cs="Tahoma"/>
          <w:szCs w:val="22"/>
          <w:lang w:val="el-GR"/>
        </w:rPr>
        <w:t xml:space="preserve">, </w:t>
      </w:r>
    </w:p>
    <w:p w14:paraId="1BD0E223" w14:textId="77777777" w:rsidR="008338F0" w:rsidRPr="000A75F7" w:rsidRDefault="009F5440" w:rsidP="006E2C7A">
      <w:pPr>
        <w:spacing w:line="276" w:lineRule="auto"/>
        <w:rPr>
          <w:rFonts w:cs="Tahoma"/>
          <w:szCs w:val="22"/>
          <w:lang w:val="el-GR"/>
        </w:rPr>
      </w:pPr>
      <w:r w:rsidRPr="000A75F7">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0A75F7">
        <w:rPr>
          <w:rFonts w:cs="Tahoma"/>
          <w:szCs w:val="22"/>
        </w:rPr>
        <w:t>C</w:t>
      </w:r>
      <w:r w:rsidRPr="000A75F7">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0A75F7">
        <w:rPr>
          <w:rFonts w:cs="Tahoma"/>
          <w:szCs w:val="22"/>
        </w:rPr>
        <w:t>L</w:t>
      </w:r>
      <w:r w:rsidRPr="000A75F7">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0A75F7" w:rsidRDefault="009F5440" w:rsidP="006E2C7A">
      <w:pPr>
        <w:spacing w:line="276" w:lineRule="auto"/>
        <w:rPr>
          <w:rFonts w:cs="Tahoma"/>
          <w:szCs w:val="22"/>
          <w:lang w:val="el-GR" w:eastAsia="el-GR"/>
        </w:rPr>
      </w:pPr>
      <w:r w:rsidRPr="000A75F7">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0A75F7">
        <w:rPr>
          <w:rFonts w:cs="Tahoma"/>
          <w:vertAlign w:val="superscript"/>
          <w:lang w:val="el-GR"/>
        </w:rPr>
        <w:t>ης</w:t>
      </w:r>
      <w:r w:rsidRPr="000A75F7">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0A75F7">
        <w:rPr>
          <w:rFonts w:cs="Tahoma"/>
          <w:lang w:val="en-US"/>
        </w:rPr>
        <w:t>L</w:t>
      </w:r>
      <w:r w:rsidRPr="000A75F7">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0A75F7">
        <w:rPr>
          <w:rFonts w:cs="Tahoma"/>
          <w:szCs w:val="22"/>
          <w:lang w:val="el-GR"/>
        </w:rPr>
        <w:t>386Β (</w:t>
      </w:r>
      <w:r w:rsidRPr="000A75F7">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0A75F7">
        <w:rPr>
          <w:rFonts w:cs="Tahoma"/>
          <w:szCs w:val="22"/>
          <w:lang w:val="el-GR" w:eastAsia="el-GR"/>
        </w:rPr>
        <w:t>επ</w:t>
      </w:r>
      <w:proofErr w:type="spellEnd"/>
      <w:r w:rsidRPr="000A75F7">
        <w:rPr>
          <w:rFonts w:cs="Tahoma"/>
          <w:szCs w:val="22"/>
          <w:lang w:val="el-GR" w:eastAsia="el-GR"/>
        </w:rPr>
        <w:t xml:space="preserve">. του Εθνικού Τελωνειακού Κώδικα (ν. 2960/2001, Α’ 265), όταν αυτά στρέφονται κατά των οικονομικών </w:t>
      </w:r>
      <w:r w:rsidRPr="000A75F7">
        <w:rPr>
          <w:rFonts w:cs="Tahoma"/>
          <w:szCs w:val="22"/>
          <w:lang w:val="el-GR" w:eastAsia="el-GR"/>
        </w:rPr>
        <w:lastRenderedPageBreak/>
        <w:t>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0A75F7" w:rsidRDefault="009F5440" w:rsidP="006E2C7A">
      <w:pPr>
        <w:spacing w:line="276" w:lineRule="auto"/>
        <w:rPr>
          <w:rFonts w:cs="Tahoma"/>
          <w:lang w:val="el-GR"/>
        </w:rPr>
      </w:pPr>
      <w:r w:rsidRPr="000A75F7">
        <w:rPr>
          <w:rFonts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0A75F7">
        <w:rPr>
          <w:rFonts w:cs="Tahoma"/>
          <w:vertAlign w:val="superscript"/>
          <w:lang w:val="el-GR"/>
        </w:rPr>
        <w:t>ης</w:t>
      </w:r>
      <w:r w:rsidRPr="000A75F7">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0A75F7">
        <w:rPr>
          <w:rFonts w:cs="Tahoma"/>
        </w:rPr>
        <w:t>L</w:t>
      </w:r>
      <w:r w:rsidRPr="000A75F7">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0A75F7" w:rsidRDefault="009F5440" w:rsidP="006E2C7A">
      <w:pPr>
        <w:spacing w:line="276" w:lineRule="auto"/>
        <w:rPr>
          <w:rFonts w:cs="Tahoma"/>
          <w:szCs w:val="22"/>
          <w:lang w:val="el-GR"/>
        </w:rPr>
      </w:pPr>
      <w:r w:rsidRPr="000A75F7">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0A75F7">
        <w:rPr>
          <w:rFonts w:cs="Tahoma"/>
          <w:szCs w:val="22"/>
          <w:lang w:val="en-US"/>
        </w:rPr>
        <w:t>L</w:t>
      </w:r>
      <w:r w:rsidRPr="000A75F7">
        <w:rPr>
          <w:rFonts w:cs="Tahoma"/>
          <w:szCs w:val="22"/>
          <w:lang w:val="el-GR"/>
        </w:rPr>
        <w:t xml:space="preserve"> 141/05.06.2015) και τα εγκλήματα των άρθρων 2 και 39 του ν. 4557/2018 (Α’ 139),</w:t>
      </w:r>
    </w:p>
    <w:p w14:paraId="5987918D" w14:textId="77777777" w:rsidR="009F5440" w:rsidRPr="000A75F7" w:rsidRDefault="009F5440" w:rsidP="006E2C7A">
      <w:pPr>
        <w:spacing w:line="276" w:lineRule="auto"/>
        <w:rPr>
          <w:rFonts w:cs="Tahoma"/>
          <w:szCs w:val="22"/>
          <w:lang w:val="el-GR"/>
        </w:rPr>
      </w:pPr>
      <w:r w:rsidRPr="000A75F7">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0A75F7">
        <w:rPr>
          <w:rFonts w:cs="Tahoma"/>
          <w:szCs w:val="22"/>
        </w:rPr>
        <w:t>L</w:t>
      </w:r>
      <w:r w:rsidRPr="000A75F7">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0A75F7" w:rsidRDefault="009F5440" w:rsidP="006E2C7A">
      <w:pPr>
        <w:suppressAutoHyphens w:val="0"/>
        <w:spacing w:after="160" w:line="276" w:lineRule="auto"/>
        <w:rPr>
          <w:rFonts w:cs="Tahoma"/>
          <w:szCs w:val="22"/>
          <w:lang w:val="el-GR"/>
        </w:rPr>
      </w:pPr>
      <w:r w:rsidRPr="000A75F7">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0A75F7" w:rsidRDefault="009F5440" w:rsidP="006E2C7A">
      <w:pPr>
        <w:suppressAutoHyphens w:val="0"/>
        <w:spacing w:after="160" w:line="276" w:lineRule="auto"/>
        <w:rPr>
          <w:rFonts w:cs="Tahoma"/>
          <w:szCs w:val="22"/>
          <w:lang w:val="el-GR"/>
        </w:rPr>
      </w:pPr>
      <w:r w:rsidRPr="000A75F7">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0A75F7" w:rsidRDefault="009F5440" w:rsidP="006E2C7A">
      <w:pPr>
        <w:suppressAutoHyphens w:val="0"/>
        <w:spacing w:after="160" w:line="276" w:lineRule="auto"/>
        <w:rPr>
          <w:rFonts w:cs="Tahoma"/>
          <w:szCs w:val="22"/>
          <w:lang w:val="el-GR"/>
        </w:rPr>
      </w:pPr>
      <w:r w:rsidRPr="000A75F7">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0A75F7" w:rsidRDefault="009F5440" w:rsidP="006E2C7A">
      <w:pPr>
        <w:suppressAutoHyphens w:val="0"/>
        <w:spacing w:after="160" w:line="276" w:lineRule="auto"/>
        <w:rPr>
          <w:rFonts w:cs="Tahoma"/>
          <w:szCs w:val="22"/>
          <w:lang w:val="el-GR"/>
        </w:rPr>
      </w:pPr>
      <w:r w:rsidRPr="000A75F7">
        <w:rPr>
          <w:rFonts w:cs="Tahoma"/>
          <w:szCs w:val="22"/>
          <w:lang w:val="el-GR"/>
        </w:rPr>
        <w:t>- στις περιπτώσεις Συνεταιρισμών, τα μέλη του Διοικητικού Συμβουλίου.</w:t>
      </w:r>
    </w:p>
    <w:p w14:paraId="010A5A5B" w14:textId="77777777" w:rsidR="009F5440" w:rsidRPr="000A75F7" w:rsidRDefault="009F5440" w:rsidP="006E2C7A">
      <w:pPr>
        <w:suppressAutoHyphens w:val="0"/>
        <w:spacing w:after="160" w:line="276" w:lineRule="auto"/>
        <w:rPr>
          <w:rFonts w:cs="Tahoma"/>
          <w:szCs w:val="22"/>
          <w:lang w:val="el-GR"/>
        </w:rPr>
      </w:pPr>
      <w:r w:rsidRPr="000A75F7">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Default="009F5440" w:rsidP="006E2C7A">
      <w:pPr>
        <w:suppressAutoHyphens w:val="0"/>
        <w:spacing w:after="160" w:line="276" w:lineRule="auto"/>
        <w:rPr>
          <w:rFonts w:cs="Tahoma"/>
          <w:szCs w:val="22"/>
          <w:lang w:val="el-GR"/>
        </w:rPr>
      </w:pPr>
      <w:r w:rsidRPr="000A75F7">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0A75F7">
        <w:rPr>
          <w:rFonts w:cs="Tahoma"/>
          <w:szCs w:val="22"/>
          <w:lang w:val="el-GR"/>
        </w:rPr>
        <w:t xml:space="preserve">. </w:t>
      </w:r>
    </w:p>
    <w:p w14:paraId="4E9E15B3" w14:textId="77777777" w:rsidR="00AC5A56" w:rsidRDefault="00AC5A56" w:rsidP="006E2C7A">
      <w:pPr>
        <w:suppressAutoHyphens w:val="0"/>
        <w:spacing w:after="160" w:line="276" w:lineRule="auto"/>
        <w:rPr>
          <w:rFonts w:cs="Tahoma"/>
          <w:b/>
          <w:bCs/>
          <w:szCs w:val="22"/>
          <w:lang w:val="el-GR"/>
        </w:rPr>
      </w:pPr>
    </w:p>
    <w:p w14:paraId="1691CC24" w14:textId="77777777" w:rsidR="00990F58" w:rsidRPr="000A75F7" w:rsidRDefault="00990F58" w:rsidP="006E2C7A">
      <w:pPr>
        <w:suppressAutoHyphens w:val="0"/>
        <w:spacing w:after="160" w:line="276" w:lineRule="auto"/>
        <w:rPr>
          <w:rFonts w:cs="Tahoma"/>
          <w:b/>
          <w:bCs/>
          <w:szCs w:val="22"/>
          <w:lang w:val="el-GR"/>
        </w:rPr>
      </w:pPr>
    </w:p>
    <w:p w14:paraId="7787E742" w14:textId="14C1DDEB" w:rsidR="005A0ACC" w:rsidRPr="000A75F7" w:rsidRDefault="000326F6" w:rsidP="00DD3AA8">
      <w:pPr>
        <w:pStyle w:val="aff"/>
        <w:numPr>
          <w:ilvl w:val="3"/>
          <w:numId w:val="6"/>
        </w:numPr>
        <w:tabs>
          <w:tab w:val="left" w:pos="0"/>
          <w:tab w:val="left" w:pos="709"/>
          <w:tab w:val="left" w:pos="1134"/>
        </w:tabs>
        <w:spacing w:before="240" w:line="276" w:lineRule="auto"/>
        <w:ind w:left="0" w:firstLine="0"/>
        <w:rPr>
          <w:rFonts w:cs="Tahoma"/>
          <w:szCs w:val="22"/>
          <w:lang w:val="el-GR"/>
        </w:rPr>
      </w:pPr>
      <w:bookmarkStart w:id="81" w:name="_Ref503518036"/>
      <w:r w:rsidRPr="000A75F7">
        <w:rPr>
          <w:rFonts w:cs="Tahoma"/>
          <w:szCs w:val="22"/>
          <w:lang w:val="el-GR"/>
        </w:rPr>
        <w:t>Σ</w:t>
      </w:r>
      <w:r w:rsidR="005A0ACC" w:rsidRPr="000A75F7">
        <w:rPr>
          <w:rFonts w:cs="Tahoma"/>
          <w:szCs w:val="22"/>
          <w:lang w:val="el-GR"/>
        </w:rPr>
        <w:t>τις ακόλουθες περιπτώσεις</w:t>
      </w:r>
      <w:bookmarkEnd w:id="81"/>
      <w:r w:rsidR="001A70B6" w:rsidRPr="000A75F7">
        <w:rPr>
          <w:rFonts w:cs="Tahoma"/>
          <w:szCs w:val="22"/>
          <w:lang w:val="el-GR"/>
        </w:rPr>
        <w:t>:</w:t>
      </w:r>
    </w:p>
    <w:p w14:paraId="33BFD3DC" w14:textId="77777777" w:rsidR="004B29C9" w:rsidRPr="000A75F7" w:rsidRDefault="004B29C9" w:rsidP="006E2C7A">
      <w:pPr>
        <w:spacing w:before="120" w:line="276" w:lineRule="auto"/>
        <w:rPr>
          <w:rFonts w:cs="Tahoma"/>
          <w:szCs w:val="22"/>
          <w:lang w:val="el-GR" w:eastAsia="en-US"/>
        </w:rPr>
      </w:pPr>
      <w:r w:rsidRPr="000A75F7">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0A75F7" w:rsidRDefault="004B29C9" w:rsidP="006E2C7A">
      <w:pPr>
        <w:spacing w:before="120" w:line="276" w:lineRule="auto"/>
        <w:rPr>
          <w:rFonts w:cs="Tahoma"/>
          <w:szCs w:val="22"/>
          <w:lang w:val="el-GR" w:eastAsia="en-US"/>
        </w:rPr>
      </w:pPr>
      <w:r w:rsidRPr="000A75F7">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0A75F7" w:rsidRDefault="004B29C9" w:rsidP="006E2C7A">
      <w:pPr>
        <w:spacing w:before="120" w:line="276" w:lineRule="auto"/>
        <w:rPr>
          <w:rFonts w:cs="Tahoma"/>
          <w:szCs w:val="22"/>
          <w:lang w:val="el-GR"/>
        </w:rPr>
      </w:pPr>
      <w:r w:rsidRPr="000A75F7">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3F274D4" w14:textId="77777777" w:rsidR="00684E0C" w:rsidRDefault="009F5440" w:rsidP="00684E0C">
      <w:pPr>
        <w:tabs>
          <w:tab w:val="left" w:pos="0"/>
          <w:tab w:val="left" w:pos="709"/>
          <w:tab w:val="left" w:pos="1134"/>
        </w:tabs>
        <w:spacing w:before="240" w:line="276" w:lineRule="auto"/>
        <w:rPr>
          <w:rFonts w:cs="Tahoma"/>
          <w:szCs w:val="22"/>
          <w:lang w:val="el-GR"/>
        </w:rPr>
      </w:pPr>
      <w:bookmarkStart w:id="82" w:name="_Ref496540586"/>
      <w:r w:rsidRPr="000A75F7">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0C65687" w:rsidR="009F5440" w:rsidRPr="000A75F7" w:rsidRDefault="009F5440" w:rsidP="00684E0C">
      <w:pPr>
        <w:tabs>
          <w:tab w:val="left" w:pos="0"/>
          <w:tab w:val="left" w:pos="709"/>
          <w:tab w:val="left" w:pos="1134"/>
        </w:tabs>
        <w:spacing w:before="240" w:line="276" w:lineRule="auto"/>
        <w:rPr>
          <w:rFonts w:cs="Tahoma"/>
          <w:szCs w:val="22"/>
          <w:lang w:val="el-GR"/>
        </w:rPr>
      </w:pPr>
      <w:r w:rsidRPr="000A75F7">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0618F158" w14:textId="07F97AD6" w:rsidR="00C04A43" w:rsidRPr="000A75F7" w:rsidRDefault="00C04A43" w:rsidP="00DD3AA8">
      <w:pPr>
        <w:pStyle w:val="aff"/>
        <w:numPr>
          <w:ilvl w:val="3"/>
          <w:numId w:val="6"/>
        </w:numPr>
        <w:tabs>
          <w:tab w:val="left" w:pos="0"/>
          <w:tab w:val="left" w:pos="709"/>
          <w:tab w:val="left" w:pos="1134"/>
        </w:tabs>
        <w:spacing w:before="240" w:line="276" w:lineRule="auto"/>
        <w:ind w:left="0" w:firstLine="0"/>
        <w:rPr>
          <w:rFonts w:cs="Tahoma"/>
          <w:szCs w:val="22"/>
          <w:lang w:val="el-GR"/>
        </w:rPr>
      </w:pPr>
      <w:r w:rsidRPr="000A75F7">
        <w:rPr>
          <w:rFonts w:cs="Tahoma"/>
          <w:szCs w:val="22"/>
          <w:lang w:val="el-GR"/>
        </w:rPr>
        <w:t>Αποκλείεται από τη συμμετοχή στη διαδικασία σύναψης της παρούσας σύμβασης, οικονομικός φορέας που είναι:</w:t>
      </w:r>
    </w:p>
    <w:p w14:paraId="05EF5FD0" w14:textId="77777777" w:rsidR="00C04A43" w:rsidRPr="000A75F7" w:rsidRDefault="00C04A43" w:rsidP="006E2C7A">
      <w:pPr>
        <w:tabs>
          <w:tab w:val="left" w:pos="0"/>
          <w:tab w:val="left" w:pos="709"/>
          <w:tab w:val="left" w:pos="1134"/>
        </w:tabs>
        <w:spacing w:before="240" w:line="276" w:lineRule="auto"/>
        <w:rPr>
          <w:rFonts w:cs="Tahoma"/>
          <w:szCs w:val="22"/>
          <w:lang w:val="el-GR"/>
        </w:rPr>
      </w:pPr>
      <w:r w:rsidRPr="000A75F7">
        <w:rPr>
          <w:rFonts w:cs="Tahoma"/>
          <w:szCs w:val="22"/>
          <w:lang w:val="el-GR"/>
        </w:rPr>
        <w:t>α) Ρώσος υπήκοος ή φυσικό ή νομικό πρόσωπο, οντότητα ή φορέας που έχει την έδρα του στη Ρωσία,</w:t>
      </w:r>
    </w:p>
    <w:p w14:paraId="4B3B73CC" w14:textId="77777777" w:rsidR="00C04A43" w:rsidRPr="000A75F7" w:rsidRDefault="00C04A43" w:rsidP="006E2C7A">
      <w:pPr>
        <w:tabs>
          <w:tab w:val="left" w:pos="0"/>
          <w:tab w:val="left" w:pos="709"/>
          <w:tab w:val="left" w:pos="1134"/>
        </w:tabs>
        <w:spacing w:before="240" w:line="276" w:lineRule="auto"/>
        <w:rPr>
          <w:rFonts w:cs="Tahoma"/>
          <w:szCs w:val="22"/>
          <w:lang w:val="el-GR"/>
        </w:rPr>
      </w:pPr>
      <w:r w:rsidRPr="000A75F7">
        <w:rPr>
          <w:rFonts w:cs="Tahoma"/>
          <w:szCs w:val="22"/>
          <w:lang w:val="el-GR"/>
        </w:rPr>
        <w:t>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6BDE9F3C" w14:textId="42D62CA8" w:rsidR="009F5440" w:rsidRPr="000A75F7" w:rsidRDefault="00C04A43" w:rsidP="006E2C7A">
      <w:pPr>
        <w:tabs>
          <w:tab w:val="left" w:pos="0"/>
          <w:tab w:val="left" w:pos="709"/>
          <w:tab w:val="left" w:pos="1134"/>
        </w:tabs>
        <w:spacing w:before="240" w:line="276" w:lineRule="auto"/>
        <w:rPr>
          <w:rFonts w:cs="Tahoma"/>
          <w:strike/>
          <w:color w:val="FF0000"/>
          <w:szCs w:val="22"/>
          <w:lang w:val="el-GR"/>
        </w:rPr>
      </w:pPr>
      <w:r w:rsidRPr="000A75F7">
        <w:rPr>
          <w:rFonts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68FA02E" w14:textId="55222E9E" w:rsidR="00B04AF3" w:rsidRPr="000A75F7" w:rsidRDefault="003355E7" w:rsidP="00DD3AA8">
      <w:pPr>
        <w:pStyle w:val="aff"/>
        <w:numPr>
          <w:ilvl w:val="3"/>
          <w:numId w:val="6"/>
        </w:numPr>
        <w:tabs>
          <w:tab w:val="left" w:pos="0"/>
          <w:tab w:val="left" w:pos="709"/>
          <w:tab w:val="left" w:pos="1134"/>
        </w:tabs>
        <w:spacing w:before="240" w:line="276" w:lineRule="auto"/>
        <w:ind w:left="0" w:firstLine="0"/>
        <w:rPr>
          <w:rFonts w:cs="Tahoma"/>
          <w:szCs w:val="22"/>
          <w:lang w:val="el-GR"/>
        </w:rPr>
      </w:pPr>
      <w:r w:rsidRPr="000A75F7">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82"/>
    </w:p>
    <w:p w14:paraId="5F00E764"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(α) εάν έχει αθετήσει τις υποχρεώσεις που προβλέπονται στην παρ. 2 του άρθρου 18 του ν. 4412/2016, </w:t>
      </w:r>
      <w:r w:rsidR="009F5440" w:rsidRPr="000A75F7">
        <w:rPr>
          <w:rFonts w:cs="Tahoma"/>
          <w:szCs w:val="22"/>
          <w:lang w:val="el-GR"/>
        </w:rPr>
        <w:t>περί αρχών που εφαρμόζονται στις διαδικασίες σύναψης δημοσίων συμβάσεων,</w:t>
      </w:r>
    </w:p>
    <w:p w14:paraId="40B9C9A2" w14:textId="77777777" w:rsidR="008338F0" w:rsidRPr="000A75F7" w:rsidRDefault="003355E7" w:rsidP="006E2C7A">
      <w:pPr>
        <w:spacing w:line="276" w:lineRule="auto"/>
        <w:rPr>
          <w:rFonts w:cs="Tahoma"/>
          <w:szCs w:val="22"/>
          <w:lang w:val="el-GR"/>
        </w:rPr>
      </w:pPr>
      <w:r w:rsidRPr="000A75F7">
        <w:rPr>
          <w:rFonts w:cs="Tahoma"/>
          <w:szCs w:val="22"/>
          <w:lang w:val="el-GR"/>
        </w:rPr>
        <w:lastRenderedPageBreak/>
        <w:t>(β)</w:t>
      </w:r>
      <w:r w:rsidR="009F5440" w:rsidRPr="000A75F7">
        <w:rPr>
          <w:rFonts w:cs="Tahoma"/>
          <w:szCs w:val="22"/>
          <w:lang w:val="el-GR"/>
        </w:rPr>
        <w:t xml:space="preserve"> εάν τελεί υπό πτώχευση</w:t>
      </w:r>
      <w:r w:rsidR="00544347" w:rsidRPr="000A75F7">
        <w:rPr>
          <w:rFonts w:cs="Tahoma"/>
          <w:szCs w:val="22"/>
          <w:lang w:val="el-GR"/>
        </w:rPr>
        <w:t xml:space="preserve"> </w:t>
      </w:r>
      <w:r w:rsidR="009F5440" w:rsidRPr="000A75F7">
        <w:rPr>
          <w:rFonts w:cs="Tahoma"/>
          <w:szCs w:val="22"/>
          <w:lang w:val="el-GR"/>
        </w:rPr>
        <w:t>ή έχει υπαχθεί σε διαδικασία ειδικής εκκαθάρισης</w:t>
      </w:r>
      <w:r w:rsidR="00544347" w:rsidRPr="000A75F7">
        <w:rPr>
          <w:rFonts w:cs="Tahoma"/>
          <w:szCs w:val="22"/>
          <w:lang w:val="el-GR"/>
        </w:rPr>
        <w:t xml:space="preserve"> </w:t>
      </w:r>
      <w:r w:rsidR="009F5440" w:rsidRPr="000A75F7">
        <w:rPr>
          <w:rFonts w:cs="Tahoma"/>
          <w:szCs w:val="22"/>
          <w:lang w:val="el-GR"/>
        </w:rPr>
        <w:t>ή τελεί υπό αναγκαστική διαχείριση</w:t>
      </w:r>
      <w:r w:rsidR="00544347" w:rsidRPr="000A75F7">
        <w:rPr>
          <w:rFonts w:cs="Tahoma"/>
          <w:szCs w:val="22"/>
          <w:lang w:val="el-GR"/>
        </w:rPr>
        <w:t xml:space="preserve"> </w:t>
      </w:r>
      <w:r w:rsidR="009F5440" w:rsidRPr="000A75F7">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0A75F7">
        <w:rPr>
          <w:rFonts w:cs="Tahoma"/>
          <w:szCs w:val="22"/>
          <w:lang w:val="el-GR"/>
        </w:rPr>
        <w:t>προκύπτουσα</w:t>
      </w:r>
      <w:proofErr w:type="spellEnd"/>
      <w:r w:rsidR="009F5440" w:rsidRPr="000A75F7">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0A75F7">
        <w:rPr>
          <w:rFonts w:cs="Tahoma"/>
          <w:szCs w:val="22"/>
          <w:lang w:val="el-GR"/>
        </w:rPr>
        <w:t xml:space="preserve">. </w:t>
      </w:r>
    </w:p>
    <w:p w14:paraId="327931AE"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(γ) </w:t>
      </w:r>
      <w:r w:rsidR="009F5440" w:rsidRPr="000A75F7">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0A75F7" w:rsidRDefault="003355E7" w:rsidP="006E2C7A">
      <w:pPr>
        <w:spacing w:line="276" w:lineRule="auto"/>
        <w:rPr>
          <w:rFonts w:cs="Tahoma"/>
          <w:szCs w:val="22"/>
          <w:lang w:val="el-GR"/>
        </w:rPr>
      </w:pPr>
      <w:r w:rsidRPr="000A75F7">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0A75F7">
        <w:rPr>
          <w:rFonts w:cs="Tahoma"/>
          <w:szCs w:val="22"/>
          <w:lang w:val="el-GR"/>
        </w:rPr>
        <w:t xml:space="preserve"> όπως ισχύει</w:t>
      </w:r>
      <w:r w:rsidRPr="000A75F7">
        <w:rPr>
          <w:rFonts w:cs="Tahoma"/>
          <w:szCs w:val="22"/>
          <w:lang w:val="el-GR"/>
        </w:rPr>
        <w:t xml:space="preserve">, δεν μπορεί να θεραπευθεί με άλλα, λιγότερο παρεμβατικά, μέσα, </w:t>
      </w:r>
    </w:p>
    <w:p w14:paraId="64926093"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47052118" w:rsidR="008338F0" w:rsidRPr="000A75F7" w:rsidRDefault="003355E7" w:rsidP="006E2C7A">
      <w:pPr>
        <w:spacing w:line="276" w:lineRule="auto"/>
        <w:rPr>
          <w:rFonts w:cs="Tahoma"/>
          <w:szCs w:val="22"/>
          <w:lang w:val="el-GR"/>
        </w:rPr>
      </w:pPr>
      <w:r w:rsidRPr="000A75F7">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0A75F7">
        <w:rPr>
          <w:rFonts w:cs="Tahoma"/>
          <w:szCs w:val="22"/>
          <w:lang w:val="el-GR"/>
        </w:rPr>
        <w:t>ης παραγράφου</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40957856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2.2.9.2</w:t>
      </w:r>
      <w:r w:rsidR="00CD542D" w:rsidRPr="000A75F7">
        <w:rPr>
          <w:rFonts w:cs="Tahoma"/>
        </w:rPr>
        <w:fldChar w:fldCharType="end"/>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40957856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0A75F7">
        <w:rPr>
          <w:rFonts w:cs="Tahoma"/>
          <w:szCs w:val="22"/>
          <w:lang w:val="el-GR"/>
        </w:rPr>
        <w:t>Αποδεικτικά μέσα</w:t>
      </w:r>
      <w:r w:rsidR="00CD542D" w:rsidRPr="000A75F7">
        <w:rPr>
          <w:rFonts w:cs="Tahoma"/>
        </w:rPr>
        <w:fldChar w:fldCharType="end"/>
      </w:r>
      <w:r w:rsidR="00A86909" w:rsidRPr="000A75F7">
        <w:rPr>
          <w:rFonts w:cs="Tahoma"/>
          <w:lang w:val="el-GR"/>
        </w:rPr>
        <w:t xml:space="preserve"> </w:t>
      </w:r>
      <w:r w:rsidR="00B941FC" w:rsidRPr="000A75F7">
        <w:rPr>
          <w:rFonts w:cs="Tahoma"/>
          <w:szCs w:val="22"/>
          <w:lang w:val="el-GR"/>
        </w:rPr>
        <w:t xml:space="preserve">της παρούσας. </w:t>
      </w:r>
    </w:p>
    <w:p w14:paraId="4CB010CA"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0A75F7" w:rsidRDefault="003355E7" w:rsidP="006E2C7A">
      <w:pPr>
        <w:spacing w:line="276" w:lineRule="auto"/>
        <w:rPr>
          <w:rFonts w:cs="Tahoma"/>
          <w:szCs w:val="22"/>
          <w:lang w:val="el-GR"/>
        </w:rPr>
      </w:pPr>
      <w:r w:rsidRPr="000A75F7">
        <w:rPr>
          <w:rFonts w:cs="Tahoma"/>
          <w:szCs w:val="22"/>
          <w:lang w:val="el-GR"/>
        </w:rPr>
        <w:t xml:space="preserve">(θ) </w:t>
      </w:r>
      <w:r w:rsidR="00953E50" w:rsidRPr="000A75F7">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0A75F7">
        <w:rPr>
          <w:rFonts w:cs="Tahoma"/>
          <w:szCs w:val="22"/>
          <w:lang w:val="el-GR"/>
        </w:rPr>
        <w:t>.</w:t>
      </w:r>
    </w:p>
    <w:p w14:paraId="7007B34C" w14:textId="24B24088" w:rsidR="00347430" w:rsidRPr="000A75F7" w:rsidRDefault="00347430" w:rsidP="006E2C7A">
      <w:pPr>
        <w:suppressAutoHyphens w:val="0"/>
        <w:spacing w:after="160" w:line="276" w:lineRule="auto"/>
        <w:rPr>
          <w:rFonts w:cs="Tahoma"/>
          <w:color w:val="000000"/>
          <w:szCs w:val="22"/>
          <w:lang w:val="el-GR"/>
        </w:rPr>
      </w:pPr>
      <w:r w:rsidRPr="000A75F7">
        <w:rPr>
          <w:rFonts w:cs="Tahoma"/>
          <w:b/>
          <w:color w:val="000000"/>
          <w:szCs w:val="22"/>
          <w:lang w:val="el-GR"/>
        </w:rPr>
        <w:t>Εάν στις ως άνω περιπτώσεις (α) έως (</w:t>
      </w:r>
      <w:r w:rsidR="005A1E91" w:rsidRPr="000A75F7">
        <w:rPr>
          <w:rFonts w:cs="Tahoma"/>
          <w:b/>
          <w:color w:val="000000"/>
          <w:szCs w:val="22"/>
          <w:lang w:val="el-GR"/>
        </w:rPr>
        <w:t>θ</w:t>
      </w:r>
      <w:r w:rsidRPr="000A75F7">
        <w:rPr>
          <w:rFonts w:cs="Tahoma"/>
          <w:b/>
          <w:color w:val="000000"/>
          <w:szCs w:val="22"/>
          <w:lang w:val="el-GR"/>
        </w:rPr>
        <w:t>)</w:t>
      </w:r>
      <w:r w:rsidR="006A00BE" w:rsidRPr="000A75F7">
        <w:rPr>
          <w:rFonts w:cs="Tahoma"/>
          <w:b/>
          <w:color w:val="000000"/>
          <w:szCs w:val="22"/>
          <w:lang w:val="el-GR"/>
        </w:rPr>
        <w:t xml:space="preserve"> </w:t>
      </w:r>
      <w:r w:rsidRPr="000A75F7">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0A75F7">
        <w:rPr>
          <w:rFonts w:cs="Tahoma"/>
          <w:b/>
          <w:color w:val="000000"/>
          <w:szCs w:val="22"/>
          <w:lang w:val="el-GR"/>
        </w:rPr>
        <w:t>την ημερομηνία έκδοσης πράξης που βεβαιώνει το σχετικό γεγονός</w:t>
      </w:r>
      <w:r w:rsidRPr="000A75F7">
        <w:rPr>
          <w:rFonts w:cs="Tahoma"/>
          <w:color w:val="000000"/>
          <w:szCs w:val="22"/>
          <w:lang w:val="el-GR"/>
        </w:rPr>
        <w:t>.</w:t>
      </w:r>
    </w:p>
    <w:p w14:paraId="72766052" w14:textId="541DDC37" w:rsidR="009F5440" w:rsidRDefault="002A0B9E" w:rsidP="00DD3AA8">
      <w:pPr>
        <w:pStyle w:val="aff"/>
        <w:numPr>
          <w:ilvl w:val="3"/>
          <w:numId w:val="6"/>
        </w:numPr>
        <w:tabs>
          <w:tab w:val="left" w:pos="0"/>
          <w:tab w:val="left" w:pos="709"/>
          <w:tab w:val="left" w:pos="1134"/>
        </w:tabs>
        <w:spacing w:before="240" w:line="276" w:lineRule="auto"/>
        <w:ind w:left="0" w:firstLine="0"/>
        <w:rPr>
          <w:rFonts w:cs="Tahoma"/>
          <w:lang w:val="el-GR"/>
        </w:rPr>
      </w:pPr>
      <w:r w:rsidRPr="000A75F7">
        <w:rPr>
          <w:rFonts w:cs="Tahoma"/>
          <w:lang w:val="el-GR"/>
        </w:rPr>
        <w:t>Διατηρείται για λόγους αρίθμησης</w:t>
      </w:r>
      <w:r w:rsidR="00CF79E4" w:rsidRPr="000A75F7">
        <w:rPr>
          <w:rFonts w:cs="Tahoma"/>
          <w:lang w:val="el-GR"/>
        </w:rPr>
        <w:t xml:space="preserve">  </w:t>
      </w:r>
    </w:p>
    <w:p w14:paraId="4469AE99" w14:textId="77777777" w:rsidR="0056451D" w:rsidRPr="000A75F7" w:rsidRDefault="0056451D" w:rsidP="0056451D">
      <w:pPr>
        <w:pStyle w:val="aff"/>
        <w:tabs>
          <w:tab w:val="left" w:pos="0"/>
          <w:tab w:val="left" w:pos="709"/>
          <w:tab w:val="left" w:pos="1134"/>
        </w:tabs>
        <w:spacing w:before="240" w:line="276" w:lineRule="auto"/>
        <w:ind w:left="0"/>
        <w:rPr>
          <w:rFonts w:cs="Tahoma"/>
          <w:lang w:val="el-GR"/>
        </w:rPr>
      </w:pPr>
    </w:p>
    <w:p w14:paraId="738851B4" w14:textId="07FFFB4D" w:rsidR="0056451D" w:rsidRDefault="003355E7" w:rsidP="0056451D">
      <w:pPr>
        <w:pStyle w:val="aff"/>
        <w:numPr>
          <w:ilvl w:val="3"/>
          <w:numId w:val="6"/>
        </w:numPr>
        <w:tabs>
          <w:tab w:val="left" w:pos="0"/>
          <w:tab w:val="left" w:pos="709"/>
          <w:tab w:val="left" w:pos="1134"/>
        </w:tabs>
        <w:spacing w:before="240" w:line="276" w:lineRule="auto"/>
        <w:ind w:left="0" w:firstLine="0"/>
        <w:rPr>
          <w:rFonts w:cs="Tahoma"/>
          <w:lang w:val="el-GR"/>
        </w:rPr>
      </w:pPr>
      <w:bookmarkStart w:id="83" w:name="_Toc78295801"/>
      <w:bookmarkStart w:id="84" w:name="_Toc79070103"/>
      <w:r w:rsidRPr="000A75F7">
        <w:rPr>
          <w:rFonts w:cs="Tahoma"/>
          <w:lang w:val="el-GR"/>
        </w:rPr>
        <w:lastRenderedPageBreak/>
        <w:t xml:space="preserve">Ο </w:t>
      </w:r>
      <w:r w:rsidR="00953E50" w:rsidRPr="000A75F7">
        <w:rPr>
          <w:rFonts w:cs="Tahoma"/>
          <w:lang w:val="el-GR"/>
        </w:rPr>
        <w:t xml:space="preserve">οικονομικός φορέας </w:t>
      </w:r>
      <w:r w:rsidRPr="000A75F7">
        <w:rPr>
          <w:rFonts w:cs="Tahoma"/>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A75F7">
        <w:rPr>
          <w:rFonts w:cs="Tahoma"/>
          <w:lang w:val="el-GR"/>
        </w:rPr>
        <w:t xml:space="preserve"> μία από τις ως άνω περιπτώσεις.</w:t>
      </w:r>
      <w:bookmarkStart w:id="85" w:name="_Toc78295802"/>
      <w:bookmarkStart w:id="86" w:name="_Toc79070104"/>
      <w:bookmarkEnd w:id="83"/>
      <w:bookmarkEnd w:id="84"/>
    </w:p>
    <w:p w14:paraId="3D0A0A86" w14:textId="77777777" w:rsidR="00990F58" w:rsidRPr="00990F58" w:rsidRDefault="00990F58" w:rsidP="00990F58">
      <w:pPr>
        <w:pStyle w:val="aff"/>
        <w:tabs>
          <w:tab w:val="left" w:pos="0"/>
          <w:tab w:val="left" w:pos="709"/>
          <w:tab w:val="left" w:pos="1134"/>
        </w:tabs>
        <w:spacing w:before="240" w:line="276" w:lineRule="auto"/>
        <w:ind w:left="0"/>
        <w:rPr>
          <w:rFonts w:cs="Tahoma"/>
          <w:lang w:val="el-GR"/>
        </w:rPr>
      </w:pPr>
    </w:p>
    <w:p w14:paraId="17CA89DE" w14:textId="5FD5A8A8" w:rsidR="002551AF" w:rsidRDefault="00211A3F" w:rsidP="00DD3AA8">
      <w:pPr>
        <w:pStyle w:val="aff"/>
        <w:numPr>
          <w:ilvl w:val="3"/>
          <w:numId w:val="6"/>
        </w:numPr>
        <w:tabs>
          <w:tab w:val="left" w:pos="0"/>
          <w:tab w:val="left" w:pos="709"/>
          <w:tab w:val="left" w:pos="1134"/>
        </w:tabs>
        <w:spacing w:before="240" w:line="276" w:lineRule="auto"/>
        <w:ind w:left="0" w:firstLine="0"/>
        <w:rPr>
          <w:rFonts w:cs="Tahoma"/>
          <w:lang w:val="el-GR"/>
        </w:rPr>
      </w:pPr>
      <w:r w:rsidRPr="000A75F7">
        <w:rPr>
          <w:rFonts w:cs="Tahoma"/>
          <w:bCs/>
          <w:lang w:val="el-GR"/>
        </w:rPr>
        <w:t>Οικονομικός</w:t>
      </w:r>
      <w:r w:rsidRPr="000A75F7">
        <w:rPr>
          <w:rFonts w:cs="Tahoma"/>
          <w:lang w:val="el-GR"/>
        </w:rPr>
        <w:t xml:space="preserve"> φορέας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0A75F7">
        <w:rPr>
          <w:rFonts w:cs="Tahoma"/>
          <w:lang w:val="el-GR"/>
        </w:rPr>
        <w:t>αυτoκάθαρση</w:t>
      </w:r>
      <w:proofErr w:type="spellEnd"/>
      <w:r w:rsidRPr="000A75F7">
        <w:rPr>
          <w:rFonts w:cs="Tahoma"/>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87" w:name="_Toc78295803"/>
      <w:bookmarkStart w:id="88" w:name="_Toc79070105"/>
      <w:bookmarkEnd w:id="85"/>
      <w:bookmarkEnd w:id="86"/>
    </w:p>
    <w:p w14:paraId="37AA16F7" w14:textId="77777777" w:rsidR="0056451D" w:rsidRPr="000A75F7" w:rsidRDefault="0056451D" w:rsidP="0056451D">
      <w:pPr>
        <w:pStyle w:val="aff"/>
        <w:tabs>
          <w:tab w:val="left" w:pos="0"/>
          <w:tab w:val="left" w:pos="709"/>
          <w:tab w:val="left" w:pos="1134"/>
        </w:tabs>
        <w:spacing w:before="240" w:line="276" w:lineRule="auto"/>
        <w:ind w:left="0"/>
        <w:rPr>
          <w:rFonts w:cs="Tahoma"/>
          <w:lang w:val="el-GR"/>
        </w:rPr>
      </w:pPr>
    </w:p>
    <w:p w14:paraId="4219D871" w14:textId="051C8CB7" w:rsidR="0056451D" w:rsidRPr="0056451D" w:rsidRDefault="003355E7" w:rsidP="00DD3AA8">
      <w:pPr>
        <w:pStyle w:val="aff"/>
        <w:numPr>
          <w:ilvl w:val="3"/>
          <w:numId w:val="6"/>
        </w:numPr>
        <w:tabs>
          <w:tab w:val="left" w:pos="0"/>
          <w:tab w:val="left" w:pos="709"/>
          <w:tab w:val="left" w:pos="1134"/>
        </w:tabs>
        <w:spacing w:before="240" w:line="276" w:lineRule="auto"/>
        <w:ind w:left="0" w:firstLine="0"/>
        <w:rPr>
          <w:rFonts w:cs="Tahoma"/>
          <w:b/>
          <w:bCs/>
          <w:lang w:val="el-GR"/>
        </w:rPr>
      </w:pPr>
      <w:r w:rsidRPr="000A75F7">
        <w:rPr>
          <w:rFonts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89" w:name="_Ref496540821"/>
      <w:bookmarkEnd w:id="87"/>
      <w:bookmarkEnd w:id="88"/>
    </w:p>
    <w:p w14:paraId="136FC65F" w14:textId="77777777" w:rsidR="0056451D" w:rsidRPr="000A75F7" w:rsidRDefault="0056451D" w:rsidP="0056451D">
      <w:pPr>
        <w:pStyle w:val="aff"/>
        <w:tabs>
          <w:tab w:val="left" w:pos="0"/>
          <w:tab w:val="left" w:pos="709"/>
          <w:tab w:val="left" w:pos="1134"/>
        </w:tabs>
        <w:spacing w:before="240" w:line="276" w:lineRule="auto"/>
        <w:ind w:left="0"/>
        <w:rPr>
          <w:rFonts w:cs="Tahoma"/>
          <w:b/>
          <w:bCs/>
          <w:lang w:val="el-GR"/>
        </w:rPr>
      </w:pPr>
    </w:p>
    <w:bookmarkEnd w:id="89"/>
    <w:p w14:paraId="3CD002FE" w14:textId="072DCB99" w:rsidR="00D93C0C" w:rsidRDefault="00DC21E9" w:rsidP="00DD3AA8">
      <w:pPr>
        <w:pStyle w:val="aff"/>
        <w:numPr>
          <w:ilvl w:val="3"/>
          <w:numId w:val="6"/>
        </w:numPr>
        <w:tabs>
          <w:tab w:val="left" w:pos="0"/>
          <w:tab w:val="left" w:pos="709"/>
          <w:tab w:val="left" w:pos="1134"/>
        </w:tabs>
        <w:spacing w:before="240" w:line="276" w:lineRule="auto"/>
        <w:ind w:left="0" w:firstLine="0"/>
        <w:rPr>
          <w:rFonts w:cs="Tahoma"/>
          <w:color w:val="000000"/>
          <w:szCs w:val="22"/>
          <w:lang w:val="el-GR"/>
        </w:rPr>
      </w:pPr>
      <w:r w:rsidRPr="000A75F7">
        <w:rPr>
          <w:rFonts w:cs="Tahoma"/>
          <w:color w:val="000000"/>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2D74EBB5" w14:textId="77777777" w:rsidR="00C35BC0" w:rsidRPr="000A75F7" w:rsidRDefault="00C35BC0" w:rsidP="00C35BC0">
      <w:pPr>
        <w:pStyle w:val="aff"/>
        <w:tabs>
          <w:tab w:val="left" w:pos="0"/>
          <w:tab w:val="left" w:pos="709"/>
          <w:tab w:val="left" w:pos="1134"/>
        </w:tabs>
        <w:spacing w:before="240" w:line="276" w:lineRule="auto"/>
        <w:ind w:left="0"/>
        <w:rPr>
          <w:rFonts w:cs="Tahoma"/>
          <w:color w:val="000000"/>
          <w:szCs w:val="22"/>
          <w:lang w:val="el-GR"/>
        </w:rPr>
      </w:pPr>
    </w:p>
    <w:p w14:paraId="130F9727" w14:textId="77777777" w:rsidR="008338F0" w:rsidRPr="000A75F7" w:rsidRDefault="003355E7" w:rsidP="006E2C7A">
      <w:pPr>
        <w:pStyle w:val="3"/>
        <w:spacing w:line="276" w:lineRule="auto"/>
        <w:ind w:left="720" w:hanging="720"/>
        <w:rPr>
          <w:rFonts w:cs="Tahoma"/>
          <w:szCs w:val="22"/>
          <w:lang w:val="el-GR"/>
        </w:rPr>
      </w:pPr>
      <w:bookmarkStart w:id="90" w:name="_Toc71708145"/>
      <w:bookmarkStart w:id="91" w:name="_Toc78295805"/>
      <w:bookmarkStart w:id="92" w:name="_Toc209625186"/>
      <w:r w:rsidRPr="000A75F7">
        <w:rPr>
          <w:rFonts w:cs="Tahoma"/>
          <w:szCs w:val="22"/>
          <w:lang w:val="el-GR"/>
        </w:rPr>
        <w:t xml:space="preserve">Κριτήρια </w:t>
      </w:r>
      <w:r w:rsidR="00F11417" w:rsidRPr="000A75F7">
        <w:rPr>
          <w:rFonts w:cs="Tahoma"/>
          <w:szCs w:val="22"/>
          <w:lang w:val="el-GR"/>
        </w:rPr>
        <w:t xml:space="preserve">Ποιοτικής </w:t>
      </w:r>
      <w:r w:rsidRPr="000A75F7">
        <w:rPr>
          <w:rFonts w:cs="Tahoma"/>
          <w:szCs w:val="22"/>
          <w:lang w:val="el-GR"/>
        </w:rPr>
        <w:t xml:space="preserve">Επιλογής </w:t>
      </w:r>
      <w:r w:rsidR="00F11417" w:rsidRPr="000A75F7">
        <w:rPr>
          <w:rFonts w:cs="Tahoma"/>
          <w:szCs w:val="22"/>
          <w:lang w:val="el-GR"/>
        </w:rPr>
        <w:t>&amp; αποδεικτά στοιχεία</w:t>
      </w:r>
      <w:bookmarkEnd w:id="90"/>
      <w:bookmarkEnd w:id="91"/>
      <w:bookmarkEnd w:id="92"/>
    </w:p>
    <w:p w14:paraId="58267494" w14:textId="77777777" w:rsidR="008338F0" w:rsidRPr="000A75F7" w:rsidDel="00893E05" w:rsidRDefault="003355E7" w:rsidP="00EC0F33">
      <w:pPr>
        <w:pStyle w:val="3"/>
        <w:numPr>
          <w:ilvl w:val="2"/>
          <w:numId w:val="34"/>
        </w:numPr>
        <w:spacing w:line="276" w:lineRule="auto"/>
        <w:ind w:left="567" w:firstLine="0"/>
        <w:rPr>
          <w:rFonts w:cs="Tahoma"/>
          <w:szCs w:val="22"/>
          <w:lang w:val="el-GR"/>
        </w:rPr>
      </w:pPr>
      <w:bookmarkStart w:id="93" w:name="_Ref68190406"/>
      <w:bookmarkStart w:id="94" w:name="_Ref68190439"/>
      <w:bookmarkStart w:id="95" w:name="_Ref68190457"/>
      <w:bookmarkStart w:id="96" w:name="_Ref68190539"/>
      <w:bookmarkStart w:id="97" w:name="_Ref68190629"/>
      <w:bookmarkStart w:id="98" w:name="_Toc71708146"/>
      <w:bookmarkStart w:id="99" w:name="_Toc209625187"/>
      <w:r w:rsidRPr="000A75F7" w:rsidDel="00893E05">
        <w:rPr>
          <w:rFonts w:cs="Tahoma"/>
          <w:szCs w:val="22"/>
          <w:lang w:val="el-GR"/>
        </w:rPr>
        <w:t>Καταλληλόλητα άσκησης επαγγελματικής δραστηριότητας</w:t>
      </w:r>
      <w:bookmarkEnd w:id="93"/>
      <w:bookmarkEnd w:id="94"/>
      <w:bookmarkEnd w:id="95"/>
      <w:bookmarkEnd w:id="96"/>
      <w:bookmarkEnd w:id="97"/>
      <w:bookmarkEnd w:id="98"/>
      <w:bookmarkEnd w:id="99"/>
    </w:p>
    <w:p w14:paraId="5653418F" w14:textId="77777777" w:rsidR="007E243D" w:rsidRPr="000A75F7" w:rsidDel="00893E05" w:rsidRDefault="00F86B7A" w:rsidP="006E2C7A">
      <w:pPr>
        <w:spacing w:line="276" w:lineRule="auto"/>
        <w:rPr>
          <w:rFonts w:cs="Tahoma"/>
          <w:szCs w:val="22"/>
          <w:lang w:val="el-GR"/>
        </w:rPr>
      </w:pPr>
      <w:r w:rsidRPr="000A75F7"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0A75F7" w:rsidDel="00893E05">
        <w:rPr>
          <w:rFonts w:cs="Tahoma"/>
          <w:szCs w:val="22"/>
          <w:lang w:val="el-GR"/>
        </w:rPr>
        <w:t>.</w:t>
      </w:r>
    </w:p>
    <w:p w14:paraId="5306E516" w14:textId="77777777" w:rsidR="007E243D" w:rsidRPr="000A75F7" w:rsidDel="00893E05" w:rsidRDefault="007E243D" w:rsidP="006E2C7A">
      <w:pPr>
        <w:pStyle w:val="aff"/>
        <w:spacing w:line="276" w:lineRule="auto"/>
        <w:ind w:left="0"/>
        <w:rPr>
          <w:rFonts w:cs="Tahoma"/>
          <w:szCs w:val="22"/>
          <w:lang w:val="el-GR"/>
        </w:rPr>
      </w:pPr>
      <w:r w:rsidRPr="000A75F7"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8F6A89" w14:textId="77777777" w:rsidR="007E243D" w:rsidRPr="000A75F7" w:rsidDel="00893E05" w:rsidRDefault="007E243D" w:rsidP="006E2C7A">
      <w:pPr>
        <w:pStyle w:val="aff"/>
        <w:spacing w:line="276" w:lineRule="auto"/>
        <w:ind w:left="129"/>
        <w:rPr>
          <w:rFonts w:cs="Tahoma"/>
          <w:szCs w:val="22"/>
          <w:lang w:val="el-GR"/>
        </w:rPr>
      </w:pPr>
    </w:p>
    <w:p w14:paraId="7AF6F909" w14:textId="77777777" w:rsidR="00BE6F4C" w:rsidRPr="000A75F7" w:rsidDel="00893E05" w:rsidRDefault="00BE6F4C" w:rsidP="006E2C7A">
      <w:pPr>
        <w:pStyle w:val="aff"/>
        <w:spacing w:line="276" w:lineRule="auto"/>
        <w:ind w:left="0"/>
        <w:rPr>
          <w:rFonts w:cs="Tahoma"/>
          <w:szCs w:val="22"/>
          <w:lang w:val="el-GR"/>
        </w:rPr>
      </w:pPr>
      <w:r w:rsidRPr="000A75F7"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0A75F7" w:rsidDel="00893E05" w:rsidRDefault="00BE6F4C" w:rsidP="006E2C7A">
      <w:pPr>
        <w:pStyle w:val="aff"/>
        <w:spacing w:line="276" w:lineRule="auto"/>
        <w:ind w:left="129"/>
        <w:rPr>
          <w:rFonts w:cs="Tahoma"/>
          <w:szCs w:val="22"/>
          <w:lang w:val="el-GR"/>
        </w:rPr>
      </w:pPr>
    </w:p>
    <w:p w14:paraId="37C5BB17" w14:textId="77777777" w:rsidR="00BE6F4C" w:rsidRPr="000A75F7" w:rsidDel="00893E05" w:rsidRDefault="00BE6F4C" w:rsidP="006E2C7A">
      <w:pPr>
        <w:pStyle w:val="aff"/>
        <w:spacing w:line="276" w:lineRule="auto"/>
        <w:ind w:left="0"/>
        <w:rPr>
          <w:rFonts w:cs="Tahoma"/>
          <w:szCs w:val="22"/>
          <w:lang w:val="el-GR"/>
        </w:rPr>
      </w:pPr>
      <w:r w:rsidRPr="000A75F7"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0A75F7">
        <w:rPr>
          <w:rFonts w:cs="Tahoma"/>
          <w:szCs w:val="22"/>
          <w:lang w:val="el-GR"/>
        </w:rPr>
        <w:t xml:space="preserve"> για την υπό ανάθεση υπηρεσία.</w:t>
      </w:r>
    </w:p>
    <w:p w14:paraId="37A727B7" w14:textId="77777777" w:rsidR="00BE6F4C" w:rsidRPr="000A75F7" w:rsidDel="00893E05" w:rsidRDefault="00EF7357" w:rsidP="006E2C7A">
      <w:pPr>
        <w:spacing w:line="276" w:lineRule="auto"/>
        <w:rPr>
          <w:rFonts w:cs="Tahoma"/>
          <w:iCs/>
          <w:szCs w:val="22"/>
          <w:lang w:val="el-GR" w:eastAsia="en-US"/>
        </w:rPr>
      </w:pPr>
      <w:r w:rsidRPr="000A75F7">
        <w:rPr>
          <w:rFonts w:cs="Tahoma"/>
          <w:iCs/>
          <w:szCs w:val="22"/>
          <w:lang w:val="el-GR" w:eastAsia="en-US"/>
        </w:rPr>
        <w:t>Σε περίπτωση συμμετοχής Ένωσης οικονομικών φορέων, η καταλληλότητα άσκησης επαγγελματικής δραστηριότητας θα πρέπει να καλύπτεται από όλα τα μέλη της ένωσης.</w:t>
      </w:r>
    </w:p>
    <w:p w14:paraId="22AB6076" w14:textId="77777777" w:rsidR="000E37F2" w:rsidRPr="000A75F7" w:rsidRDefault="003355E7" w:rsidP="00EC0F33">
      <w:pPr>
        <w:pStyle w:val="3"/>
        <w:numPr>
          <w:ilvl w:val="2"/>
          <w:numId w:val="34"/>
        </w:numPr>
        <w:spacing w:line="276" w:lineRule="auto"/>
        <w:ind w:left="567" w:firstLine="0"/>
        <w:rPr>
          <w:rFonts w:cs="Tahoma"/>
          <w:lang w:val="el-GR"/>
        </w:rPr>
      </w:pPr>
      <w:bookmarkStart w:id="100" w:name="_Ref496541309"/>
      <w:bookmarkStart w:id="101" w:name="_Ref496541508"/>
      <w:bookmarkStart w:id="102" w:name="_Toc71708147"/>
      <w:bookmarkStart w:id="103" w:name="_Toc209625188"/>
      <w:r w:rsidRPr="00C35BC0">
        <w:rPr>
          <w:rFonts w:cs="Tahoma"/>
          <w:szCs w:val="22"/>
          <w:lang w:val="el-GR"/>
        </w:rPr>
        <w:t>Οικονομική</w:t>
      </w:r>
      <w:r w:rsidRPr="000A75F7">
        <w:rPr>
          <w:rFonts w:cs="Tahoma"/>
          <w:lang w:val="el-GR"/>
        </w:rPr>
        <w:t xml:space="preserve"> και χρηματοοικονομική επάρκεια</w:t>
      </w:r>
      <w:bookmarkEnd w:id="100"/>
      <w:bookmarkEnd w:id="101"/>
      <w:bookmarkEnd w:id="102"/>
      <w:bookmarkEnd w:id="103"/>
    </w:p>
    <w:p w14:paraId="23A06590" w14:textId="77777777" w:rsidR="007174FB" w:rsidRPr="000A75F7" w:rsidRDefault="00A86909" w:rsidP="006E2C7A">
      <w:pPr>
        <w:spacing w:line="276" w:lineRule="auto"/>
        <w:rPr>
          <w:rFonts w:cs="Tahoma"/>
          <w:bCs/>
          <w:lang w:val="el-GR"/>
        </w:rPr>
      </w:pPr>
      <w:r w:rsidRPr="000A75F7">
        <w:rPr>
          <w:rFonts w:cs="Tahoma"/>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επί ποινή αποκλεισμού: </w:t>
      </w:r>
    </w:p>
    <w:p w14:paraId="5B64FEDB" w14:textId="77777777" w:rsidR="007174FB" w:rsidRPr="000A75F7" w:rsidRDefault="007174FB" w:rsidP="006E2C7A">
      <w:pPr>
        <w:suppressAutoHyphens w:val="0"/>
        <w:spacing w:after="0" w:line="276" w:lineRule="auto"/>
        <w:rPr>
          <w:rFonts w:cs="Tahoma"/>
          <w:color w:val="FF0000"/>
          <w:szCs w:val="22"/>
          <w:highlight w:val="yellow"/>
          <w:lang w:val="el-GR" w:eastAsia="el-GR"/>
        </w:rPr>
      </w:pPr>
    </w:p>
    <w:p w14:paraId="69AF4CD4" w14:textId="40ED8975" w:rsidR="00F719E9" w:rsidRPr="00AE7132" w:rsidRDefault="00F719E9" w:rsidP="006E2C7A">
      <w:pPr>
        <w:spacing w:line="276" w:lineRule="auto"/>
        <w:rPr>
          <w:rFonts w:cs="Tahoma"/>
          <w:color w:val="000000"/>
          <w:szCs w:val="22"/>
          <w:lang w:val="el-GR"/>
        </w:rPr>
      </w:pPr>
      <w:r w:rsidRPr="000A75F7">
        <w:rPr>
          <w:rFonts w:cs="Tahoma"/>
          <w:color w:val="000000"/>
          <w:szCs w:val="22"/>
          <w:lang w:val="el-GR"/>
        </w:rPr>
        <w:t>α)</w:t>
      </w:r>
      <w:r w:rsidRPr="000A75F7">
        <w:rPr>
          <w:rFonts w:cs="Tahoma"/>
          <w:b/>
          <w:bCs/>
          <w:color w:val="000000"/>
          <w:szCs w:val="22"/>
          <w:lang w:val="el-GR"/>
        </w:rPr>
        <w:t xml:space="preserve"> Μέσο </w:t>
      </w:r>
      <w:r w:rsidRPr="00AE7132">
        <w:rPr>
          <w:rFonts w:cs="Tahoma"/>
          <w:b/>
          <w:bCs/>
          <w:color w:val="000000"/>
          <w:szCs w:val="22"/>
          <w:lang w:val="el-GR"/>
        </w:rPr>
        <w:t>Γενικό Ετήσιο κύκλο εργασιών,</w:t>
      </w:r>
      <w:r w:rsidRPr="00AE7132">
        <w:rPr>
          <w:rFonts w:cs="Tahoma"/>
          <w:color w:val="000000"/>
          <w:szCs w:val="22"/>
          <w:lang w:val="el-GR"/>
        </w:rPr>
        <w:t xml:space="preserve"> για τα τελευταία τρία (3) έτη </w:t>
      </w:r>
      <w:r w:rsidR="006A00BE" w:rsidRPr="00AE7132">
        <w:rPr>
          <w:rFonts w:cs="Tahoma"/>
          <w:color w:val="000000"/>
          <w:szCs w:val="22"/>
          <w:lang w:val="el-GR"/>
        </w:rPr>
        <w:t>(2022, 2023, 2024)</w:t>
      </w:r>
      <w:r w:rsidRPr="00AE7132">
        <w:rPr>
          <w:rFonts w:cs="Tahoma"/>
          <w:color w:val="000000"/>
          <w:szCs w:val="22"/>
          <w:lang w:val="el-GR"/>
        </w:rPr>
        <w:t xml:space="preserve">, τουλάχιστον ίσο με το </w:t>
      </w:r>
      <w:r w:rsidR="00F45138" w:rsidRPr="00AE7132">
        <w:rPr>
          <w:rFonts w:cs="Tahoma"/>
          <w:color w:val="000000"/>
          <w:szCs w:val="22"/>
          <w:lang w:val="el-GR"/>
        </w:rPr>
        <w:t>2</w:t>
      </w:r>
      <w:r w:rsidRPr="00AE7132">
        <w:rPr>
          <w:rFonts w:cs="Tahoma"/>
          <w:color w:val="000000"/>
          <w:szCs w:val="22"/>
          <w:lang w:val="el-GR"/>
        </w:rPr>
        <w:t xml:space="preserve">00% του προϋπολογισμού της παρούσας </w:t>
      </w:r>
      <w:r w:rsidR="009E4749" w:rsidRPr="00AE7132">
        <w:rPr>
          <w:rFonts w:cs="Tahoma"/>
          <w:color w:val="000000"/>
          <w:szCs w:val="22"/>
          <w:lang w:val="el-GR"/>
        </w:rPr>
        <w:t xml:space="preserve">μη συμπεριλαμβανομένου του δικαιώματος προαίρεσης και χωρίς ΦΠΑ. </w:t>
      </w:r>
      <w:r w:rsidRPr="00AE7132">
        <w:rPr>
          <w:rFonts w:cs="Tahoma"/>
          <w:color w:val="000000"/>
          <w:szCs w:val="22"/>
          <w:lang w:val="el-GR"/>
        </w:rPr>
        <w:t xml:space="preserve">Σε περίπτωση που ο υποψήφιος οικονομικός φορέας δραστηριοποιείται για χρονικό διάστημα μικρότερο των τριών διαχειριστικών χρήσεων, τότε ο μέσος γενικός ετήσιος κύκλος εργασιών για όσες διαχειριστικές χρήσεις δραστηριοποιείται, θα πρέπει να είναι τουλάχιστον ίσος με το </w:t>
      </w:r>
      <w:r w:rsidR="00AE7132" w:rsidRPr="00AE7132">
        <w:rPr>
          <w:rFonts w:cs="Tahoma"/>
          <w:color w:val="000000"/>
          <w:szCs w:val="22"/>
          <w:lang w:val="el-GR"/>
        </w:rPr>
        <w:t>200% του προϋπολογισμού της παρούσας μη συμπεριλαμβανομένου του δικαιώματος προαίρεσης και χωρίς ΦΠΑ.</w:t>
      </w:r>
    </w:p>
    <w:p w14:paraId="05235E73" w14:textId="3058836F" w:rsidR="00F719E9" w:rsidRPr="00AE7132" w:rsidRDefault="00F719E9" w:rsidP="006E2C7A">
      <w:pPr>
        <w:spacing w:line="276" w:lineRule="auto"/>
        <w:rPr>
          <w:rFonts w:cs="Tahoma"/>
          <w:color w:val="000000"/>
          <w:szCs w:val="22"/>
          <w:lang w:val="el-GR"/>
        </w:rPr>
      </w:pPr>
      <w:r w:rsidRPr="00AE7132">
        <w:rPr>
          <w:rFonts w:cs="Tahoma"/>
          <w:color w:val="000000"/>
          <w:szCs w:val="22"/>
          <w:lang w:val="el-GR"/>
        </w:rPr>
        <w:t xml:space="preserve">β) </w:t>
      </w:r>
      <w:r w:rsidRPr="00AE7132">
        <w:rPr>
          <w:rFonts w:cs="Tahoma"/>
          <w:b/>
          <w:bCs/>
          <w:color w:val="000000"/>
          <w:szCs w:val="22"/>
          <w:lang w:val="el-GR"/>
        </w:rPr>
        <w:t>Μέσο Ειδικό Ετήσιο κύκλο εργασιών</w:t>
      </w:r>
      <w:r w:rsidR="00EA1958" w:rsidRPr="00AE7132">
        <w:rPr>
          <w:rFonts w:cs="Tahoma"/>
          <w:b/>
          <w:bCs/>
          <w:color w:val="000000"/>
          <w:szCs w:val="22"/>
          <w:lang w:val="el-GR"/>
        </w:rPr>
        <w:t xml:space="preserve"> σε συναφή με το</w:t>
      </w:r>
      <w:r w:rsidR="00721B3B" w:rsidRPr="00AE7132">
        <w:rPr>
          <w:rFonts w:cs="Tahoma"/>
          <w:b/>
          <w:bCs/>
          <w:color w:val="000000"/>
          <w:szCs w:val="22"/>
          <w:lang w:val="el-GR"/>
        </w:rPr>
        <w:t xml:space="preserve"> αντικείμενο του παρόντος </w:t>
      </w:r>
      <w:r w:rsidR="00EA1958" w:rsidRPr="00AE7132">
        <w:rPr>
          <w:rFonts w:cs="Tahoma"/>
          <w:b/>
          <w:bCs/>
          <w:color w:val="000000"/>
          <w:szCs w:val="22"/>
          <w:lang w:val="el-GR"/>
        </w:rPr>
        <w:t>έργα</w:t>
      </w:r>
      <w:r w:rsidRPr="00AE7132">
        <w:rPr>
          <w:rFonts w:cs="Tahoma"/>
          <w:color w:val="000000"/>
          <w:szCs w:val="22"/>
          <w:lang w:val="el-GR"/>
        </w:rPr>
        <w:t xml:space="preserve">, για τα τελευταία τρία (3) έτη </w:t>
      </w:r>
      <w:r w:rsidR="006A00BE" w:rsidRPr="00AE7132">
        <w:rPr>
          <w:rFonts w:cs="Tahoma"/>
          <w:color w:val="000000"/>
          <w:szCs w:val="22"/>
          <w:lang w:val="el-GR"/>
        </w:rPr>
        <w:t>(2022, 2023, 2024)</w:t>
      </w:r>
      <w:r w:rsidRPr="00AE7132">
        <w:rPr>
          <w:rFonts w:cs="Tahoma"/>
          <w:color w:val="000000"/>
          <w:szCs w:val="22"/>
          <w:lang w:val="el-GR"/>
        </w:rPr>
        <w:t>, τουλάχιστον ίσο με το 100% του προϋπολογισμού της παρούσας χωρίς ΦΠΑ. Σε περίπτωση που ο υποψήφιος οικονομικός φορέας δραστηριοποιείται για χρονικό διάστημα μικρότερο των τριών διαχειριστικών χρήσεων, τότε ο μέσος ειδικός ετήσιος κύκλος εργασιών για όσες διαχειριστικές χρήσεις δραστηριοποιείται, θα πρέπει να είναι τουλάχιστον ίσος με το 100% της συνολικής εκτιμώμενης αξίας της σύμβασης, χωρίς ΦΠΑ. Ως ειδικός κύκλος εργασιών ορίζεται ο κύκλος εργασιών που προέρχεται από δραστηριότητα σχετική με το αντικείμενο της παρούσας, ήτοι παροχή υπηρεσιών διοικητικής και τεχνικής υποστήριξης.</w:t>
      </w:r>
    </w:p>
    <w:p w14:paraId="38EB17CD" w14:textId="3D81F72F" w:rsidR="00F719E9" w:rsidRPr="00AE7132" w:rsidRDefault="00F719E9" w:rsidP="006E2C7A">
      <w:pPr>
        <w:spacing w:line="276" w:lineRule="auto"/>
        <w:rPr>
          <w:rFonts w:cs="Tahoma"/>
          <w:color w:val="000000"/>
          <w:szCs w:val="22"/>
          <w:lang w:val="el-GR"/>
        </w:rPr>
      </w:pPr>
      <w:r w:rsidRPr="00AE7132">
        <w:rPr>
          <w:rFonts w:cs="Tahoma"/>
          <w:color w:val="000000"/>
          <w:szCs w:val="22"/>
          <w:lang w:val="el-GR"/>
        </w:rPr>
        <w:t xml:space="preserve">γ) </w:t>
      </w:r>
      <w:r w:rsidRPr="00AE7132">
        <w:rPr>
          <w:rFonts w:cs="Tahoma"/>
          <w:b/>
          <w:bCs/>
          <w:color w:val="000000"/>
          <w:szCs w:val="22"/>
          <w:lang w:val="el-GR"/>
        </w:rPr>
        <w:t>Δείκτη Ρευστότητας,</w:t>
      </w:r>
      <w:r w:rsidRPr="00AE7132">
        <w:rPr>
          <w:rFonts w:cs="Tahoma"/>
          <w:color w:val="000000"/>
          <w:szCs w:val="22"/>
          <w:lang w:val="el-GR"/>
        </w:rPr>
        <w:t xml:space="preserve"> υπολογιζόμενο ως ο λόγος </w:t>
      </w:r>
      <w:proofErr w:type="spellStart"/>
      <w:r w:rsidRPr="00AE7132">
        <w:rPr>
          <w:rFonts w:cs="Tahoma"/>
          <w:color w:val="000000"/>
          <w:szCs w:val="22"/>
          <w:lang w:val="el-GR"/>
        </w:rPr>
        <w:t>κυκλοφορούντος</w:t>
      </w:r>
      <w:proofErr w:type="spellEnd"/>
      <w:r w:rsidRPr="00AE7132">
        <w:rPr>
          <w:rFonts w:cs="Tahoma"/>
          <w:color w:val="000000"/>
          <w:szCs w:val="22"/>
          <w:lang w:val="el-GR"/>
        </w:rPr>
        <w:t xml:space="preserve"> ενεργητικού προς βραχυπρόθεσμες υποχρεώσεις, για τις τρεις (3) τελευταίες οικονομικές χρήσεις </w:t>
      </w:r>
      <w:r w:rsidR="006A00BE" w:rsidRPr="00AE7132">
        <w:rPr>
          <w:rFonts w:cs="Tahoma"/>
          <w:color w:val="000000"/>
          <w:szCs w:val="22"/>
          <w:lang w:val="el-GR"/>
        </w:rPr>
        <w:t>(2022, 2023, 2024)</w:t>
      </w:r>
      <w:r w:rsidRPr="00AE7132">
        <w:rPr>
          <w:rFonts w:cs="Tahoma"/>
          <w:color w:val="000000"/>
          <w:szCs w:val="22"/>
          <w:lang w:val="el-GR"/>
        </w:rPr>
        <w:t xml:space="preserve"> κατ’ ελάχιστον ίσο με 1,1.</w:t>
      </w:r>
    </w:p>
    <w:p w14:paraId="2DFCEBE4" w14:textId="575BB086" w:rsidR="00F719E9" w:rsidRPr="000A75F7" w:rsidRDefault="00F719E9" w:rsidP="006E2C7A">
      <w:pPr>
        <w:spacing w:line="276" w:lineRule="auto"/>
        <w:rPr>
          <w:rFonts w:cs="Tahoma"/>
          <w:color w:val="000000"/>
          <w:szCs w:val="22"/>
          <w:lang w:val="el-GR"/>
        </w:rPr>
      </w:pPr>
      <w:r w:rsidRPr="00AE7132">
        <w:rPr>
          <w:rFonts w:cs="Tahoma"/>
          <w:color w:val="000000"/>
          <w:szCs w:val="22"/>
          <w:lang w:val="el-GR"/>
        </w:rPr>
        <w:t xml:space="preserve">δ) </w:t>
      </w:r>
      <w:r w:rsidRPr="00AE7132">
        <w:rPr>
          <w:rFonts w:cs="Tahoma"/>
          <w:b/>
          <w:bCs/>
          <w:color w:val="000000"/>
          <w:szCs w:val="22"/>
          <w:lang w:val="el-GR"/>
        </w:rPr>
        <w:t>Πιστοληπτική Ικανότητα</w:t>
      </w:r>
      <w:r w:rsidRPr="00AE7132">
        <w:rPr>
          <w:rFonts w:cs="Tahoma"/>
          <w:color w:val="000000"/>
          <w:szCs w:val="22"/>
          <w:lang w:val="el-GR"/>
        </w:rPr>
        <w:t xml:space="preserve"> ποσού ίσου με το 100% της εκτιμώμενης αξίας της παρούσης Σύμβασης,</w:t>
      </w:r>
      <w:r w:rsidR="00AE7132" w:rsidRPr="00AE7132">
        <w:rPr>
          <w:lang w:val="el-GR"/>
        </w:rPr>
        <w:t xml:space="preserve"> </w:t>
      </w:r>
      <w:r w:rsidR="00AE7132" w:rsidRPr="00AE7132">
        <w:rPr>
          <w:rFonts w:cs="Tahoma"/>
          <w:color w:val="000000"/>
          <w:szCs w:val="22"/>
          <w:lang w:val="el-GR"/>
        </w:rPr>
        <w:t xml:space="preserve">μη συμπεριλαμβανομένου του δικαιώματος προαίρεσης </w:t>
      </w:r>
      <w:r w:rsidRPr="00AE7132">
        <w:rPr>
          <w:rFonts w:cs="Tahoma"/>
          <w:color w:val="000000"/>
          <w:szCs w:val="22"/>
          <w:lang w:val="el-GR"/>
        </w:rPr>
        <w:t xml:space="preserve"> </w:t>
      </w:r>
      <w:r w:rsidR="00615D0B" w:rsidRPr="00AE7132">
        <w:rPr>
          <w:lang w:val="el-GR"/>
        </w:rPr>
        <w:t xml:space="preserve">και </w:t>
      </w:r>
      <w:r w:rsidRPr="00AE7132">
        <w:rPr>
          <w:rFonts w:cs="Tahoma"/>
          <w:color w:val="000000"/>
          <w:szCs w:val="22"/>
          <w:lang w:val="el-GR"/>
        </w:rPr>
        <w:t>χωρίς ΦΠΑ. Διευκρινίζεται ότι για την κάλυψη της εν λόγω απαίτησης δεν λαμβάνονται υπόψη ποσά που</w:t>
      </w:r>
      <w:r w:rsidRPr="000A75F7">
        <w:rPr>
          <w:rFonts w:cs="Tahoma"/>
          <w:color w:val="000000"/>
          <w:szCs w:val="22"/>
          <w:lang w:val="el-GR"/>
        </w:rPr>
        <w:t xml:space="preserve"> διατίθενται για την έκδοση εγγυητικών επιστολών.</w:t>
      </w:r>
    </w:p>
    <w:p w14:paraId="1C1514C4" w14:textId="7C1B99EF" w:rsidR="00F719E9" w:rsidRPr="000A75F7" w:rsidRDefault="00F719E9" w:rsidP="006E2C7A">
      <w:pPr>
        <w:spacing w:line="276" w:lineRule="auto"/>
        <w:rPr>
          <w:rFonts w:cs="Tahoma"/>
          <w:color w:val="000000"/>
          <w:szCs w:val="22"/>
          <w:lang w:val="el-GR"/>
        </w:rPr>
      </w:pPr>
      <w:r w:rsidRPr="000A75F7">
        <w:rPr>
          <w:rFonts w:cs="Tahoma"/>
          <w:color w:val="000000"/>
          <w:szCs w:val="22"/>
          <w:lang w:val="el-GR"/>
        </w:rPr>
        <w:t>Επί ενώσεων/κοινοπραξιών οι συγκεκριμένες ελάχιστες προϋποθέσεις μπορεί να καλύπτονται από όλα τα μέλη τους αθροιστικά.</w:t>
      </w:r>
    </w:p>
    <w:p w14:paraId="2254BC51" w14:textId="77777777" w:rsidR="00F719E9" w:rsidRPr="000A75F7" w:rsidRDefault="00F719E9" w:rsidP="006E2C7A">
      <w:pPr>
        <w:suppressAutoHyphens w:val="0"/>
        <w:spacing w:after="0" w:line="276" w:lineRule="auto"/>
        <w:rPr>
          <w:rFonts w:cs="Tahoma"/>
          <w:b/>
          <w:bCs/>
          <w:strike/>
          <w:color w:val="FF0000"/>
          <w:szCs w:val="22"/>
          <w:lang w:val="el-GR" w:eastAsia="el-GR"/>
        </w:rPr>
      </w:pPr>
    </w:p>
    <w:p w14:paraId="395B3DD3" w14:textId="77777777" w:rsidR="004F0CF1" w:rsidRPr="004F0CF1" w:rsidRDefault="007174FB" w:rsidP="00EC0F33">
      <w:pPr>
        <w:pStyle w:val="3"/>
        <w:numPr>
          <w:ilvl w:val="2"/>
          <w:numId w:val="34"/>
        </w:numPr>
        <w:spacing w:line="276" w:lineRule="auto"/>
        <w:ind w:left="567" w:firstLine="0"/>
        <w:rPr>
          <w:rFonts w:cs="Tahoma"/>
          <w:b w:val="0"/>
          <w:bCs w:val="0"/>
          <w:szCs w:val="22"/>
          <w:lang w:val="el-GR"/>
        </w:rPr>
      </w:pPr>
      <w:bookmarkStart w:id="104" w:name="_Ref496541329"/>
      <w:bookmarkStart w:id="105" w:name="_Ref496541556"/>
      <w:bookmarkStart w:id="106" w:name="_Toc59112567"/>
      <w:bookmarkStart w:id="107" w:name="_Toc209625189"/>
      <w:r w:rsidRPr="000A75F7">
        <w:rPr>
          <w:rFonts w:cs="Tahoma"/>
          <w:szCs w:val="22"/>
          <w:lang w:val="el-GR"/>
        </w:rPr>
        <w:lastRenderedPageBreak/>
        <w:t>Τεχνική και επαγγελματική ικανότητα</w:t>
      </w:r>
      <w:bookmarkEnd w:id="104"/>
      <w:bookmarkEnd w:id="105"/>
      <w:bookmarkEnd w:id="106"/>
      <w:bookmarkEnd w:id="107"/>
      <w:r w:rsidRPr="000A75F7">
        <w:rPr>
          <w:rFonts w:cs="Tahoma"/>
          <w:szCs w:val="22"/>
          <w:lang w:val="el-GR"/>
        </w:rPr>
        <w:t xml:space="preserve"> </w:t>
      </w:r>
    </w:p>
    <w:p w14:paraId="0CC8E25C" w14:textId="490E0178" w:rsidR="00393E66" w:rsidRPr="00311089" w:rsidRDefault="007174FB" w:rsidP="00EC0F33">
      <w:pPr>
        <w:pStyle w:val="3"/>
        <w:numPr>
          <w:ilvl w:val="3"/>
          <w:numId w:val="34"/>
        </w:numPr>
        <w:spacing w:line="276" w:lineRule="auto"/>
        <w:ind w:left="0" w:firstLine="0"/>
        <w:rPr>
          <w:rFonts w:cs="Tahoma"/>
          <w:b w:val="0"/>
          <w:bCs w:val="0"/>
          <w:szCs w:val="22"/>
          <w:lang w:val="el-GR"/>
        </w:rPr>
      </w:pPr>
      <w:bookmarkStart w:id="108" w:name="_Toc209625190"/>
      <w:r w:rsidRPr="004F0CF1">
        <w:rPr>
          <w:rFonts w:eastAsia="Calibri" w:cs="Tahoma"/>
          <w:b w:val="0"/>
          <w:bCs w:val="0"/>
          <w:lang w:val="el-GR"/>
        </w:rPr>
        <w:t xml:space="preserve">Όσον αφορά στην τεχνική και επαγγελματική ικανότητα για την παρούσα διαδικασία </w:t>
      </w:r>
      <w:r w:rsidRPr="00311089">
        <w:rPr>
          <w:rFonts w:eastAsia="Calibri" w:cs="Tahoma"/>
          <w:b w:val="0"/>
          <w:bCs w:val="0"/>
          <w:lang w:val="el-GR"/>
        </w:rPr>
        <w:t>σύναψης σύμβασης, οι οικονομικοί φορείς απαιτείται</w:t>
      </w:r>
      <w:r w:rsidR="00393E66" w:rsidRPr="00311089">
        <w:rPr>
          <w:rFonts w:eastAsia="Aptos" w:cs="Tahoma"/>
          <w:b w:val="0"/>
          <w:bCs w:val="0"/>
          <w:sz w:val="20"/>
          <w:szCs w:val="20"/>
          <w:lang w:val="el-GR"/>
        </w:rPr>
        <w:t xml:space="preserve"> </w:t>
      </w:r>
      <w:r w:rsidR="00393E66" w:rsidRPr="00311089">
        <w:rPr>
          <w:rFonts w:eastAsia="Aptos" w:cs="Tahoma"/>
          <w:b w:val="0"/>
          <w:bCs w:val="0"/>
          <w:lang w:val="el-GR"/>
        </w:rPr>
        <w:t>επί ποινή αποκλεισμού</w:t>
      </w:r>
      <w:r w:rsidR="00393E66" w:rsidRPr="00311089">
        <w:rPr>
          <w:rFonts w:eastAsia="Aptos" w:cs="Tahoma"/>
          <w:b w:val="0"/>
          <w:bCs w:val="0"/>
          <w:sz w:val="20"/>
          <w:szCs w:val="20"/>
          <w:lang w:val="el-GR"/>
        </w:rPr>
        <w:t>:</w:t>
      </w:r>
      <w:bookmarkEnd w:id="108"/>
      <w:r w:rsidR="00393E66" w:rsidRPr="00311089">
        <w:rPr>
          <w:rFonts w:eastAsia="Aptos" w:cs="Tahoma"/>
          <w:b w:val="0"/>
          <w:bCs w:val="0"/>
          <w:sz w:val="20"/>
          <w:szCs w:val="20"/>
          <w:lang w:val="el-GR"/>
        </w:rPr>
        <w:t xml:space="preserve"> </w:t>
      </w:r>
    </w:p>
    <w:p w14:paraId="11A0AC1B" w14:textId="0778C018" w:rsidR="00393E66" w:rsidRPr="007F2454" w:rsidRDefault="00393E66" w:rsidP="006E2C7A">
      <w:pPr>
        <w:spacing w:line="276" w:lineRule="auto"/>
        <w:rPr>
          <w:rFonts w:eastAsia="Aptos" w:cs="Tahoma"/>
          <w:szCs w:val="22"/>
          <w:lang w:val="el-GR"/>
        </w:rPr>
      </w:pPr>
      <w:r w:rsidRPr="00311089">
        <w:rPr>
          <w:rFonts w:eastAsia="Aptos" w:cs="Tahoma"/>
          <w:szCs w:val="22"/>
          <w:lang w:val="el-GR"/>
        </w:rPr>
        <w:t xml:space="preserve">α) Κατάλληλα τεκμηριωμένη και αποδεδειγμένη επαγγελματική ικανότητα στην υλοποίηση έργων </w:t>
      </w:r>
      <w:r w:rsidRPr="007F2454">
        <w:rPr>
          <w:rFonts w:eastAsia="Aptos" w:cs="Tahoma"/>
          <w:szCs w:val="22"/>
          <w:lang w:val="el-GR"/>
        </w:rPr>
        <w:t>αντίστοιχου μεγέθους και πολυπλοκότητας με το υπό ανάθεση Έργο</w:t>
      </w:r>
      <w:r w:rsidR="00EA1958" w:rsidRPr="007F2454">
        <w:rPr>
          <w:rFonts w:eastAsia="Aptos" w:cs="Tahoma"/>
          <w:szCs w:val="22"/>
          <w:lang w:val="el-GR"/>
        </w:rPr>
        <w:t>.</w:t>
      </w:r>
      <w:r w:rsidRPr="007F2454">
        <w:rPr>
          <w:rFonts w:eastAsia="Aptos" w:cs="Tahoma"/>
          <w:szCs w:val="22"/>
          <w:lang w:val="el-GR"/>
        </w:rPr>
        <w:t xml:space="preserve"> Συγκεκριμένα απαιτείται </w:t>
      </w:r>
      <w:r w:rsidR="00EA1958" w:rsidRPr="007F2454">
        <w:rPr>
          <w:rFonts w:eastAsia="Aptos" w:cs="Tahoma"/>
          <w:szCs w:val="22"/>
          <w:lang w:val="el-GR"/>
        </w:rPr>
        <w:t>:</w:t>
      </w:r>
    </w:p>
    <w:p w14:paraId="7A114103" w14:textId="77777777" w:rsidR="00311089" w:rsidRPr="007F2454" w:rsidRDefault="00393E66" w:rsidP="00EC0F33">
      <w:pPr>
        <w:numPr>
          <w:ilvl w:val="0"/>
          <w:numId w:val="31"/>
        </w:numPr>
        <w:suppressAutoHyphens w:val="0"/>
        <w:spacing w:line="276" w:lineRule="auto"/>
        <w:ind w:left="426" w:hanging="284"/>
        <w:rPr>
          <w:rFonts w:eastAsia="Aptos" w:cs="Tahoma"/>
          <w:color w:val="000000"/>
          <w:szCs w:val="22"/>
          <w:lang w:val="el-GR"/>
        </w:rPr>
      </w:pPr>
      <w:r w:rsidRPr="007F2454">
        <w:rPr>
          <w:rFonts w:eastAsia="Aptos" w:cs="Tahoma"/>
          <w:color w:val="000000"/>
          <w:szCs w:val="22"/>
          <w:lang w:val="el-GR"/>
        </w:rPr>
        <w:t xml:space="preserve">Να έχουν ολοκληρώσει επιτυχώς κατά τη διάρκεια των τριών (3) τελευταίων ετών, </w:t>
      </w:r>
      <w:proofErr w:type="spellStart"/>
      <w:r w:rsidRPr="007F2454">
        <w:rPr>
          <w:rFonts w:eastAsia="Aptos" w:cs="Tahoma"/>
          <w:color w:val="000000"/>
          <w:szCs w:val="22"/>
          <w:lang w:val="el-GR"/>
        </w:rPr>
        <w:t>προσμετρούμενα</w:t>
      </w:r>
      <w:proofErr w:type="spellEnd"/>
      <w:r w:rsidRPr="007F2454">
        <w:rPr>
          <w:rFonts w:eastAsia="Aptos" w:cs="Tahoma"/>
          <w:color w:val="000000"/>
          <w:szCs w:val="22"/>
          <w:lang w:val="el-GR"/>
        </w:rPr>
        <w:t xml:space="preserve"> έως την καταληκτική ημερομηνία υποβολής προσφορών, τουλάχιστον </w:t>
      </w:r>
      <w:r w:rsidR="00311089" w:rsidRPr="007F2454">
        <w:rPr>
          <w:rFonts w:eastAsia="Aptos" w:cs="Tahoma"/>
          <w:color w:val="000000"/>
          <w:szCs w:val="22"/>
          <w:lang w:val="el-GR"/>
        </w:rPr>
        <w:t>τρεις (3) συμβάσεις παροχής υπηρεσιών διοικητικής ή/και τεχνικής υποστήριξης προς ΝΠΔΔ, ΝΠΙΔ ή ιδιωτικό οργανισμό,</w:t>
      </w:r>
      <w:r w:rsidR="00C82ABA" w:rsidRPr="007F2454">
        <w:rPr>
          <w:rFonts w:eastAsia="Aptos" w:cs="Tahoma"/>
          <w:color w:val="000000"/>
          <w:szCs w:val="22"/>
          <w:lang w:val="el-GR"/>
        </w:rPr>
        <w:t xml:space="preserve"> </w:t>
      </w:r>
      <w:r w:rsidRPr="007F2454">
        <w:rPr>
          <w:rFonts w:eastAsia="Aptos" w:cs="Tahoma"/>
          <w:color w:val="000000"/>
          <w:szCs w:val="22"/>
          <w:lang w:val="el-GR"/>
        </w:rPr>
        <w:t xml:space="preserve">με συμβατική αξία τουλάχιστον ίση με το </w:t>
      </w:r>
      <w:r w:rsidR="00311089" w:rsidRPr="007F2454">
        <w:rPr>
          <w:rFonts w:eastAsia="Aptos" w:cs="Tahoma"/>
          <w:color w:val="000000"/>
          <w:szCs w:val="22"/>
          <w:lang w:val="el-GR"/>
        </w:rPr>
        <w:t>2</w:t>
      </w:r>
      <w:r w:rsidRPr="007F2454">
        <w:rPr>
          <w:rFonts w:eastAsia="Aptos" w:cs="Tahoma"/>
          <w:color w:val="000000"/>
          <w:szCs w:val="22"/>
          <w:lang w:val="el-GR"/>
        </w:rPr>
        <w:t>00% του προϋπολογισμού της παρούσας χωρίς ΦΠΑ.</w:t>
      </w:r>
    </w:p>
    <w:p w14:paraId="0932AF8F" w14:textId="66706307" w:rsidR="00311089" w:rsidRPr="007F2454" w:rsidRDefault="00393E66" w:rsidP="00EC0F33">
      <w:pPr>
        <w:numPr>
          <w:ilvl w:val="0"/>
          <w:numId w:val="31"/>
        </w:numPr>
        <w:suppressAutoHyphens w:val="0"/>
        <w:spacing w:line="276" w:lineRule="auto"/>
        <w:ind w:left="426" w:hanging="284"/>
        <w:rPr>
          <w:rFonts w:eastAsia="Aptos" w:cs="Tahoma"/>
          <w:color w:val="000000"/>
          <w:szCs w:val="22"/>
          <w:lang w:val="el-GR"/>
        </w:rPr>
      </w:pPr>
      <w:r w:rsidRPr="007F2454">
        <w:rPr>
          <w:rFonts w:eastAsia="Aptos" w:cs="Tahoma"/>
          <w:color w:val="000000"/>
          <w:szCs w:val="22"/>
          <w:lang w:val="el-GR"/>
        </w:rPr>
        <w:t xml:space="preserve">Να έχουν ολοκληρώσει επιτυχώς κατά τη διάρκεια των τριών (3) τελευταίων ετών, </w:t>
      </w:r>
      <w:proofErr w:type="spellStart"/>
      <w:r w:rsidRPr="007F2454">
        <w:rPr>
          <w:rFonts w:eastAsia="Aptos" w:cs="Tahoma"/>
          <w:color w:val="000000"/>
          <w:szCs w:val="22"/>
          <w:lang w:val="el-GR"/>
        </w:rPr>
        <w:t>προσμετρούμενα</w:t>
      </w:r>
      <w:proofErr w:type="spellEnd"/>
      <w:r w:rsidRPr="007F2454">
        <w:rPr>
          <w:rFonts w:eastAsia="Aptos" w:cs="Tahoma"/>
          <w:color w:val="000000"/>
          <w:szCs w:val="22"/>
          <w:lang w:val="el-GR"/>
        </w:rPr>
        <w:t xml:space="preserve"> έως την καταληκτική ημερομηνία υποβολής προσφορών, τουλάχιστον μία σύμβαση παροχής υπηρεσιών υποστήριξης ενός ΝΠΔΔ, ΝΠΙΔ ή ιδιωτικού οργανισμού σχετικά με υλοποίηση δράσεων συγχρηματοδοτούμενων προγραμμάτων ή/και ψηφιακού μετασχηματισμού</w:t>
      </w:r>
      <w:r w:rsidR="00311089" w:rsidRPr="007F2454">
        <w:rPr>
          <w:lang w:val="el-GR"/>
        </w:rPr>
        <w:t xml:space="preserve"> </w:t>
      </w:r>
      <w:r w:rsidR="00311089" w:rsidRPr="007F2454">
        <w:rPr>
          <w:rFonts w:eastAsia="Aptos" w:cs="Tahoma"/>
          <w:color w:val="000000"/>
          <w:szCs w:val="22"/>
          <w:lang w:val="el-GR"/>
        </w:rPr>
        <w:t xml:space="preserve">με συμβατική αξία τουλάχιστον ίση με το </w:t>
      </w:r>
      <w:r w:rsidR="007F2454" w:rsidRPr="007F2454">
        <w:rPr>
          <w:rFonts w:eastAsia="Aptos" w:cs="Tahoma"/>
          <w:color w:val="000000"/>
          <w:szCs w:val="22"/>
          <w:lang w:val="el-GR"/>
        </w:rPr>
        <w:t>1</w:t>
      </w:r>
      <w:r w:rsidR="00311089" w:rsidRPr="007F2454">
        <w:rPr>
          <w:rFonts w:eastAsia="Aptos" w:cs="Tahoma"/>
          <w:color w:val="000000"/>
          <w:szCs w:val="22"/>
          <w:lang w:val="el-GR"/>
        </w:rPr>
        <w:t>00% του προϋπολογισμού της παρούσας χωρίς ΦΠΑ.</w:t>
      </w:r>
    </w:p>
    <w:p w14:paraId="5C413F6C" w14:textId="38DF0C96" w:rsidR="00F960BC" w:rsidRDefault="00F960BC" w:rsidP="006E2C7A">
      <w:pPr>
        <w:spacing w:line="276" w:lineRule="auto"/>
        <w:rPr>
          <w:rFonts w:eastAsia="Calibri" w:cs="Tahoma"/>
          <w:bCs/>
          <w:color w:val="000000"/>
          <w:szCs w:val="22"/>
          <w:lang w:val="el-GR"/>
        </w:rPr>
      </w:pPr>
      <w:r w:rsidRPr="00AE7132">
        <w:rPr>
          <w:rFonts w:eastAsia="Calibri" w:cs="Tahoma"/>
          <w:bCs/>
          <w:color w:val="000000"/>
          <w:szCs w:val="22"/>
          <w:lang w:val="el-GR"/>
        </w:rPr>
        <w:t xml:space="preserve">β) </w:t>
      </w:r>
      <w:r w:rsidRPr="00AE7132">
        <w:rPr>
          <w:rFonts w:eastAsia="Calibri" w:cs="Tahoma"/>
          <w:b/>
          <w:color w:val="000000"/>
          <w:szCs w:val="22"/>
          <w:lang w:val="el-GR"/>
        </w:rPr>
        <w:t>Ομάδα Έργου</w:t>
      </w:r>
      <w:r w:rsidRPr="00AE7132">
        <w:rPr>
          <w:rFonts w:eastAsia="Calibri" w:cs="Tahoma"/>
          <w:bCs/>
          <w:color w:val="000000"/>
          <w:szCs w:val="22"/>
          <w:lang w:val="el-GR"/>
        </w:rPr>
        <w:t xml:space="preserve"> επαρκή σε πλήθος και δεξιότητες (επαγγελματικά προσόντα) για την ανάληψη του εν λόγω έργου και ειδικότερα να διαθέτουν: </w:t>
      </w:r>
    </w:p>
    <w:p w14:paraId="21BA86DF" w14:textId="77777777" w:rsidR="00AE7132" w:rsidRDefault="00AE7132" w:rsidP="00EC0F33">
      <w:pPr>
        <w:pStyle w:val="aff"/>
        <w:numPr>
          <w:ilvl w:val="0"/>
          <w:numId w:val="44"/>
        </w:numPr>
        <w:spacing w:line="276" w:lineRule="auto"/>
        <w:rPr>
          <w:rFonts w:eastAsia="Calibri" w:cs="Tahoma"/>
          <w:bCs/>
          <w:color w:val="000000"/>
          <w:szCs w:val="22"/>
          <w:lang w:val="el-GR"/>
        </w:rPr>
      </w:pPr>
      <w:r w:rsidRPr="00AE7132">
        <w:rPr>
          <w:rFonts w:eastAsia="Calibri" w:cs="Tahoma"/>
          <w:b/>
          <w:color w:val="000000"/>
          <w:szCs w:val="22"/>
          <w:lang w:val="el-GR"/>
        </w:rPr>
        <w:t>Έναν (1) Υπεύθυνο Έργου,</w:t>
      </w:r>
      <w:r w:rsidRPr="00AE7132">
        <w:rPr>
          <w:rFonts w:eastAsia="Calibri" w:cs="Tahoma"/>
          <w:bCs/>
          <w:color w:val="000000"/>
          <w:szCs w:val="22"/>
          <w:lang w:val="el-GR"/>
        </w:rPr>
        <w:t xml:space="preserve"> ο οποίος θα διαθέτει: </w:t>
      </w:r>
    </w:p>
    <w:p w14:paraId="7A6DF031" w14:textId="6DB707FE" w:rsidR="00AE7132" w:rsidRPr="00AE7132" w:rsidRDefault="00AE7132" w:rsidP="00AE7132">
      <w:pPr>
        <w:pStyle w:val="aff"/>
        <w:spacing w:line="276" w:lineRule="auto"/>
        <w:rPr>
          <w:rFonts w:eastAsia="Calibri" w:cs="Tahoma"/>
          <w:bCs/>
          <w:color w:val="000000"/>
          <w:szCs w:val="22"/>
          <w:lang w:val="el-GR"/>
        </w:rPr>
      </w:pPr>
      <w:r w:rsidRPr="00AE7132">
        <w:rPr>
          <w:rFonts w:eastAsia="Calibri" w:cs="Tahoma"/>
          <w:bCs/>
          <w:color w:val="000000"/>
          <w:szCs w:val="22"/>
          <w:lang w:val="el-GR"/>
        </w:rPr>
        <w:t>Πτυχίο τριτοβάθμιας εκπαίδευσης, της ημεδαπής ή ισότιμο της αλλοδαπής νομίμως αναγνωρισμένο. Μεταπτυχιακό τίτλο σπουδών, της ημεδαπής ή ισότιμο της αλλοδαπής νομίμως αναγνωρισμένο. Τουλάχιστον 10ετή εμπειρία στη διαχείριση συγχρηματοδοτούμενων προγραμμάτων και έργων.</w:t>
      </w:r>
    </w:p>
    <w:p w14:paraId="28CB40E6" w14:textId="77777777" w:rsidR="00AE7132" w:rsidRDefault="00AE7132" w:rsidP="00EC0F33">
      <w:pPr>
        <w:pStyle w:val="aff"/>
        <w:numPr>
          <w:ilvl w:val="0"/>
          <w:numId w:val="44"/>
        </w:numPr>
        <w:spacing w:line="276" w:lineRule="auto"/>
        <w:rPr>
          <w:rFonts w:eastAsia="Calibri" w:cs="Tahoma"/>
          <w:bCs/>
          <w:color w:val="000000"/>
          <w:szCs w:val="22"/>
          <w:lang w:val="el-GR"/>
        </w:rPr>
      </w:pPr>
      <w:r w:rsidRPr="00AE7132">
        <w:rPr>
          <w:rFonts w:eastAsia="Calibri" w:cs="Tahoma"/>
          <w:b/>
          <w:color w:val="000000"/>
          <w:szCs w:val="22"/>
          <w:lang w:val="el-GR"/>
        </w:rPr>
        <w:t>Έναν (1) Υπεύθυνο Οικονομικής Διαχείρισης Έργου</w:t>
      </w:r>
      <w:r w:rsidRPr="00AE7132">
        <w:rPr>
          <w:rFonts w:eastAsia="Calibri" w:cs="Tahoma"/>
          <w:bCs/>
          <w:color w:val="000000"/>
          <w:szCs w:val="22"/>
          <w:lang w:val="el-GR"/>
        </w:rPr>
        <w:t xml:space="preserve">, ο οποίος θα διαθέτει: </w:t>
      </w:r>
    </w:p>
    <w:p w14:paraId="7FF74B6B" w14:textId="77777777" w:rsidR="00AE7132" w:rsidRDefault="00AE7132" w:rsidP="00AE7132">
      <w:pPr>
        <w:pStyle w:val="aff"/>
        <w:spacing w:line="276" w:lineRule="auto"/>
        <w:rPr>
          <w:rFonts w:eastAsia="Calibri" w:cs="Tahoma"/>
          <w:bCs/>
          <w:color w:val="000000"/>
          <w:szCs w:val="22"/>
          <w:lang w:val="el-GR"/>
        </w:rPr>
      </w:pPr>
      <w:r w:rsidRPr="00AE7132">
        <w:rPr>
          <w:rFonts w:eastAsia="Calibri" w:cs="Tahoma"/>
          <w:bCs/>
          <w:color w:val="000000"/>
          <w:szCs w:val="22"/>
          <w:lang w:val="el-GR"/>
        </w:rPr>
        <w:t xml:space="preserve">Πτυχίο τριτοβάθμιας εκπαίδευσης στο αντικείμενο των οικονομικών ή λογιστικών επιστημών, της ημεδαπής ή ισότιμο της αλλοδαπής νομίμως αναγνωρισμένο. Δελτίο επαγγελματικής ταυτότητας Λογιστή-Φοροτεχνικού </w:t>
      </w:r>
      <w:proofErr w:type="spellStart"/>
      <w:r w:rsidRPr="00AE7132">
        <w:rPr>
          <w:rFonts w:eastAsia="Calibri" w:cs="Tahoma"/>
          <w:bCs/>
          <w:color w:val="000000"/>
          <w:szCs w:val="22"/>
          <w:lang w:val="el-GR"/>
        </w:rPr>
        <w:t>Α΄τάξης</w:t>
      </w:r>
      <w:proofErr w:type="spellEnd"/>
      <w:r w:rsidRPr="00AE7132">
        <w:rPr>
          <w:rFonts w:eastAsia="Calibri" w:cs="Tahoma"/>
          <w:bCs/>
          <w:color w:val="000000"/>
          <w:szCs w:val="22"/>
          <w:lang w:val="el-GR"/>
        </w:rPr>
        <w:t xml:space="preserve"> (Π.Δ. 340/1998) Οικονομικού Επιμελητηρίου από το Οικονομικό Επιμελητήριο Ελλάδος. Τουλάχιστον 10ετή επαγγελματική εμπειρία στη διαχείριση και παροχή συμβουλών επί θεμάτων οικονομική ή / και λογιστικής υποστήριξης.</w:t>
      </w:r>
    </w:p>
    <w:p w14:paraId="172E8757" w14:textId="77777777" w:rsidR="00AE7132" w:rsidRDefault="00AE7132" w:rsidP="00EC0F33">
      <w:pPr>
        <w:pStyle w:val="aff"/>
        <w:numPr>
          <w:ilvl w:val="0"/>
          <w:numId w:val="44"/>
        </w:numPr>
        <w:spacing w:line="276" w:lineRule="auto"/>
        <w:rPr>
          <w:rFonts w:eastAsia="Calibri" w:cs="Tahoma"/>
          <w:bCs/>
          <w:color w:val="000000"/>
          <w:szCs w:val="22"/>
          <w:lang w:val="el-GR"/>
        </w:rPr>
      </w:pPr>
      <w:r w:rsidRPr="00AE7132">
        <w:rPr>
          <w:rFonts w:eastAsia="Calibri" w:cs="Tahoma"/>
          <w:b/>
          <w:color w:val="000000"/>
          <w:szCs w:val="22"/>
          <w:lang w:val="el-GR"/>
        </w:rPr>
        <w:t>Έναν (1) Έμπειρο Σύμβουλο Διοικητικής Υποστήριξης</w:t>
      </w:r>
      <w:r w:rsidRPr="00AE7132">
        <w:rPr>
          <w:rFonts w:eastAsia="Calibri" w:cs="Tahoma"/>
          <w:bCs/>
          <w:color w:val="000000"/>
          <w:szCs w:val="22"/>
          <w:lang w:val="el-GR"/>
        </w:rPr>
        <w:t xml:space="preserve">, ο οποίος θα διαθέτει: </w:t>
      </w:r>
    </w:p>
    <w:p w14:paraId="26A75D14" w14:textId="503833F8" w:rsidR="00AE7132" w:rsidRPr="00AE7132" w:rsidRDefault="00AE7132" w:rsidP="00AE7132">
      <w:pPr>
        <w:pStyle w:val="aff"/>
        <w:spacing w:line="276" w:lineRule="auto"/>
        <w:rPr>
          <w:rFonts w:eastAsia="Calibri" w:cs="Tahoma"/>
          <w:bCs/>
          <w:color w:val="000000"/>
          <w:szCs w:val="22"/>
          <w:lang w:val="el-GR"/>
        </w:rPr>
      </w:pPr>
      <w:r w:rsidRPr="00AE7132">
        <w:rPr>
          <w:rFonts w:eastAsia="Calibri" w:cs="Tahoma"/>
          <w:bCs/>
          <w:color w:val="000000"/>
          <w:szCs w:val="22"/>
          <w:lang w:val="el-GR"/>
        </w:rPr>
        <w:t>Πτυχίο τριτοβάθμιας εκπαίδευσης στο αντικείμενο της διοίκησης επιχειρήσεων ή της δημόσιας διοίκησης, ή ισότιμο της αλλοδαπής νομίμως αναγνωρισμένο. Πιστοποίηση Υπεύθυνου Προστασίας Δεδομένων (DPO), αναγνωρισμένη από αρμόδιο φορέα εκπαίδευσης ή πιστοποίησης, σύμφωνα με τα προβλεπόμενα στον Κανονισμό (ΕΕ) 2016/679 (GDPR). Τουλάχιστον 5ετή επαγγελματική εμπειρία σε συγχρηματοδοτούμενα έργα ή/και σε έργα Κρατικών Ενισχύσεων ή/και σε έργα Ψηφιακού Μετασχηματισμού.</w:t>
      </w:r>
    </w:p>
    <w:p w14:paraId="5B437285" w14:textId="77777777" w:rsidR="00AE7132" w:rsidRDefault="00AE7132" w:rsidP="00EC0F33">
      <w:pPr>
        <w:pStyle w:val="aff"/>
        <w:numPr>
          <w:ilvl w:val="0"/>
          <w:numId w:val="44"/>
        </w:numPr>
        <w:spacing w:line="276" w:lineRule="auto"/>
        <w:rPr>
          <w:rFonts w:eastAsia="Calibri" w:cs="Tahoma"/>
          <w:bCs/>
          <w:color w:val="000000"/>
          <w:szCs w:val="22"/>
          <w:lang w:val="el-GR"/>
        </w:rPr>
      </w:pPr>
      <w:r w:rsidRPr="00AE7132">
        <w:rPr>
          <w:rFonts w:eastAsia="Calibri" w:cs="Tahoma"/>
          <w:b/>
          <w:color w:val="000000"/>
          <w:szCs w:val="22"/>
          <w:lang w:val="el-GR"/>
        </w:rPr>
        <w:t>Ένα Έμπειρο Στέλεχος Νομικών Υπηρεσιών,</w:t>
      </w:r>
      <w:r w:rsidRPr="00AE7132">
        <w:rPr>
          <w:rFonts w:eastAsia="Calibri" w:cs="Tahoma"/>
          <w:bCs/>
          <w:color w:val="000000"/>
          <w:szCs w:val="22"/>
          <w:lang w:val="el-GR"/>
        </w:rPr>
        <w:t xml:space="preserve"> ο οποίος θα διαθέτει:</w:t>
      </w:r>
      <w:r w:rsidRPr="00AE7132">
        <w:rPr>
          <w:rFonts w:eastAsia="Calibri" w:cs="Tahoma"/>
          <w:bCs/>
          <w:color w:val="000000"/>
          <w:szCs w:val="22"/>
          <w:lang w:val="el-GR"/>
        </w:rPr>
        <w:tab/>
      </w:r>
    </w:p>
    <w:p w14:paraId="77A79AFA" w14:textId="77777777" w:rsidR="00AE7132" w:rsidRDefault="00AE7132" w:rsidP="00AE7132">
      <w:pPr>
        <w:pStyle w:val="aff"/>
        <w:spacing w:line="276" w:lineRule="auto"/>
        <w:rPr>
          <w:rFonts w:eastAsia="Calibri" w:cs="Tahoma"/>
          <w:bCs/>
          <w:color w:val="000000"/>
          <w:szCs w:val="22"/>
          <w:lang w:val="el-GR"/>
        </w:rPr>
      </w:pPr>
      <w:r w:rsidRPr="00AE7132">
        <w:rPr>
          <w:rFonts w:eastAsia="Calibri" w:cs="Tahoma"/>
          <w:bCs/>
          <w:color w:val="000000"/>
          <w:szCs w:val="22"/>
          <w:lang w:val="el-GR"/>
        </w:rPr>
        <w:t xml:space="preserve">Πτυχίο Νομικής,  εμπειρία σε Δίκαιο Δημοσίων Συμβάσεων (τουλάχιστον 5 έτη), άδεια </w:t>
      </w:r>
      <w:r>
        <w:rPr>
          <w:rFonts w:eastAsia="Calibri" w:cs="Tahoma"/>
          <w:bCs/>
          <w:color w:val="000000"/>
          <w:szCs w:val="22"/>
          <w:lang w:val="el-GR"/>
        </w:rPr>
        <w:t>ά</w:t>
      </w:r>
      <w:r w:rsidRPr="00AE7132">
        <w:rPr>
          <w:rFonts w:eastAsia="Calibri" w:cs="Tahoma"/>
          <w:bCs/>
          <w:color w:val="000000"/>
          <w:szCs w:val="22"/>
          <w:lang w:val="el-GR"/>
        </w:rPr>
        <w:t xml:space="preserve">σκησης Δικηγορικού Επαγγέλματος, γνώση χειρισμού των ηλεκτρονικών </w:t>
      </w:r>
      <w:proofErr w:type="spellStart"/>
      <w:r w:rsidRPr="00AE7132">
        <w:rPr>
          <w:rFonts w:eastAsia="Calibri" w:cs="Tahoma"/>
          <w:bCs/>
          <w:color w:val="000000"/>
          <w:szCs w:val="22"/>
          <w:lang w:val="el-GR"/>
        </w:rPr>
        <w:t>πλατφορμών</w:t>
      </w:r>
      <w:proofErr w:type="spellEnd"/>
      <w:r w:rsidRPr="00AE7132">
        <w:rPr>
          <w:rFonts w:eastAsia="Calibri" w:cs="Tahoma"/>
          <w:bCs/>
          <w:color w:val="000000"/>
          <w:szCs w:val="22"/>
          <w:lang w:val="el-GR"/>
        </w:rPr>
        <w:t xml:space="preserve"> ΕΣΗΔΗΣ, ΚΗΜΔΗΣ, ΔΙΑΥΓΕΙA καθώς και της Υπηρεσίας Εκδόσεων στην Επίσημη Εφημερίδα της Ευρωπαϊκής Ένωσης, συμμετοχή σε Έργα αντίστοιχων φορέων Γενικής Κυβέρνησης με αντικείμενο απασχόλησης την υποστήριξη στην διενέργεια δημόσιων διαγωνισμών, στη διενέργεια δημόσιων διαγωνισμών συγχρηματοδοτούμενων έργων, υποστήριξη στην </w:t>
      </w:r>
      <w:r w:rsidRPr="00AE7132">
        <w:rPr>
          <w:rFonts w:eastAsia="Calibri" w:cs="Tahoma"/>
          <w:bCs/>
          <w:color w:val="000000"/>
          <w:szCs w:val="22"/>
          <w:lang w:val="el-GR"/>
        </w:rPr>
        <w:lastRenderedPageBreak/>
        <w:t xml:space="preserve">ανάρτηση διαγωνιστικών τευχών στην πλατφόρμα του ΚΗΜΔΗΣ, ΕΣΗΔΗΣ και αναρτήσεις στο ΔΙΑΥΓΕΙΑ.  </w:t>
      </w:r>
    </w:p>
    <w:p w14:paraId="3E81CBAC" w14:textId="77777777" w:rsidR="00AE7132" w:rsidRDefault="00AE7132" w:rsidP="00EC0F33">
      <w:pPr>
        <w:pStyle w:val="aff"/>
        <w:numPr>
          <w:ilvl w:val="0"/>
          <w:numId w:val="44"/>
        </w:numPr>
        <w:spacing w:line="276" w:lineRule="auto"/>
        <w:rPr>
          <w:rFonts w:eastAsia="Calibri" w:cs="Tahoma"/>
          <w:bCs/>
          <w:color w:val="000000"/>
          <w:szCs w:val="22"/>
          <w:lang w:val="el-GR"/>
        </w:rPr>
      </w:pPr>
      <w:r w:rsidRPr="00AE7132">
        <w:rPr>
          <w:rFonts w:eastAsia="Calibri" w:cs="Tahoma"/>
          <w:b/>
          <w:color w:val="000000"/>
          <w:szCs w:val="22"/>
          <w:lang w:val="el-GR"/>
        </w:rPr>
        <w:t>Τρείς (3) Επιχειρησιακοί Σύμβουλοι</w:t>
      </w:r>
      <w:r w:rsidRPr="00AE7132">
        <w:rPr>
          <w:rFonts w:eastAsia="Calibri" w:cs="Tahoma"/>
          <w:bCs/>
          <w:color w:val="000000"/>
          <w:szCs w:val="22"/>
          <w:lang w:val="el-GR"/>
        </w:rPr>
        <w:t>, οι οποίοι θα διαθέτουν:</w:t>
      </w:r>
    </w:p>
    <w:p w14:paraId="530350A0" w14:textId="77777777" w:rsidR="00AE7132" w:rsidRDefault="00AE7132" w:rsidP="00AE7132">
      <w:pPr>
        <w:pStyle w:val="aff"/>
        <w:spacing w:line="276" w:lineRule="auto"/>
        <w:rPr>
          <w:rFonts w:eastAsia="Calibri" w:cs="Tahoma"/>
          <w:bCs/>
          <w:color w:val="000000"/>
          <w:szCs w:val="22"/>
          <w:lang w:val="el-GR"/>
        </w:rPr>
      </w:pPr>
      <w:r w:rsidRPr="00AE7132">
        <w:rPr>
          <w:rFonts w:eastAsia="Calibri" w:cs="Tahoma"/>
          <w:bCs/>
          <w:color w:val="000000"/>
          <w:szCs w:val="22"/>
          <w:lang w:val="el-GR"/>
        </w:rPr>
        <w:t xml:space="preserve">Πτυχίο τριτοβάθμιας εκπαίδευσης, της ημεδαπής ή ισότιμο της αλλοδαπής νομίμως αναγνωρισμένο. Τουλάχιστον 3ετή επαγγελματική εμπειρία σε συγχρηματοδοτούμενα έργα ή/και σε έργα Κρατικών Ενισχύσεων ή/και σε έργα Ψηφιακού Μετασχηματισμού. </w:t>
      </w:r>
    </w:p>
    <w:p w14:paraId="35F2BEA7" w14:textId="77777777" w:rsidR="00AE7132" w:rsidRDefault="00AE7132" w:rsidP="00EC0F33">
      <w:pPr>
        <w:pStyle w:val="aff"/>
        <w:numPr>
          <w:ilvl w:val="0"/>
          <w:numId w:val="44"/>
        </w:numPr>
        <w:spacing w:line="276" w:lineRule="auto"/>
        <w:rPr>
          <w:rFonts w:eastAsia="Calibri" w:cs="Tahoma"/>
          <w:bCs/>
          <w:color w:val="000000"/>
          <w:szCs w:val="22"/>
          <w:lang w:val="el-GR"/>
        </w:rPr>
      </w:pPr>
      <w:r w:rsidRPr="00AE7132">
        <w:rPr>
          <w:rFonts w:eastAsia="Calibri" w:cs="Tahoma"/>
          <w:b/>
          <w:color w:val="000000"/>
          <w:szCs w:val="22"/>
          <w:lang w:val="el-GR"/>
        </w:rPr>
        <w:t>Δύο (2) Σύμβουλοι Οικονομικής Διαχείρισης</w:t>
      </w:r>
      <w:r w:rsidRPr="00AE7132">
        <w:rPr>
          <w:rFonts w:eastAsia="Calibri" w:cs="Tahoma"/>
          <w:bCs/>
          <w:color w:val="000000"/>
          <w:szCs w:val="22"/>
          <w:lang w:val="el-GR"/>
        </w:rPr>
        <w:t>, οι οποίοι θα διαθέτουν:</w:t>
      </w:r>
    </w:p>
    <w:p w14:paraId="061AF38B" w14:textId="77777777" w:rsidR="00AE7132" w:rsidRDefault="00AE7132" w:rsidP="00AE7132">
      <w:pPr>
        <w:pStyle w:val="aff"/>
        <w:spacing w:line="276" w:lineRule="auto"/>
        <w:rPr>
          <w:rFonts w:eastAsia="Calibri" w:cs="Tahoma"/>
          <w:bCs/>
          <w:color w:val="000000"/>
          <w:szCs w:val="22"/>
          <w:lang w:val="el-GR"/>
        </w:rPr>
      </w:pPr>
      <w:r w:rsidRPr="00AE7132">
        <w:rPr>
          <w:rFonts w:eastAsia="Calibri" w:cs="Tahoma"/>
          <w:bCs/>
          <w:color w:val="000000"/>
          <w:szCs w:val="22"/>
          <w:lang w:val="el-GR"/>
        </w:rPr>
        <w:t xml:space="preserve">Πτυχίο τριτοβάθμιας εκπαίδευσης στο αντικείμενο των οικονομικών ή λογιστικών επιστημών, της ημεδαπής ή ισότιμο της αλλοδαπής νομίμως αναγνωρισμένο. Γνώση εφαρμογών αυτοματισμού γραφείου MS Office (κατ' ελάχιστον </w:t>
      </w:r>
      <w:proofErr w:type="spellStart"/>
      <w:r w:rsidRPr="00AE7132">
        <w:rPr>
          <w:rFonts w:eastAsia="Calibri" w:cs="Tahoma"/>
          <w:bCs/>
          <w:color w:val="000000"/>
          <w:szCs w:val="22"/>
          <w:lang w:val="el-GR"/>
        </w:rPr>
        <w:t>excel</w:t>
      </w:r>
      <w:proofErr w:type="spellEnd"/>
      <w:r w:rsidRPr="00AE7132">
        <w:rPr>
          <w:rFonts w:eastAsia="Calibri" w:cs="Tahoma"/>
          <w:bCs/>
          <w:color w:val="000000"/>
          <w:szCs w:val="22"/>
          <w:lang w:val="el-GR"/>
        </w:rPr>
        <w:t xml:space="preserve">, </w:t>
      </w:r>
      <w:proofErr w:type="spellStart"/>
      <w:r w:rsidRPr="00AE7132">
        <w:rPr>
          <w:rFonts w:eastAsia="Calibri" w:cs="Tahoma"/>
          <w:bCs/>
          <w:color w:val="000000"/>
          <w:szCs w:val="22"/>
          <w:lang w:val="el-GR"/>
        </w:rPr>
        <w:t>word</w:t>
      </w:r>
      <w:proofErr w:type="spellEnd"/>
      <w:r w:rsidRPr="00AE7132">
        <w:rPr>
          <w:rFonts w:eastAsia="Calibri" w:cs="Tahoma"/>
          <w:bCs/>
          <w:color w:val="000000"/>
          <w:szCs w:val="22"/>
          <w:lang w:val="el-GR"/>
        </w:rPr>
        <w:t xml:space="preserve">, </w:t>
      </w:r>
      <w:proofErr w:type="spellStart"/>
      <w:r w:rsidRPr="00AE7132">
        <w:rPr>
          <w:rFonts w:eastAsia="Calibri" w:cs="Tahoma"/>
          <w:bCs/>
          <w:color w:val="000000"/>
          <w:szCs w:val="22"/>
          <w:lang w:val="el-GR"/>
        </w:rPr>
        <w:t>internet</w:t>
      </w:r>
      <w:proofErr w:type="spellEnd"/>
      <w:r w:rsidRPr="00AE7132">
        <w:rPr>
          <w:rFonts w:eastAsia="Calibri" w:cs="Tahoma"/>
          <w:bCs/>
          <w:color w:val="000000"/>
          <w:szCs w:val="22"/>
          <w:lang w:val="el-GR"/>
        </w:rPr>
        <w:t xml:space="preserve">). Τουλάχιστον 3ετή επαγγελματική εμπειρία σε θέματα οικονομικής ή/και λογιστικής διαχείρισης. </w:t>
      </w:r>
    </w:p>
    <w:p w14:paraId="20D0E620" w14:textId="77777777" w:rsidR="00AE7132" w:rsidRDefault="00AE7132" w:rsidP="00EC0F33">
      <w:pPr>
        <w:pStyle w:val="aff"/>
        <w:numPr>
          <w:ilvl w:val="0"/>
          <w:numId w:val="44"/>
        </w:numPr>
        <w:spacing w:line="276" w:lineRule="auto"/>
        <w:rPr>
          <w:rFonts w:eastAsia="Calibri" w:cs="Tahoma"/>
          <w:bCs/>
          <w:color w:val="000000"/>
          <w:szCs w:val="22"/>
          <w:lang w:val="el-GR"/>
        </w:rPr>
      </w:pPr>
      <w:r w:rsidRPr="00AE7132">
        <w:rPr>
          <w:rFonts w:eastAsia="Calibri" w:cs="Tahoma"/>
          <w:b/>
          <w:color w:val="000000"/>
          <w:szCs w:val="22"/>
          <w:lang w:val="el-GR"/>
        </w:rPr>
        <w:t>Δύο (2) Έμπειρα Στελέχη Διοικητικής Υποστήριξης,</w:t>
      </w:r>
      <w:r w:rsidRPr="00AE7132">
        <w:rPr>
          <w:rFonts w:eastAsia="Calibri" w:cs="Tahoma"/>
          <w:bCs/>
          <w:color w:val="000000"/>
          <w:szCs w:val="22"/>
          <w:lang w:val="el-GR"/>
        </w:rPr>
        <w:t xml:space="preserve"> οι οποίοι θα διαθέτουν: : </w:t>
      </w:r>
    </w:p>
    <w:p w14:paraId="06C69B34" w14:textId="5B1DC9BB" w:rsidR="00AE7132" w:rsidRPr="00AE7132" w:rsidRDefault="00AE7132" w:rsidP="00AE7132">
      <w:pPr>
        <w:pStyle w:val="aff"/>
        <w:spacing w:line="276" w:lineRule="auto"/>
        <w:rPr>
          <w:rFonts w:eastAsia="Calibri" w:cs="Tahoma"/>
          <w:bCs/>
          <w:color w:val="000000"/>
          <w:szCs w:val="22"/>
          <w:lang w:val="el-GR"/>
        </w:rPr>
      </w:pPr>
      <w:r w:rsidRPr="00AE7132">
        <w:rPr>
          <w:rFonts w:eastAsia="Calibri" w:cs="Tahoma"/>
          <w:bCs/>
          <w:color w:val="000000"/>
          <w:szCs w:val="22"/>
          <w:lang w:val="el-GR"/>
        </w:rPr>
        <w:t>Πτυχίο τριτοβάθμιας  της ημεδαπής ή ισότιμο της αλλοδαπής νομίμως αναγνωρισμένο. Τουλάχιστον 2ετή επαγγελματική εμπειρία στη διαχείριση και υλοποίηση έργων δημοσίου.</w:t>
      </w:r>
    </w:p>
    <w:p w14:paraId="216BCC5E" w14:textId="77777777" w:rsidR="00AE7132" w:rsidRDefault="00AE7132" w:rsidP="006E2C7A">
      <w:pPr>
        <w:spacing w:line="276" w:lineRule="auto"/>
        <w:rPr>
          <w:rFonts w:eastAsia="Aptos" w:cs="Tahoma"/>
          <w:szCs w:val="22"/>
          <w:lang w:val="el-GR"/>
        </w:rPr>
      </w:pPr>
    </w:p>
    <w:p w14:paraId="2364ED3C" w14:textId="09190F47" w:rsidR="004B7169" w:rsidRPr="000A75F7" w:rsidRDefault="004B7169" w:rsidP="006E2C7A">
      <w:pPr>
        <w:spacing w:line="276" w:lineRule="auto"/>
        <w:rPr>
          <w:rFonts w:eastAsia="Aptos" w:cs="Tahoma"/>
          <w:szCs w:val="22"/>
          <w:lang w:val="el-GR"/>
        </w:rPr>
      </w:pPr>
      <w:r w:rsidRPr="000A75F7">
        <w:rPr>
          <w:rFonts w:eastAsia="Aptos" w:cs="Tahoma"/>
          <w:szCs w:val="22"/>
          <w:lang w:val="el-GR"/>
        </w:rPr>
        <w:t xml:space="preserve">Επί ενώσεων/κοινοπραξιών οι ανωτέρω ελάχιστες προϋποθέσεις μπορεί να καλύπτονται από όλα τα μέλη της ένωσης/κοινοπραξίας χωριστά.  </w:t>
      </w:r>
    </w:p>
    <w:p w14:paraId="25AB12A7" w14:textId="79F9E2FC" w:rsidR="00D929FA" w:rsidRPr="00F95588" w:rsidRDefault="00AE7132" w:rsidP="00EC0F33">
      <w:pPr>
        <w:pStyle w:val="3"/>
        <w:numPr>
          <w:ilvl w:val="3"/>
          <w:numId w:val="34"/>
        </w:numPr>
        <w:spacing w:line="276" w:lineRule="auto"/>
        <w:ind w:left="0" w:firstLine="0"/>
        <w:rPr>
          <w:rFonts w:cs="Tahoma"/>
          <w:b w:val="0"/>
          <w:bCs w:val="0"/>
          <w:szCs w:val="22"/>
          <w:lang w:val="el-GR"/>
        </w:rPr>
      </w:pPr>
      <w:bookmarkStart w:id="109" w:name="_Toc209625191"/>
      <w:r>
        <w:rPr>
          <w:rFonts w:cs="Tahoma"/>
          <w:b w:val="0"/>
          <w:bCs w:val="0"/>
          <w:szCs w:val="22"/>
          <w:lang w:val="el-GR"/>
        </w:rPr>
        <w:t>Τ</w:t>
      </w:r>
      <w:r w:rsidR="006969AF" w:rsidRPr="004F0CF1">
        <w:rPr>
          <w:rFonts w:cs="Tahoma"/>
          <w:b w:val="0"/>
          <w:bCs w:val="0"/>
          <w:szCs w:val="22"/>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bookmarkEnd w:id="109"/>
    </w:p>
    <w:p w14:paraId="28C11085" w14:textId="700432E1" w:rsidR="00425B87" w:rsidRPr="001C77C7" w:rsidRDefault="00492844" w:rsidP="00EC0F33">
      <w:pPr>
        <w:pStyle w:val="3"/>
        <w:numPr>
          <w:ilvl w:val="2"/>
          <w:numId w:val="34"/>
        </w:numPr>
        <w:spacing w:line="276" w:lineRule="auto"/>
        <w:ind w:left="567" w:firstLine="0"/>
        <w:rPr>
          <w:rFonts w:cs="Tahoma"/>
          <w:b w:val="0"/>
          <w:bCs w:val="0"/>
          <w:szCs w:val="22"/>
          <w:lang w:val="el-GR"/>
        </w:rPr>
      </w:pPr>
      <w:bookmarkStart w:id="110" w:name="_Toc209625192"/>
      <w:r w:rsidRPr="000A75F7">
        <w:rPr>
          <w:rFonts w:cs="Tahoma"/>
          <w:szCs w:val="22"/>
          <w:lang w:val="el-GR"/>
        </w:rPr>
        <w:t>Πρότυπα διασφάλισης ποιότητας και πρότυπα περιβαλλοντικής διαχείρισης</w:t>
      </w:r>
      <w:bookmarkEnd w:id="110"/>
    </w:p>
    <w:p w14:paraId="4C768D15" w14:textId="77777777" w:rsidR="00492844" w:rsidRPr="000A75F7" w:rsidRDefault="00492844" w:rsidP="006E2C7A">
      <w:pPr>
        <w:spacing w:line="276" w:lineRule="auto"/>
        <w:rPr>
          <w:rFonts w:cs="Tahoma"/>
          <w:bCs/>
          <w:szCs w:val="22"/>
          <w:lang w:val="el-GR"/>
        </w:rPr>
      </w:pPr>
      <w:r w:rsidRPr="000A75F7">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B0F3731" w14:textId="1C63E993" w:rsidR="00EC5D2C" w:rsidRPr="000A0F39" w:rsidRDefault="00EC5D2C" w:rsidP="006E2C7A">
      <w:pPr>
        <w:spacing w:line="276" w:lineRule="auto"/>
        <w:rPr>
          <w:rFonts w:eastAsia="Calibri" w:cs="Tahoma"/>
          <w:bCs/>
          <w:color w:val="000000"/>
          <w:szCs w:val="22"/>
          <w:lang w:val="el-GR"/>
        </w:rPr>
      </w:pPr>
      <w:r w:rsidRPr="000A75F7">
        <w:rPr>
          <w:rFonts w:eastAsia="Calibri" w:cs="Tahoma"/>
          <w:b/>
          <w:bCs/>
          <w:color w:val="000000"/>
          <w:szCs w:val="22"/>
          <w:lang w:val="el-GR"/>
        </w:rPr>
        <w:t>α)</w:t>
      </w:r>
      <w:r w:rsidRPr="000A75F7">
        <w:rPr>
          <w:rFonts w:eastAsia="Calibri" w:cs="Tahoma"/>
          <w:bCs/>
          <w:color w:val="000000"/>
          <w:szCs w:val="22"/>
          <w:lang w:val="el-GR"/>
        </w:rPr>
        <w:t xml:space="preserve"> </w:t>
      </w:r>
      <w:r w:rsidRPr="000A0F39">
        <w:rPr>
          <w:rFonts w:eastAsia="Calibri" w:cs="Tahoma"/>
          <w:bCs/>
          <w:color w:val="000000"/>
          <w:szCs w:val="22"/>
          <w:lang w:val="el-GR"/>
        </w:rPr>
        <w:t xml:space="preserve">Πιστοποιητικό από ανεξάρτητο διαπιστευμένο φορέα για τη Διαχείριση της Ποιότητας σύμφωνα µε το διεθνές πρότυπο </w:t>
      </w:r>
      <w:r w:rsidRPr="000A0F39">
        <w:rPr>
          <w:rFonts w:eastAsia="Calibri" w:cs="Tahoma"/>
          <w:b/>
          <w:bCs/>
          <w:color w:val="000000"/>
          <w:szCs w:val="22"/>
          <w:lang w:val="el-GR"/>
        </w:rPr>
        <w:t xml:space="preserve">ISO 9001:2015 </w:t>
      </w:r>
      <w:r w:rsidRPr="000A0F39">
        <w:rPr>
          <w:rFonts w:eastAsia="Calibri" w:cs="Tahoma"/>
          <w:bCs/>
          <w:color w:val="000000"/>
          <w:szCs w:val="22"/>
          <w:lang w:val="el-GR"/>
        </w:rPr>
        <w:t>στο πεδίο Διαχείρισης Ανθρωπίνου Δυναμικού ή ισοδύναμο αυτού,</w:t>
      </w:r>
    </w:p>
    <w:p w14:paraId="08A63635" w14:textId="044F5C14" w:rsidR="00C82ABA" w:rsidRPr="000A0F39" w:rsidRDefault="003E76DB" w:rsidP="006E2C7A">
      <w:pPr>
        <w:spacing w:line="276" w:lineRule="auto"/>
        <w:rPr>
          <w:rFonts w:eastAsia="Calibri" w:cs="Tahoma"/>
          <w:bCs/>
          <w:color w:val="000000"/>
          <w:szCs w:val="22"/>
          <w:lang w:val="el-GR"/>
        </w:rPr>
      </w:pPr>
      <w:r w:rsidRPr="000A0F39">
        <w:rPr>
          <w:rFonts w:eastAsia="Calibri" w:cs="Tahoma"/>
          <w:b/>
          <w:bCs/>
          <w:color w:val="000000"/>
          <w:szCs w:val="22"/>
          <w:lang w:val="el-GR"/>
        </w:rPr>
        <w:t>β</w:t>
      </w:r>
      <w:r w:rsidR="00AF4043" w:rsidRPr="000A0F39">
        <w:rPr>
          <w:rFonts w:eastAsia="Calibri" w:cs="Tahoma"/>
          <w:b/>
          <w:bCs/>
          <w:color w:val="000000"/>
          <w:szCs w:val="22"/>
          <w:lang w:val="el-GR"/>
        </w:rPr>
        <w:t>)</w:t>
      </w:r>
      <w:r w:rsidR="00AF4043" w:rsidRPr="000A0F39">
        <w:rPr>
          <w:rFonts w:eastAsia="Calibri" w:cs="Tahoma"/>
          <w:bCs/>
          <w:color w:val="000000"/>
          <w:szCs w:val="22"/>
          <w:lang w:val="el-GR"/>
        </w:rPr>
        <w:t xml:space="preserve"> </w:t>
      </w:r>
      <w:r w:rsidR="000A0F39" w:rsidRPr="000A0F39">
        <w:rPr>
          <w:rFonts w:eastAsia="Calibri" w:cs="Tahoma"/>
          <w:bCs/>
          <w:color w:val="000000"/>
          <w:szCs w:val="22"/>
          <w:lang w:val="el-GR"/>
        </w:rPr>
        <w:t>Πιστοποιητικό από ανεξάρτητο διαπιστευμένο φορέα για τη Διαχείριση Πληροφοριών Απορρήτου στην εργασία  σύμφωνα µε το διεθνές πρότυπο ISO 27701:2021 ή ισοδύναμο αυτού,</w:t>
      </w:r>
    </w:p>
    <w:p w14:paraId="1900E611" w14:textId="0951643C" w:rsidR="00AF4043" w:rsidRPr="003E76DB" w:rsidRDefault="00AF4043" w:rsidP="006E2C7A">
      <w:pPr>
        <w:spacing w:line="276" w:lineRule="auto"/>
        <w:rPr>
          <w:rFonts w:eastAsia="Calibri" w:cs="Tahoma"/>
          <w:bCs/>
          <w:color w:val="000000"/>
          <w:szCs w:val="22"/>
          <w:lang w:val="el-GR"/>
        </w:rPr>
      </w:pPr>
      <w:r w:rsidRPr="000A0F39">
        <w:rPr>
          <w:rFonts w:eastAsia="Calibri" w:cs="Tahoma"/>
          <w:b/>
          <w:bCs/>
          <w:color w:val="000000"/>
          <w:szCs w:val="22"/>
          <w:lang w:val="el-GR"/>
        </w:rPr>
        <w:t>γ)</w:t>
      </w:r>
      <w:r w:rsidRPr="000A0F39">
        <w:rPr>
          <w:rFonts w:eastAsia="Calibri" w:cs="Tahoma"/>
          <w:bCs/>
          <w:color w:val="000000"/>
          <w:szCs w:val="22"/>
          <w:lang w:val="el-GR"/>
        </w:rPr>
        <w:t xml:space="preserve">  Πιστοποιητικό από ανεξάρτητο διαπιστευμένο φορέα για</w:t>
      </w:r>
      <w:r w:rsidRPr="003E76DB">
        <w:rPr>
          <w:rFonts w:eastAsia="Calibri" w:cs="Tahoma"/>
          <w:bCs/>
          <w:color w:val="000000"/>
          <w:szCs w:val="22"/>
          <w:lang w:val="el-GR"/>
        </w:rPr>
        <w:t xml:space="preserve"> την ασφάλεια των Πληροφοριών σύμφωνα µε το διεθνές πρότυπο </w:t>
      </w:r>
      <w:r w:rsidRPr="003E76DB">
        <w:rPr>
          <w:rFonts w:eastAsia="Calibri" w:cs="Tahoma"/>
          <w:b/>
          <w:bCs/>
          <w:color w:val="000000"/>
          <w:szCs w:val="22"/>
          <w:lang w:val="el-GR"/>
        </w:rPr>
        <w:t>ISO 27001:20</w:t>
      </w:r>
      <w:r w:rsidR="007B0CE7" w:rsidRPr="003E76DB">
        <w:rPr>
          <w:rFonts w:eastAsia="Calibri" w:cs="Tahoma"/>
          <w:b/>
          <w:bCs/>
          <w:color w:val="000000"/>
          <w:szCs w:val="22"/>
          <w:lang w:val="el-GR"/>
        </w:rPr>
        <w:t>2</w:t>
      </w:r>
      <w:r w:rsidR="00C82ABA" w:rsidRPr="003E76DB">
        <w:rPr>
          <w:rFonts w:eastAsia="Calibri" w:cs="Tahoma"/>
          <w:b/>
          <w:bCs/>
          <w:color w:val="000000"/>
          <w:szCs w:val="22"/>
          <w:lang w:val="el-GR"/>
        </w:rPr>
        <w:t>3</w:t>
      </w:r>
      <w:r w:rsidRPr="003E76DB">
        <w:rPr>
          <w:rFonts w:eastAsia="Calibri" w:cs="Tahoma"/>
          <w:b/>
          <w:bCs/>
          <w:color w:val="000000"/>
          <w:szCs w:val="22"/>
          <w:lang w:val="el-GR"/>
        </w:rPr>
        <w:t xml:space="preserve"> </w:t>
      </w:r>
      <w:r w:rsidRPr="003E76DB">
        <w:rPr>
          <w:rFonts w:eastAsia="Calibri" w:cs="Tahoma"/>
          <w:bCs/>
          <w:color w:val="000000"/>
          <w:szCs w:val="22"/>
          <w:lang w:val="el-GR"/>
        </w:rPr>
        <w:t>στο πεδίο Διαχείρισης Ανθρωπίνου Δυναμικού ή ισοδύναμο αυτού,</w:t>
      </w:r>
    </w:p>
    <w:p w14:paraId="32366ADA" w14:textId="75BAFA2E" w:rsidR="00161CB6" w:rsidRPr="000A75F7" w:rsidRDefault="003E76DB" w:rsidP="006E2C7A">
      <w:pPr>
        <w:spacing w:line="276" w:lineRule="auto"/>
        <w:rPr>
          <w:rFonts w:eastAsia="Calibri" w:cs="Tahoma"/>
          <w:bCs/>
          <w:szCs w:val="22"/>
          <w:lang w:val="el-GR"/>
        </w:rPr>
      </w:pPr>
      <w:r>
        <w:rPr>
          <w:rFonts w:eastAsia="Calibri" w:cs="Tahoma"/>
          <w:b/>
          <w:bCs/>
          <w:szCs w:val="22"/>
          <w:lang w:val="el-GR"/>
        </w:rPr>
        <w:t>δ</w:t>
      </w:r>
      <w:r w:rsidR="00EC5D2C" w:rsidRPr="003E76DB">
        <w:rPr>
          <w:rFonts w:eastAsia="Calibri" w:cs="Tahoma"/>
          <w:b/>
          <w:bCs/>
          <w:szCs w:val="22"/>
          <w:lang w:val="el-GR"/>
        </w:rPr>
        <w:t>)</w:t>
      </w:r>
      <w:r w:rsidR="00EC5D2C" w:rsidRPr="003E76DB">
        <w:rPr>
          <w:rFonts w:cs="Tahoma"/>
          <w:lang w:val="el-GR"/>
        </w:rPr>
        <w:t xml:space="preserve"> </w:t>
      </w:r>
      <w:r w:rsidR="00161CB6" w:rsidRPr="003E76DB">
        <w:rPr>
          <w:rFonts w:eastAsia="Calibri" w:cs="Tahoma"/>
          <w:bCs/>
          <w:szCs w:val="22"/>
          <w:lang w:val="el-GR"/>
        </w:rPr>
        <w:t>Πιστοποιητικό από ανεξάρτητο διαπιστευμένο</w:t>
      </w:r>
      <w:r w:rsidR="00161CB6" w:rsidRPr="000A75F7">
        <w:rPr>
          <w:rFonts w:eastAsia="Calibri" w:cs="Tahoma"/>
          <w:bCs/>
          <w:szCs w:val="22"/>
          <w:lang w:val="el-GR"/>
        </w:rPr>
        <w:t xml:space="preserve"> φορέα για τη Διαχείριση Κατά της Δωροδοκίας  σύμφωνα µε το διεθνές πρότυπο </w:t>
      </w:r>
      <w:r w:rsidR="00161CB6" w:rsidRPr="000A75F7">
        <w:rPr>
          <w:rFonts w:eastAsia="Calibri" w:cs="Tahoma"/>
          <w:b/>
          <w:bCs/>
          <w:szCs w:val="22"/>
          <w:lang w:val="el-GR"/>
        </w:rPr>
        <w:t>ISO 37001:</w:t>
      </w:r>
      <w:r w:rsidR="00575BC7" w:rsidRPr="000A75F7">
        <w:rPr>
          <w:rFonts w:eastAsia="Calibri" w:cs="Tahoma"/>
          <w:b/>
          <w:bCs/>
          <w:szCs w:val="22"/>
          <w:lang w:val="el-GR"/>
        </w:rPr>
        <w:t>2017</w:t>
      </w:r>
      <w:r w:rsidR="00161CB6" w:rsidRPr="000A75F7">
        <w:rPr>
          <w:rFonts w:eastAsia="Calibri" w:cs="Tahoma"/>
          <w:bCs/>
          <w:szCs w:val="22"/>
          <w:lang w:val="el-GR"/>
        </w:rPr>
        <w:t xml:space="preserve"> στο πεδίο Διαχείρισης Ανθρωπίνου Δυναμικού ή ισοδύναμο αυτού,</w:t>
      </w:r>
    </w:p>
    <w:p w14:paraId="65227484" w14:textId="5E346176" w:rsidR="00575BC7" w:rsidRPr="000A75F7" w:rsidRDefault="003E76DB" w:rsidP="006E2C7A">
      <w:pPr>
        <w:spacing w:line="276" w:lineRule="auto"/>
        <w:rPr>
          <w:rFonts w:eastAsia="Calibri" w:cs="Tahoma"/>
          <w:b/>
          <w:szCs w:val="22"/>
          <w:lang w:val="el-GR"/>
        </w:rPr>
      </w:pPr>
      <w:r>
        <w:rPr>
          <w:rFonts w:eastAsia="Calibri" w:cs="Tahoma"/>
          <w:b/>
          <w:szCs w:val="22"/>
          <w:lang w:val="el-GR"/>
        </w:rPr>
        <w:t>ε</w:t>
      </w:r>
      <w:r w:rsidR="00161CB6" w:rsidRPr="000A75F7">
        <w:rPr>
          <w:rFonts w:eastAsia="Calibri" w:cs="Tahoma"/>
          <w:b/>
          <w:szCs w:val="22"/>
          <w:lang w:val="el-GR"/>
        </w:rPr>
        <w:t>)</w:t>
      </w:r>
      <w:r w:rsidR="00161CB6" w:rsidRPr="000A75F7">
        <w:rPr>
          <w:rFonts w:eastAsia="Calibri" w:cs="Tahoma"/>
          <w:bCs/>
          <w:szCs w:val="22"/>
          <w:lang w:val="el-GR"/>
        </w:rPr>
        <w:t xml:space="preserve"> Πιστοποιητικό από ανεξάρτητο διαπιστευμένο φορέα για </w:t>
      </w:r>
      <w:r w:rsidR="00575BC7" w:rsidRPr="000A75F7">
        <w:rPr>
          <w:rFonts w:eastAsia="Calibri" w:cs="Tahoma"/>
          <w:bCs/>
          <w:szCs w:val="22"/>
          <w:lang w:val="el-GR"/>
        </w:rPr>
        <w:t xml:space="preserve">το Σύστημα Διαχείρισης Κοινωνικής Ευθύνης </w:t>
      </w:r>
      <w:r w:rsidR="00161CB6" w:rsidRPr="000A75F7">
        <w:rPr>
          <w:rFonts w:eastAsia="Calibri" w:cs="Tahoma"/>
          <w:bCs/>
          <w:szCs w:val="22"/>
          <w:lang w:val="el-GR"/>
        </w:rPr>
        <w:t xml:space="preserve">σύμφωνα µε το διεθνές πρότυπο </w:t>
      </w:r>
      <w:r w:rsidR="00161CB6" w:rsidRPr="000A75F7">
        <w:rPr>
          <w:rFonts w:eastAsia="Calibri" w:cs="Tahoma"/>
          <w:b/>
          <w:bCs/>
          <w:szCs w:val="22"/>
          <w:lang w:val="el-GR"/>
        </w:rPr>
        <w:t xml:space="preserve">ISO 26000:2010 </w:t>
      </w:r>
      <w:r w:rsidR="00575BC7" w:rsidRPr="000A75F7">
        <w:rPr>
          <w:rFonts w:eastAsia="Calibri" w:cs="Tahoma"/>
          <w:bCs/>
          <w:szCs w:val="22"/>
          <w:lang w:val="el-GR"/>
        </w:rPr>
        <w:t>στο πεδίο Διαχείρισης Ανθρωπίνου Δυναμικού ή ισοδύναμο αυτού,</w:t>
      </w:r>
      <w:r w:rsidR="007760B2" w:rsidRPr="000A75F7">
        <w:rPr>
          <w:rFonts w:eastAsia="Calibri" w:cs="Tahoma"/>
          <w:bCs/>
          <w:szCs w:val="22"/>
          <w:lang w:val="el-GR"/>
        </w:rPr>
        <w:t xml:space="preserve"> </w:t>
      </w:r>
    </w:p>
    <w:p w14:paraId="12CC6B03" w14:textId="77777777" w:rsidR="007760B2" w:rsidRPr="000A75F7" w:rsidRDefault="007760B2" w:rsidP="006E2C7A">
      <w:pPr>
        <w:spacing w:line="276" w:lineRule="auto"/>
        <w:rPr>
          <w:rFonts w:eastAsia="Calibri" w:cs="Tahoma"/>
          <w:bCs/>
          <w:szCs w:val="22"/>
          <w:lang w:val="el-GR"/>
        </w:rPr>
      </w:pPr>
      <w:r w:rsidRPr="000A75F7">
        <w:rPr>
          <w:rFonts w:eastAsia="Calibri" w:cs="Tahoma"/>
          <w:bCs/>
          <w:szCs w:val="22"/>
          <w:lang w:val="el-GR"/>
        </w:rPr>
        <w:lastRenderedPageBreak/>
        <w:t xml:space="preserve">Τέλος, στα πλαίσια του εκπαιδευτικού χαρακτήρα και της μεταφερόμενης τεχνογνωσίας που επιδιώκεται μέσω της </w:t>
      </w:r>
      <w:proofErr w:type="spellStart"/>
      <w:r w:rsidRPr="000A75F7">
        <w:rPr>
          <w:rFonts w:eastAsia="Calibri" w:cs="Tahoma"/>
          <w:bCs/>
          <w:szCs w:val="22"/>
          <w:lang w:val="el-GR"/>
        </w:rPr>
        <w:t>προκηρυσσόμενης</w:t>
      </w:r>
      <w:proofErr w:type="spellEnd"/>
      <w:r w:rsidRPr="000A75F7">
        <w:rPr>
          <w:rFonts w:eastAsia="Calibri" w:cs="Tahoma"/>
          <w:bCs/>
          <w:szCs w:val="22"/>
          <w:lang w:val="el-GR"/>
        </w:rPr>
        <w:t xml:space="preserve"> σύμβασης, οι οικονομικοί φορείς για την παρούσα διαδικασία σύναψης σύμβασης οφείλουν να διαθέτουν επιπλέων των ανωτέρω και:</w:t>
      </w:r>
    </w:p>
    <w:p w14:paraId="78D444E9" w14:textId="32A3579C" w:rsidR="007760B2" w:rsidRPr="000A75F7" w:rsidRDefault="007760B2" w:rsidP="006E2C7A">
      <w:pPr>
        <w:spacing w:line="276" w:lineRule="auto"/>
        <w:rPr>
          <w:rFonts w:eastAsia="Calibri" w:cs="Tahoma"/>
          <w:bCs/>
          <w:szCs w:val="22"/>
          <w:lang w:val="el-GR"/>
        </w:rPr>
      </w:pPr>
      <w:r w:rsidRPr="000A75F7">
        <w:rPr>
          <w:rFonts w:eastAsia="Calibri" w:cs="Tahoma"/>
          <w:bCs/>
          <w:szCs w:val="22"/>
          <w:lang w:val="el-GR"/>
        </w:rPr>
        <w:t xml:space="preserve">Επί ενώσεων/κοινοπραξιών οι συγκεκριμένες ελάχιστες προϋποθέσεις μπορεί να καλύπτονται από κάθε μέλος της ένωσης / κοινοπραξίας χωριστά. </w:t>
      </w:r>
    </w:p>
    <w:p w14:paraId="1470A25F" w14:textId="75DCDEBE" w:rsidR="00492844" w:rsidRPr="000A75F7" w:rsidRDefault="00492844" w:rsidP="006E2C7A">
      <w:pPr>
        <w:spacing w:line="276" w:lineRule="auto"/>
        <w:rPr>
          <w:rFonts w:cs="Tahoma"/>
          <w:bCs/>
          <w:szCs w:val="22"/>
          <w:lang w:val="el-GR"/>
        </w:rPr>
      </w:pPr>
      <w:r w:rsidRPr="000A75F7">
        <w:rPr>
          <w:rFonts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4011CD49" w14:textId="77777777" w:rsidR="002F5250" w:rsidRDefault="00492844" w:rsidP="006E2C7A">
      <w:pPr>
        <w:spacing w:line="276" w:lineRule="auto"/>
        <w:rPr>
          <w:rFonts w:cs="Tahoma"/>
          <w:bCs/>
          <w:szCs w:val="22"/>
          <w:lang w:val="el-GR"/>
        </w:rPr>
      </w:pPr>
      <w:r w:rsidRPr="000A75F7">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0A75F7">
        <w:rPr>
          <w:rFonts w:cs="Tahoma"/>
          <w:bCs/>
          <w:szCs w:val="22"/>
          <w:lang w:val="el-GR"/>
        </w:rPr>
        <w:t>εδρεύοντες</w:t>
      </w:r>
      <w:proofErr w:type="spellEnd"/>
      <w:r w:rsidRPr="000A75F7">
        <w:rPr>
          <w:rFonts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F1B2EA6" w14:textId="77777777" w:rsidR="000A0F39" w:rsidRDefault="000A0F39" w:rsidP="006E2C7A">
      <w:pPr>
        <w:spacing w:line="276" w:lineRule="auto"/>
        <w:rPr>
          <w:rFonts w:cs="Tahoma"/>
          <w:bCs/>
          <w:szCs w:val="22"/>
          <w:lang w:val="el-GR"/>
        </w:rPr>
      </w:pPr>
    </w:p>
    <w:p w14:paraId="53AFC9B9" w14:textId="26261C5F" w:rsidR="0092161B" w:rsidRDefault="000A0F39" w:rsidP="006E2C7A">
      <w:pPr>
        <w:spacing w:line="276" w:lineRule="auto"/>
        <w:rPr>
          <w:rFonts w:cs="Tahoma"/>
          <w:bCs/>
          <w:szCs w:val="22"/>
          <w:lang w:val="el-GR"/>
        </w:rPr>
      </w:pPr>
      <w:r w:rsidRPr="000A0F39">
        <w:rPr>
          <w:rFonts w:cs="Tahoma"/>
          <w:bCs/>
          <w:szCs w:val="22"/>
          <w:lang w:val="el-GR"/>
        </w:rPr>
        <w:t>Σε περίπτωση συμμετοχής Ένωσης οικονομικών φορέων, οι παραπάνω απαιτήσεις θα πρέπει να καλύπτονται από όλα τα μέλη της ένωσης.</w:t>
      </w:r>
    </w:p>
    <w:p w14:paraId="735DE6A3" w14:textId="77777777" w:rsidR="0092161B" w:rsidRPr="0092161B" w:rsidRDefault="0092161B" w:rsidP="006E2C7A">
      <w:pPr>
        <w:spacing w:line="276" w:lineRule="auto"/>
        <w:rPr>
          <w:rFonts w:cs="Tahoma"/>
          <w:bCs/>
          <w:szCs w:val="22"/>
          <w:lang w:val="el"/>
        </w:rPr>
      </w:pPr>
    </w:p>
    <w:p w14:paraId="1506C5D4" w14:textId="77777777" w:rsidR="001C77C7" w:rsidRDefault="003355E7" w:rsidP="00EC0F33">
      <w:pPr>
        <w:pStyle w:val="3"/>
        <w:numPr>
          <w:ilvl w:val="2"/>
          <w:numId w:val="34"/>
        </w:numPr>
        <w:spacing w:line="276" w:lineRule="auto"/>
        <w:ind w:left="567" w:firstLine="0"/>
        <w:rPr>
          <w:rFonts w:cs="Tahoma"/>
          <w:szCs w:val="22"/>
          <w:lang w:val="el-GR"/>
        </w:rPr>
      </w:pPr>
      <w:bookmarkStart w:id="111" w:name="_Ref496541185"/>
      <w:bookmarkStart w:id="112" w:name="_Ref496541244"/>
      <w:bookmarkStart w:id="113" w:name="_Ref496541410"/>
      <w:bookmarkStart w:id="114" w:name="_Ref496541700"/>
      <w:bookmarkStart w:id="115" w:name="_Toc71708152"/>
      <w:bookmarkStart w:id="116" w:name="_Toc209625193"/>
      <w:r w:rsidRPr="000A75F7">
        <w:rPr>
          <w:rFonts w:cs="Tahoma"/>
          <w:szCs w:val="22"/>
          <w:lang w:val="el-GR"/>
        </w:rPr>
        <w:t>Στήριξη στην ικανότητα τρίτων</w:t>
      </w:r>
      <w:bookmarkEnd w:id="111"/>
      <w:bookmarkEnd w:id="112"/>
      <w:bookmarkEnd w:id="113"/>
      <w:bookmarkEnd w:id="114"/>
      <w:bookmarkEnd w:id="115"/>
      <w:r w:rsidR="00A27285" w:rsidRPr="000A75F7">
        <w:rPr>
          <w:rFonts w:cs="Tahoma"/>
          <w:szCs w:val="22"/>
          <w:lang w:val="el-GR"/>
        </w:rPr>
        <w:t>– Υπεργολαβία</w:t>
      </w:r>
      <w:bookmarkEnd w:id="116"/>
    </w:p>
    <w:p w14:paraId="5EC920B5" w14:textId="21CB72FB" w:rsidR="00A27285" w:rsidRPr="001C77C7" w:rsidRDefault="00A27285" w:rsidP="00EC0F33">
      <w:pPr>
        <w:pStyle w:val="3"/>
        <w:numPr>
          <w:ilvl w:val="3"/>
          <w:numId w:val="34"/>
        </w:numPr>
        <w:spacing w:line="276" w:lineRule="auto"/>
        <w:ind w:left="0" w:firstLine="0"/>
        <w:rPr>
          <w:rFonts w:cs="Tahoma"/>
          <w:szCs w:val="22"/>
          <w:lang w:val="el-GR"/>
        </w:rPr>
      </w:pPr>
      <w:bookmarkStart w:id="117" w:name="_Toc209625194"/>
      <w:r w:rsidRPr="001C77C7">
        <w:rPr>
          <w:rFonts w:cs="Tahoma"/>
          <w:szCs w:val="22"/>
          <w:lang w:val="el-GR"/>
        </w:rPr>
        <w:t>Στήριξη στην ικανότητα τρίτων</w:t>
      </w:r>
      <w:bookmarkEnd w:id="117"/>
    </w:p>
    <w:p w14:paraId="64F89E76" w14:textId="3A2602EF" w:rsidR="00A27285" w:rsidRPr="000A75F7" w:rsidRDefault="00A27285" w:rsidP="006E2C7A">
      <w:pPr>
        <w:spacing w:line="276" w:lineRule="auto"/>
        <w:rPr>
          <w:rFonts w:cs="Tahoma"/>
          <w:bCs/>
          <w:szCs w:val="22"/>
          <w:lang w:val="el-GR"/>
        </w:rPr>
      </w:pPr>
      <w:r w:rsidRPr="000A75F7">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w:t>
      </w:r>
      <w:r w:rsidR="00CA1858" w:rsidRPr="000A75F7">
        <w:rPr>
          <w:rFonts w:cs="Tahoma"/>
          <w:bCs/>
          <w:szCs w:val="22"/>
          <w:lang w:val="el-GR"/>
        </w:rPr>
        <w:t xml:space="preserve">καθ’ όλη τη διάρκεια </w:t>
      </w:r>
      <w:r w:rsidR="003A4824" w:rsidRPr="000A75F7">
        <w:rPr>
          <w:rFonts w:cs="Tahoma"/>
          <w:bCs/>
          <w:szCs w:val="22"/>
          <w:lang w:val="el-GR"/>
        </w:rPr>
        <w:t>τ</w:t>
      </w:r>
      <w:r w:rsidR="00FA2EBE" w:rsidRPr="000A75F7">
        <w:rPr>
          <w:rFonts w:cs="Tahoma"/>
          <w:bCs/>
          <w:szCs w:val="22"/>
          <w:lang w:val="el-GR"/>
        </w:rPr>
        <w:t>ου έργου</w:t>
      </w:r>
      <w:r w:rsidR="00266DB2" w:rsidRPr="000A75F7">
        <w:rPr>
          <w:rFonts w:cs="Tahoma"/>
          <w:bCs/>
          <w:szCs w:val="22"/>
          <w:lang w:val="el-GR"/>
        </w:rPr>
        <w:t xml:space="preserve">, </w:t>
      </w:r>
      <w:r w:rsidRPr="000A75F7">
        <w:rPr>
          <w:rFonts w:cs="Tahoma"/>
          <w:bCs/>
          <w:szCs w:val="22"/>
          <w:lang w:val="el-GR"/>
        </w:rPr>
        <w:t xml:space="preserve">με την προσκόμιση της σχετικής δέσμευσης των φορέων στην ικανότητα των οποίων στηρίζονται. </w:t>
      </w:r>
    </w:p>
    <w:p w14:paraId="30E4057C" w14:textId="77777777" w:rsidR="00A27285" w:rsidRPr="000A75F7" w:rsidRDefault="00A27285" w:rsidP="006E2C7A">
      <w:pPr>
        <w:spacing w:line="276" w:lineRule="auto"/>
        <w:rPr>
          <w:rFonts w:cs="Tahoma"/>
          <w:bCs/>
          <w:szCs w:val="22"/>
          <w:lang w:val="el-GR"/>
        </w:rPr>
      </w:pPr>
      <w:r w:rsidRPr="000A75F7">
        <w:rPr>
          <w:rFonts w:cs="Tahoma"/>
          <w:bCs/>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0A75F7" w:rsidRDefault="00A27285" w:rsidP="006E2C7A">
      <w:pPr>
        <w:spacing w:line="276" w:lineRule="auto"/>
        <w:rPr>
          <w:rFonts w:cs="Tahoma"/>
          <w:szCs w:val="22"/>
          <w:lang w:val="el-GR"/>
        </w:rPr>
      </w:pPr>
      <w:r w:rsidRPr="000A75F7">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0A75F7" w:rsidRDefault="00A27285" w:rsidP="006E2C7A">
      <w:pPr>
        <w:spacing w:line="276" w:lineRule="auto"/>
        <w:rPr>
          <w:rFonts w:cs="Tahoma"/>
          <w:szCs w:val="22"/>
          <w:lang w:val="el-GR"/>
        </w:rPr>
      </w:pPr>
      <w:r w:rsidRPr="000A75F7">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4794C3A4" w14:textId="63F78FAF" w:rsidR="0061791E" w:rsidRPr="000A75F7" w:rsidRDefault="00A27285" w:rsidP="006E2C7A">
      <w:pPr>
        <w:spacing w:line="276" w:lineRule="auto"/>
        <w:rPr>
          <w:rFonts w:cs="Tahoma"/>
          <w:bCs/>
          <w:szCs w:val="22"/>
          <w:lang w:val="el-GR"/>
        </w:rPr>
      </w:pPr>
      <w:r w:rsidRPr="000A75F7">
        <w:rPr>
          <w:rFonts w:cs="Tahoma"/>
          <w:bCs/>
          <w:szCs w:val="22"/>
          <w:lang w:val="el-GR"/>
        </w:rPr>
        <w:lastRenderedPageBreak/>
        <w:t xml:space="preserve">Η αναθέτουσα αρχή ελέγχει αν οι </w:t>
      </w:r>
      <w:r w:rsidR="00FC2016" w:rsidRPr="000A75F7">
        <w:rPr>
          <w:rFonts w:cs="Tahoma"/>
          <w:bCs/>
          <w:szCs w:val="22"/>
          <w:lang w:val="el-GR"/>
        </w:rPr>
        <w:t>φορείς</w:t>
      </w:r>
      <w:r w:rsidRPr="000A75F7">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1225222" w14:textId="1A38367F" w:rsidR="00A27285" w:rsidRPr="000A75F7" w:rsidRDefault="00A27285" w:rsidP="00EC0F33">
      <w:pPr>
        <w:pStyle w:val="3"/>
        <w:numPr>
          <w:ilvl w:val="3"/>
          <w:numId w:val="34"/>
        </w:numPr>
        <w:spacing w:line="276" w:lineRule="auto"/>
        <w:ind w:left="0" w:firstLine="0"/>
        <w:rPr>
          <w:rFonts w:cs="Tahoma"/>
          <w:b w:val="0"/>
          <w:bCs w:val="0"/>
          <w:lang w:val="el-GR"/>
        </w:rPr>
      </w:pPr>
      <w:bookmarkStart w:id="118" w:name="_Toc209625195"/>
      <w:r w:rsidRPr="000A75F7">
        <w:rPr>
          <w:rFonts w:cs="Tahoma"/>
          <w:lang w:val="el-GR"/>
        </w:rPr>
        <w:t>Υπεργολαβία</w:t>
      </w:r>
      <w:bookmarkEnd w:id="118"/>
    </w:p>
    <w:p w14:paraId="0CB5ADE2" w14:textId="77777777" w:rsidR="00A27285" w:rsidRPr="000A75F7" w:rsidRDefault="00A27285" w:rsidP="006E2C7A">
      <w:pPr>
        <w:spacing w:line="276" w:lineRule="auto"/>
        <w:rPr>
          <w:rFonts w:cs="Tahoma"/>
          <w:lang w:val="el-GR"/>
        </w:rPr>
      </w:pPr>
      <w:r w:rsidRPr="000A75F7">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A75F7">
        <w:rPr>
          <w:rFonts w:cs="Tahoma"/>
          <w:bCs/>
          <w:lang w:val="en-US"/>
        </w:rPr>
        <w:t>o</w:t>
      </w:r>
      <w:r w:rsidRPr="000A75F7">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4E7774A4" w14:textId="5202B432" w:rsidR="001C77C7" w:rsidRPr="001C77C7" w:rsidRDefault="003355E7" w:rsidP="00EC0F33">
      <w:pPr>
        <w:pStyle w:val="3"/>
        <w:numPr>
          <w:ilvl w:val="2"/>
          <w:numId w:val="34"/>
        </w:numPr>
        <w:spacing w:line="276" w:lineRule="auto"/>
        <w:ind w:left="567" w:firstLine="0"/>
        <w:rPr>
          <w:rFonts w:cs="Tahoma"/>
          <w:szCs w:val="22"/>
          <w:lang w:val="el-GR"/>
        </w:rPr>
      </w:pPr>
      <w:bookmarkStart w:id="119" w:name="_Toc71708153"/>
      <w:bookmarkStart w:id="120" w:name="_Toc209625196"/>
      <w:r w:rsidRPr="000A75F7">
        <w:rPr>
          <w:rFonts w:cs="Tahoma"/>
          <w:szCs w:val="22"/>
          <w:lang w:val="el-GR"/>
        </w:rPr>
        <w:t>Κανόνες απόδειξης ποιοτικής επιλογής</w:t>
      </w:r>
      <w:bookmarkEnd w:id="119"/>
      <w:bookmarkEnd w:id="120"/>
    </w:p>
    <w:p w14:paraId="137B7B3C" w14:textId="77777777" w:rsidR="00A27285" w:rsidRPr="000A75F7" w:rsidRDefault="00A27285" w:rsidP="006E2C7A">
      <w:pPr>
        <w:spacing w:line="276" w:lineRule="auto"/>
        <w:rPr>
          <w:rFonts w:cs="Tahoma"/>
          <w:bCs/>
          <w:lang w:val="el-GR"/>
        </w:rPr>
      </w:pPr>
      <w:r w:rsidRPr="000A75F7">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5F094F5A" w14:textId="35C1801F" w:rsidR="006173F4" w:rsidRPr="000A75F7" w:rsidRDefault="006173F4" w:rsidP="006E2C7A">
      <w:pPr>
        <w:spacing w:line="276" w:lineRule="auto"/>
        <w:rPr>
          <w:rFonts w:cs="Tahoma"/>
          <w:bCs/>
          <w:lang w:val="el-GR"/>
        </w:rPr>
      </w:pPr>
      <w:r w:rsidRPr="000A75F7">
        <w:rPr>
          <w:rFonts w:cs="Tahoma"/>
          <w:bCs/>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00227FCD" w:rsidRPr="000A75F7">
        <w:rPr>
          <w:rFonts w:cs="Tahoma"/>
          <w:bCs/>
          <w:lang w:val="el-GR"/>
        </w:rPr>
        <w:t xml:space="preserve"> </w:t>
      </w:r>
    </w:p>
    <w:p w14:paraId="033359D5" w14:textId="77777777" w:rsidR="00A27285" w:rsidRPr="000A75F7" w:rsidRDefault="00A27285" w:rsidP="006E2C7A">
      <w:pPr>
        <w:spacing w:line="276" w:lineRule="auto"/>
        <w:rPr>
          <w:rFonts w:cs="Tahoma"/>
          <w:bCs/>
          <w:lang w:val="el-GR"/>
        </w:rPr>
      </w:pPr>
      <w:r w:rsidRPr="000A75F7">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0A75F7" w:rsidRDefault="00A27285" w:rsidP="006E2C7A">
      <w:pPr>
        <w:spacing w:line="276" w:lineRule="auto"/>
        <w:rPr>
          <w:rFonts w:cs="Tahoma"/>
          <w:bCs/>
          <w:lang w:val="el-GR"/>
        </w:rPr>
      </w:pPr>
      <w:r w:rsidRPr="000A75F7">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0A75F7" w:rsidRDefault="00A27285" w:rsidP="006E2C7A">
      <w:pPr>
        <w:spacing w:line="276" w:lineRule="auto"/>
        <w:rPr>
          <w:rFonts w:cs="Tahoma"/>
          <w:bCs/>
          <w:lang w:val="el-GR"/>
        </w:rPr>
      </w:pPr>
      <w:r w:rsidRPr="000A75F7">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0A75F7" w:rsidRDefault="003355E7" w:rsidP="00EC0F33">
      <w:pPr>
        <w:pStyle w:val="3"/>
        <w:numPr>
          <w:ilvl w:val="3"/>
          <w:numId w:val="34"/>
        </w:numPr>
        <w:spacing w:line="276" w:lineRule="auto"/>
        <w:ind w:left="0" w:firstLine="0"/>
        <w:rPr>
          <w:rFonts w:cs="Tahoma"/>
          <w:szCs w:val="22"/>
          <w:lang w:val="el-GR"/>
        </w:rPr>
      </w:pPr>
      <w:bookmarkStart w:id="121" w:name="_Toc71708154"/>
      <w:bookmarkStart w:id="122" w:name="_Toc209625197"/>
      <w:r w:rsidRPr="000A75F7">
        <w:rPr>
          <w:rFonts w:cs="Tahoma"/>
          <w:szCs w:val="22"/>
          <w:lang w:val="el-GR"/>
        </w:rPr>
        <w:lastRenderedPageBreak/>
        <w:t>Προκαταρκτική απόδειξη κατά την υποβολή προσφορών</w:t>
      </w:r>
      <w:bookmarkEnd w:id="121"/>
      <w:bookmarkEnd w:id="122"/>
    </w:p>
    <w:p w14:paraId="6E2C307B" w14:textId="2FBBFE7D" w:rsidR="00B739BB" w:rsidRPr="000A75F7" w:rsidRDefault="003355E7" w:rsidP="006E2C7A">
      <w:pPr>
        <w:spacing w:line="276" w:lineRule="auto"/>
        <w:rPr>
          <w:rFonts w:cs="Tahoma"/>
          <w:szCs w:val="22"/>
          <w:lang w:val="el-GR"/>
        </w:rPr>
      </w:pPr>
      <w:r w:rsidRPr="000A75F7">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496541356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2.2.3</w:t>
      </w:r>
      <w:r w:rsidR="00CD542D" w:rsidRPr="000A75F7">
        <w:rPr>
          <w:rFonts w:cs="Tahoma"/>
        </w:rPr>
        <w:fldChar w:fldCharType="end"/>
      </w:r>
      <w:r w:rsidR="00922A7C" w:rsidRPr="000A75F7">
        <w:rPr>
          <w:rFonts w:cs="Tahoma"/>
          <w:lang w:val="el-GR"/>
        </w:rPr>
        <w:t xml:space="preserve"> </w:t>
      </w:r>
      <w:r w:rsidR="00FD25A2" w:rsidRPr="000A75F7">
        <w:rPr>
          <w:rFonts w:cs="Tahoma"/>
          <w:szCs w:val="22"/>
          <w:lang w:val="el-GR"/>
        </w:rPr>
        <w:t>«</w:t>
      </w:r>
      <w:r w:rsidR="00FC2B8A" w:rsidRPr="000A75F7">
        <w:rPr>
          <w:rFonts w:cs="Tahoma"/>
          <w:szCs w:val="22"/>
          <w:lang w:val="el-GR"/>
        </w:rPr>
        <w:t>Λόγοι Αποκλεισμού</w:t>
      </w:r>
      <w:r w:rsidR="00FD25A2" w:rsidRPr="000A75F7">
        <w:rPr>
          <w:rFonts w:cs="Tahoma"/>
          <w:szCs w:val="22"/>
          <w:lang w:val="el-GR"/>
        </w:rPr>
        <w:t>»</w:t>
      </w:r>
      <w:r w:rsidR="001B1D6C" w:rsidRPr="000A75F7">
        <w:rPr>
          <w:rFonts w:cs="Tahoma"/>
          <w:szCs w:val="22"/>
          <w:lang w:val="el-GR"/>
        </w:rPr>
        <w:t xml:space="preserve"> </w:t>
      </w:r>
      <w:r w:rsidRPr="000A75F7">
        <w:rPr>
          <w:rFonts w:cs="Tahoma"/>
          <w:szCs w:val="22"/>
          <w:lang w:val="el-GR"/>
        </w:rPr>
        <w:t xml:space="preserve">και β) πληρούν τα </w:t>
      </w:r>
      <w:r w:rsidR="00FD25A2" w:rsidRPr="000A75F7">
        <w:rPr>
          <w:rFonts w:cs="Tahoma"/>
          <w:szCs w:val="22"/>
          <w:lang w:val="el-GR"/>
        </w:rPr>
        <w:t>«Κ</w:t>
      </w:r>
      <w:r w:rsidRPr="000A75F7">
        <w:rPr>
          <w:rFonts w:cs="Tahoma"/>
          <w:szCs w:val="22"/>
          <w:lang w:val="el-GR"/>
        </w:rPr>
        <w:t xml:space="preserve">ριτήρια </w:t>
      </w:r>
      <w:r w:rsidR="00FD25A2" w:rsidRPr="000A75F7">
        <w:rPr>
          <w:rFonts w:cs="Tahoma"/>
          <w:szCs w:val="22"/>
          <w:lang w:val="el-GR"/>
        </w:rPr>
        <w:t>Ποι</w:t>
      </w:r>
      <w:r w:rsidR="0071303E" w:rsidRPr="000A75F7">
        <w:rPr>
          <w:rFonts w:cs="Tahoma"/>
          <w:szCs w:val="22"/>
          <w:lang w:val="el-GR"/>
        </w:rPr>
        <w:t>ο</w:t>
      </w:r>
      <w:r w:rsidR="00FD25A2" w:rsidRPr="000A75F7">
        <w:rPr>
          <w:rFonts w:cs="Tahoma"/>
          <w:szCs w:val="22"/>
          <w:lang w:val="el-GR"/>
        </w:rPr>
        <w:t>τικής Ε</w:t>
      </w:r>
      <w:r w:rsidRPr="000A75F7">
        <w:rPr>
          <w:rFonts w:cs="Tahoma"/>
          <w:szCs w:val="22"/>
          <w:lang w:val="el-GR"/>
        </w:rPr>
        <w:t>πιλογής</w:t>
      </w:r>
      <w:r w:rsidR="00FD25A2" w:rsidRPr="000A75F7">
        <w:rPr>
          <w:rFonts w:cs="Tahoma"/>
          <w:szCs w:val="22"/>
          <w:lang w:val="el-GR"/>
        </w:rPr>
        <w:t>»</w:t>
      </w:r>
      <w:r w:rsidRPr="000A75F7">
        <w:rPr>
          <w:rFonts w:cs="Tahoma"/>
          <w:szCs w:val="22"/>
          <w:lang w:val="el-GR"/>
        </w:rPr>
        <w:t xml:space="preserve"> των παραγράφων</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68190629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2.2.4</w:t>
      </w:r>
      <w:r w:rsidR="00CD542D" w:rsidRPr="000A75F7">
        <w:rPr>
          <w:rFonts w:cs="Tahoma"/>
        </w:rPr>
        <w:fldChar w:fldCharType="end"/>
      </w:r>
      <w:r w:rsidRPr="000A75F7">
        <w:rPr>
          <w:rFonts w:cs="Tahoma"/>
          <w:szCs w:val="22"/>
          <w:lang w:val="el-GR"/>
        </w:rPr>
        <w:t xml:space="preserve">,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496541309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2.2.5</w:t>
      </w:r>
      <w:r w:rsidR="00CD542D" w:rsidRPr="000A75F7">
        <w:rPr>
          <w:rFonts w:cs="Tahoma"/>
        </w:rPr>
        <w:fldChar w:fldCharType="end"/>
      </w:r>
      <w:r w:rsidRPr="000A75F7">
        <w:rPr>
          <w:rFonts w:cs="Tahoma"/>
          <w:szCs w:val="22"/>
          <w:lang w:val="el-GR"/>
        </w:rPr>
        <w:t xml:space="preserve">, </w:t>
      </w:r>
      <w:r w:rsidR="00E466BB" w:rsidRPr="000A75F7">
        <w:rPr>
          <w:rFonts w:cs="Tahoma"/>
          <w:lang w:val="el-GR"/>
        </w:rPr>
        <w:t xml:space="preserve">2.2.6 </w:t>
      </w:r>
      <w:r w:rsidRPr="000A75F7">
        <w:rPr>
          <w:rFonts w:cs="Tahoma"/>
          <w:szCs w:val="22"/>
          <w:lang w:val="el-GR"/>
        </w:rPr>
        <w:t>της παρούσης,</w:t>
      </w:r>
      <w:r w:rsidR="001B1D6C" w:rsidRPr="000A75F7">
        <w:rPr>
          <w:rFonts w:cs="Tahoma"/>
          <w:szCs w:val="22"/>
          <w:lang w:val="el-GR"/>
        </w:rPr>
        <w:t xml:space="preserve"> </w:t>
      </w:r>
      <w:r w:rsidRPr="000A75F7">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w:t>
      </w:r>
      <w:r w:rsidRPr="00F97D5F">
        <w:rPr>
          <w:rFonts w:cs="Tahoma"/>
          <w:szCs w:val="22"/>
          <w:lang w:val="el-GR"/>
        </w:rPr>
        <w:t xml:space="preserve">παρούσα </w:t>
      </w:r>
      <w:r w:rsidR="00CD542D" w:rsidRPr="00F97D5F">
        <w:rPr>
          <w:rFonts w:cs="Tahoma"/>
        </w:rPr>
        <w:fldChar w:fldCharType="begin"/>
      </w:r>
      <w:r w:rsidR="00CD542D" w:rsidRPr="00F97D5F">
        <w:rPr>
          <w:rFonts w:cs="Tahoma"/>
          <w:lang w:val="el-GR"/>
        </w:rPr>
        <w:instrText xml:space="preserve"> </w:instrText>
      </w:r>
      <w:r w:rsidR="00CD542D" w:rsidRPr="00F97D5F">
        <w:rPr>
          <w:rFonts w:cs="Tahoma"/>
        </w:rPr>
        <w:instrText>REF</w:instrText>
      </w:r>
      <w:r w:rsidR="00CD542D" w:rsidRPr="00F97D5F">
        <w:rPr>
          <w:rFonts w:cs="Tahoma"/>
          <w:lang w:val="el-GR"/>
        </w:rPr>
        <w:instrText xml:space="preserve"> _</w:instrText>
      </w:r>
      <w:r w:rsidR="00CD542D" w:rsidRPr="00F97D5F">
        <w:rPr>
          <w:rFonts w:cs="Tahoma"/>
        </w:rPr>
        <w:instrText>Ref</w:instrText>
      </w:r>
      <w:r w:rsidR="00CD542D" w:rsidRPr="00F97D5F">
        <w:rPr>
          <w:rFonts w:cs="Tahoma"/>
          <w:lang w:val="el-GR"/>
        </w:rPr>
        <w:instrText>496624736 \</w:instrText>
      </w:r>
      <w:r w:rsidR="00CD542D" w:rsidRPr="00F97D5F">
        <w:rPr>
          <w:rFonts w:cs="Tahoma"/>
        </w:rPr>
        <w:instrText>h</w:instrText>
      </w:r>
      <w:r w:rsidR="00CD542D" w:rsidRPr="00F97D5F">
        <w:rPr>
          <w:rFonts w:cs="Tahoma"/>
          <w:lang w:val="el-GR"/>
        </w:rPr>
        <w:instrText xml:space="preserve">  \* </w:instrText>
      </w:r>
      <w:r w:rsidR="00CD542D" w:rsidRPr="00F97D5F">
        <w:rPr>
          <w:rFonts w:cs="Tahoma"/>
        </w:rPr>
        <w:instrText>MERGEFORMAT</w:instrText>
      </w:r>
      <w:r w:rsidR="00CD542D" w:rsidRPr="00F97D5F">
        <w:rPr>
          <w:rFonts w:cs="Tahoma"/>
          <w:lang w:val="el-GR"/>
        </w:rPr>
        <w:instrText xml:space="preserve"> </w:instrText>
      </w:r>
      <w:r w:rsidR="00CD542D" w:rsidRPr="00F97D5F">
        <w:rPr>
          <w:rFonts w:cs="Tahoma"/>
        </w:rPr>
      </w:r>
      <w:r w:rsidR="00CD542D" w:rsidRPr="00F97D5F">
        <w:rPr>
          <w:rFonts w:cs="Tahoma"/>
        </w:rPr>
        <w:fldChar w:fldCharType="separate"/>
      </w:r>
      <w:r w:rsidR="00A1077B" w:rsidRPr="00A1077B">
        <w:rPr>
          <w:rFonts w:cs="Tahoma"/>
          <w:color w:val="000099"/>
          <w:szCs w:val="22"/>
          <w:lang w:val="el-GR"/>
        </w:rPr>
        <w:t>ΠΑΡΑΡΤΗΜΑ ΙΙI – ΕΥΡΩΠΑΙΚΟ ΕΝΙΑΙΟ ΕΓΓΡΑΦΟ ΣΥΜΒΑΣΗΣ (ΕΕΕΣ)</w:t>
      </w:r>
      <w:r w:rsidR="00CD542D" w:rsidRPr="00F97D5F">
        <w:rPr>
          <w:rFonts w:cs="Tahoma"/>
        </w:rPr>
        <w:fldChar w:fldCharType="end"/>
      </w:r>
      <w:r w:rsidRPr="00F97D5F">
        <w:rPr>
          <w:rFonts w:cs="Tahoma"/>
          <w:i/>
          <w:color w:val="5B9BD5"/>
          <w:szCs w:val="22"/>
          <w:lang w:val="el-GR"/>
        </w:rPr>
        <w:t>,</w:t>
      </w:r>
      <w:r w:rsidRPr="00F97D5F">
        <w:rPr>
          <w:rFonts w:cs="Tahoma"/>
          <w:szCs w:val="22"/>
          <w:lang w:val="el-GR"/>
        </w:rPr>
        <w:t xml:space="preserve"> το οποίο αποτελεί ενημερωμένη υπεύθυνη δήλωση, με τις συνέπειες του ν. 1599/1986. </w:t>
      </w:r>
      <w:r w:rsidR="00B739BB" w:rsidRPr="00F97D5F">
        <w:rPr>
          <w:rFonts w:cs="Tahoma"/>
          <w:szCs w:val="22"/>
          <w:lang w:val="el-GR"/>
        </w:rPr>
        <w:t>Το ΕΕΕΣ καταρτίστηκε βάσει του τυποποιημένου εντύπου του Παραρτήματος 2 του Κανονισμού</w:t>
      </w:r>
      <w:r w:rsidR="00B739BB" w:rsidRPr="000A75F7">
        <w:rPr>
          <w:rFonts w:cs="Tahoma"/>
          <w:szCs w:val="22"/>
          <w:lang w:val="el-GR"/>
        </w:rPr>
        <w:t xml:space="preserve"> (ΕΕ) 2016/7 και συμπληρώνεται από τους προσφέροντες οικονομικούς φορείς σύμφωνα με τις οδηγίες  του Παραρτήματος</w:t>
      </w:r>
      <w:r w:rsidR="00A27285" w:rsidRPr="000A75F7">
        <w:rPr>
          <w:rFonts w:cs="Tahoma"/>
          <w:szCs w:val="22"/>
          <w:lang w:val="el-GR"/>
        </w:rPr>
        <w:t xml:space="preserve"> 1.</w:t>
      </w:r>
    </w:p>
    <w:p w14:paraId="304CE029" w14:textId="77777777" w:rsidR="001B1D6C" w:rsidRPr="000A75F7" w:rsidRDefault="001B1D6C" w:rsidP="006E2C7A">
      <w:pPr>
        <w:spacing w:line="276" w:lineRule="auto"/>
        <w:rPr>
          <w:rFonts w:cs="Tahoma"/>
          <w:i/>
          <w:color w:val="5B9BD5"/>
          <w:u w:val="single"/>
          <w:lang w:val="el-GR"/>
        </w:rPr>
      </w:pPr>
      <w:r w:rsidRPr="000A75F7">
        <w:rPr>
          <w:rFonts w:cs="Tahoma"/>
          <w:u w:val="single"/>
          <w:lang w:val="el-GR"/>
        </w:rPr>
        <w:t xml:space="preserve">Επισημαίνεται ότι οι προσφέροντες για το μέρος </w:t>
      </w:r>
      <w:r w:rsidRPr="000A75F7">
        <w:rPr>
          <w:rFonts w:cs="Tahoma"/>
          <w:u w:val="single"/>
        </w:rPr>
        <w:t>IV</w:t>
      </w:r>
      <w:r w:rsidRPr="000A75F7">
        <w:rPr>
          <w:rFonts w:cs="Tahoma"/>
          <w:u w:val="single"/>
          <w:lang w:val="el-GR"/>
        </w:rPr>
        <w:t xml:space="preserve"> Κριτήρια επιλογής του ΕΕΕΣ συμπληρώνουν μόνο την</w:t>
      </w:r>
      <w:r w:rsidRPr="000A75F7">
        <w:rPr>
          <w:rFonts w:cs="Tahoma"/>
          <w:b/>
          <w:bCs/>
          <w:u w:val="single"/>
          <w:lang w:val="el-GR"/>
        </w:rPr>
        <w:t xml:space="preserve"> ενότητα α «Γενική ένδειξη για όλα τα κριτήρια επιλογής».</w:t>
      </w:r>
      <w:r w:rsidRPr="000A75F7">
        <w:rPr>
          <w:rFonts w:cs="Tahoma"/>
          <w:i/>
          <w:color w:val="5B9BD5"/>
          <w:u w:val="single"/>
          <w:lang w:val="el-GR"/>
        </w:rPr>
        <w:t xml:space="preserve"> </w:t>
      </w:r>
    </w:p>
    <w:p w14:paraId="104059F1" w14:textId="77777777" w:rsidR="00A27285" w:rsidRPr="000A75F7" w:rsidRDefault="00A27285" w:rsidP="006E2C7A">
      <w:pPr>
        <w:spacing w:line="276" w:lineRule="auto"/>
        <w:rPr>
          <w:rFonts w:cs="Tahoma"/>
          <w:szCs w:val="22"/>
          <w:lang w:val="el-GR"/>
        </w:rPr>
      </w:pPr>
      <w:r w:rsidRPr="000A75F7">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0A75F7">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0A75F7" w:rsidRDefault="00A27285" w:rsidP="006E2C7A">
      <w:pPr>
        <w:spacing w:line="276" w:lineRule="auto"/>
        <w:rPr>
          <w:rFonts w:cs="Tahoma"/>
          <w:szCs w:val="22"/>
          <w:lang w:val="el-GR"/>
        </w:rPr>
      </w:pPr>
      <w:r w:rsidRPr="000A75F7">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0A75F7" w:rsidRDefault="00A27285" w:rsidP="006E2C7A">
      <w:pPr>
        <w:spacing w:line="276" w:lineRule="auto"/>
        <w:rPr>
          <w:rFonts w:cs="Tahoma"/>
          <w:szCs w:val="22"/>
          <w:lang w:val="el-GR"/>
        </w:rPr>
      </w:pPr>
      <w:r w:rsidRPr="000A75F7">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0A75F7" w:rsidRDefault="00A27285" w:rsidP="006E2C7A">
      <w:pPr>
        <w:spacing w:line="276" w:lineRule="auto"/>
        <w:rPr>
          <w:rFonts w:cs="Tahoma"/>
          <w:szCs w:val="22"/>
          <w:lang w:val="el-GR"/>
        </w:rPr>
      </w:pPr>
      <w:r w:rsidRPr="000A75F7">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18" w:history="1"/>
      <w:hyperlink r:id="rId19" w:history="1"/>
    </w:p>
    <w:p w14:paraId="78497290" w14:textId="77777777" w:rsidR="00A27285" w:rsidRPr="000A75F7" w:rsidRDefault="00A27285" w:rsidP="006E2C7A">
      <w:pPr>
        <w:spacing w:line="276" w:lineRule="auto"/>
        <w:rPr>
          <w:rFonts w:cs="Tahoma"/>
          <w:szCs w:val="22"/>
          <w:lang w:val="el-GR"/>
        </w:rPr>
      </w:pPr>
      <w:r w:rsidRPr="000A75F7">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A75F7">
        <w:rPr>
          <w:rFonts w:cs="Tahoma"/>
          <w:szCs w:val="22"/>
          <w:lang w:val="el-GR"/>
        </w:rPr>
        <w:t>ληφθέντα</w:t>
      </w:r>
      <w:proofErr w:type="spellEnd"/>
      <w:r w:rsidRPr="000A75F7">
        <w:rPr>
          <w:rFonts w:cs="Tahoma"/>
          <w:szCs w:val="22"/>
          <w:lang w:val="el-GR"/>
        </w:rPr>
        <w:t xml:space="preserve"> μέτρα προς αποκατάσταση της αξιοπιστίας του.</w:t>
      </w:r>
    </w:p>
    <w:p w14:paraId="34BCFF0B" w14:textId="77777777" w:rsidR="00A27285" w:rsidRPr="000A75F7" w:rsidRDefault="00A27285" w:rsidP="006E2C7A">
      <w:pPr>
        <w:spacing w:line="276" w:lineRule="auto"/>
        <w:rPr>
          <w:rFonts w:cs="Tahoma"/>
          <w:szCs w:val="22"/>
          <w:lang w:val="el-GR"/>
        </w:rPr>
      </w:pPr>
      <w:r w:rsidRPr="000A75F7">
        <w:rPr>
          <w:rFonts w:cs="Tahoma"/>
          <w:szCs w:val="22"/>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0A75F7">
        <w:rPr>
          <w:rFonts w:cs="Tahoma"/>
          <w:szCs w:val="22"/>
          <w:lang w:val="el-GR"/>
        </w:rPr>
        <w:lastRenderedPageBreak/>
        <w:t>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0A75F7" w:rsidRDefault="00A27285" w:rsidP="006E2C7A">
      <w:pPr>
        <w:spacing w:line="276" w:lineRule="auto"/>
        <w:rPr>
          <w:rFonts w:cs="Tahoma"/>
          <w:szCs w:val="22"/>
          <w:lang w:val="el-GR"/>
        </w:rPr>
      </w:pPr>
      <w:r w:rsidRPr="000A75F7">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sidRPr="000A75F7">
        <w:rPr>
          <w:rFonts w:cs="Tahoma"/>
          <w:szCs w:val="22"/>
          <w:lang w:val="el-GR"/>
        </w:rPr>
        <w:t>.</w:t>
      </w:r>
    </w:p>
    <w:p w14:paraId="45FE13EB" w14:textId="77777777" w:rsidR="00C0210C" w:rsidRPr="000A75F7" w:rsidRDefault="00C0210C" w:rsidP="00EC0F33">
      <w:pPr>
        <w:pStyle w:val="3"/>
        <w:numPr>
          <w:ilvl w:val="3"/>
          <w:numId w:val="34"/>
        </w:numPr>
        <w:spacing w:line="276" w:lineRule="auto"/>
        <w:ind w:left="0" w:firstLine="0"/>
        <w:rPr>
          <w:rFonts w:cs="Tahoma"/>
          <w:szCs w:val="22"/>
          <w:lang w:val="el-GR"/>
        </w:rPr>
      </w:pPr>
      <w:bookmarkStart w:id="123" w:name="_Hlk35420523"/>
      <w:bookmarkStart w:id="124" w:name="_Ref40957856"/>
      <w:bookmarkStart w:id="125" w:name="_Toc71708155"/>
      <w:bookmarkStart w:id="126" w:name="_Toc209625198"/>
      <w:r w:rsidRPr="000A75F7">
        <w:rPr>
          <w:rFonts w:cs="Tahoma"/>
          <w:szCs w:val="22"/>
          <w:lang w:val="el-GR"/>
        </w:rPr>
        <w:t>Αποδεικτικά μέσα</w:t>
      </w:r>
      <w:bookmarkEnd w:id="123"/>
      <w:bookmarkEnd w:id="124"/>
      <w:bookmarkEnd w:id="125"/>
      <w:bookmarkEnd w:id="126"/>
    </w:p>
    <w:p w14:paraId="3F4EEBEC" w14:textId="77777777" w:rsidR="00A27285" w:rsidRPr="000A75F7" w:rsidRDefault="00A27285" w:rsidP="006E2C7A">
      <w:pPr>
        <w:spacing w:line="276" w:lineRule="auto"/>
        <w:rPr>
          <w:rFonts w:cs="Tahoma"/>
          <w:szCs w:val="22"/>
          <w:lang w:val="el-GR"/>
        </w:rPr>
      </w:pPr>
      <w:r w:rsidRPr="000A75F7">
        <w:rPr>
          <w:rFonts w:cs="Tahoma"/>
          <w:b/>
          <w:bCs/>
          <w:szCs w:val="22"/>
          <w:lang w:val="el-GR"/>
        </w:rPr>
        <w:t xml:space="preserve">Α. </w:t>
      </w:r>
      <w:r w:rsidRPr="000A75F7">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0A75F7" w:rsidRDefault="00A27285" w:rsidP="006E2C7A">
      <w:pPr>
        <w:spacing w:line="276" w:lineRule="auto"/>
        <w:rPr>
          <w:rFonts w:cs="Tahoma"/>
          <w:szCs w:val="22"/>
          <w:lang w:val="el-GR"/>
        </w:rPr>
      </w:pPr>
      <w:r w:rsidRPr="000A75F7">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0A75F7" w:rsidRDefault="00A27285" w:rsidP="006E2C7A">
      <w:pPr>
        <w:spacing w:line="276" w:lineRule="auto"/>
        <w:rPr>
          <w:rFonts w:cs="Tahoma"/>
          <w:szCs w:val="22"/>
          <w:lang w:val="el-GR"/>
        </w:rPr>
      </w:pPr>
      <w:r w:rsidRPr="000A75F7">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0A75F7" w:rsidRDefault="00A27285" w:rsidP="006E2C7A">
      <w:pPr>
        <w:spacing w:line="276" w:lineRule="auto"/>
        <w:rPr>
          <w:rFonts w:cs="Tahoma"/>
          <w:szCs w:val="22"/>
          <w:lang w:val="el-GR"/>
        </w:rPr>
      </w:pPr>
      <w:r w:rsidRPr="000A75F7">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0F08A58" w14:textId="4F85AA84" w:rsidR="00A27285" w:rsidRPr="00CF5058" w:rsidRDefault="00A27285" w:rsidP="006E2C7A">
      <w:pPr>
        <w:spacing w:line="276" w:lineRule="auto"/>
        <w:rPr>
          <w:rFonts w:cs="Tahoma"/>
          <w:szCs w:val="22"/>
          <w:lang w:val="el-GR"/>
        </w:rPr>
      </w:pPr>
      <w:r w:rsidRPr="000A75F7">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26F80C31" w14:textId="6D24340A" w:rsidR="008338F0" w:rsidRPr="000A75F7" w:rsidRDefault="003355E7" w:rsidP="006E2C7A">
      <w:pPr>
        <w:spacing w:line="276" w:lineRule="auto"/>
        <w:rPr>
          <w:rFonts w:cs="Tahoma"/>
          <w:b/>
          <w:szCs w:val="22"/>
          <w:lang w:val="el-GR"/>
        </w:rPr>
      </w:pPr>
      <w:r w:rsidRPr="000A75F7">
        <w:rPr>
          <w:rFonts w:cs="Tahoma"/>
          <w:b/>
          <w:bCs/>
          <w:szCs w:val="22"/>
          <w:lang w:val="el-GR"/>
        </w:rPr>
        <w:t>Β.</w:t>
      </w:r>
      <w:r w:rsidRPr="000A75F7">
        <w:rPr>
          <w:rFonts w:cs="Tahoma"/>
          <w:b/>
          <w:szCs w:val="22"/>
          <w:lang w:val="el-GR"/>
        </w:rPr>
        <w:t xml:space="preserve"> 1. Για την απόδειξη της μη συνδρομής των λόγων αποκλεισμού της παραγράφου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496541775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b/>
          <w:szCs w:val="22"/>
          <w:lang w:val="el-GR"/>
        </w:rPr>
        <w:t>2.2.3</w:t>
      </w:r>
      <w:r w:rsidR="00CD542D" w:rsidRPr="000A75F7">
        <w:rPr>
          <w:rFonts w:cs="Tahoma"/>
        </w:rPr>
        <w:fldChar w:fldCharType="end"/>
      </w:r>
      <w:r w:rsidR="00993567" w:rsidRPr="000A75F7">
        <w:rPr>
          <w:rFonts w:cs="Tahoma"/>
          <w:lang w:val="el-GR"/>
        </w:rPr>
        <w:t xml:space="preserve"> </w:t>
      </w:r>
      <w:r w:rsidRPr="000A75F7">
        <w:rPr>
          <w:rFonts w:cs="Tahoma"/>
          <w:b/>
          <w:szCs w:val="22"/>
          <w:lang w:val="el-GR"/>
        </w:rPr>
        <w:t xml:space="preserve">οι προσφέροντες οικονομικοί φορείς προσκομίζουν αντίστοιχα τα </w:t>
      </w:r>
      <w:r w:rsidR="00A27285" w:rsidRPr="000A75F7">
        <w:rPr>
          <w:rFonts w:cs="Tahoma"/>
          <w:b/>
          <w:szCs w:val="22"/>
          <w:lang w:val="el-GR"/>
        </w:rPr>
        <w:t xml:space="preserve">δικαιολογητικά που αναφέρονται </w:t>
      </w:r>
      <w:r w:rsidRPr="000A75F7">
        <w:rPr>
          <w:rFonts w:cs="Tahoma"/>
          <w:b/>
          <w:szCs w:val="22"/>
          <w:lang w:val="el-GR"/>
        </w:rPr>
        <w:t>παρακάτω:</w:t>
      </w:r>
    </w:p>
    <w:p w14:paraId="14F86C73" w14:textId="77777777" w:rsidR="00A27285" w:rsidRPr="000A75F7" w:rsidRDefault="00A27285" w:rsidP="006E2C7A">
      <w:pPr>
        <w:spacing w:line="276" w:lineRule="auto"/>
        <w:rPr>
          <w:rFonts w:cs="Tahoma"/>
          <w:bCs/>
          <w:szCs w:val="22"/>
          <w:lang w:val="el-GR"/>
        </w:rPr>
      </w:pPr>
      <w:r w:rsidRPr="000A75F7">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w:t>
      </w:r>
      <w:r w:rsidRPr="000A75F7">
        <w:rPr>
          <w:rFonts w:cs="Tahoma"/>
          <w:bCs/>
          <w:szCs w:val="22"/>
          <w:lang w:val="el-GR"/>
        </w:rPr>
        <w:lastRenderedPageBreak/>
        <w:t xml:space="preserve">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0A75F7">
        <w:rPr>
          <w:rFonts w:cs="Tahoma"/>
          <w:bCs/>
          <w:szCs w:val="22"/>
          <w:lang w:val="el-GR"/>
        </w:rPr>
        <w:t>επιγραμμικού</w:t>
      </w:r>
      <w:proofErr w:type="spellEnd"/>
      <w:r w:rsidRPr="000A75F7">
        <w:rPr>
          <w:rFonts w:cs="Tahoma"/>
          <w:bCs/>
          <w:szCs w:val="22"/>
          <w:lang w:val="el-GR"/>
        </w:rPr>
        <w:t xml:space="preserve"> αποθετηρίου πιστοποιητικών (e-</w:t>
      </w:r>
      <w:proofErr w:type="spellStart"/>
      <w:r w:rsidRPr="000A75F7">
        <w:rPr>
          <w:rFonts w:cs="Tahoma"/>
          <w:bCs/>
          <w:szCs w:val="22"/>
          <w:lang w:val="el-GR"/>
        </w:rPr>
        <w:t>Certis</w:t>
      </w:r>
      <w:proofErr w:type="spellEnd"/>
      <w:r w:rsidRPr="000A75F7">
        <w:rPr>
          <w:rFonts w:cs="Tahoma"/>
          <w:bCs/>
          <w:szCs w:val="22"/>
          <w:lang w:val="el-GR"/>
        </w:rPr>
        <w:t>) του άρθρου 81 του ν. 4412/2016.</w:t>
      </w:r>
    </w:p>
    <w:p w14:paraId="1965430C" w14:textId="77777777" w:rsidR="00A27285" w:rsidRPr="000A75F7" w:rsidRDefault="00A27285" w:rsidP="006E2C7A">
      <w:pPr>
        <w:spacing w:line="276" w:lineRule="auto"/>
        <w:rPr>
          <w:rFonts w:cs="Tahoma"/>
          <w:bCs/>
          <w:szCs w:val="22"/>
          <w:lang w:val="el-GR"/>
        </w:rPr>
      </w:pPr>
      <w:r w:rsidRPr="000A75F7">
        <w:rPr>
          <w:rFonts w:cs="Tahoma"/>
          <w:bCs/>
          <w:szCs w:val="22"/>
          <w:lang w:val="el-GR"/>
        </w:rPr>
        <w:t>Ειδικότερα οι οικονομικοί φορείς προσκομίζουν:</w:t>
      </w:r>
    </w:p>
    <w:p w14:paraId="5CC9D539" w14:textId="77777777" w:rsidR="00A27285" w:rsidRPr="000A75F7" w:rsidRDefault="00A27285" w:rsidP="006E2C7A">
      <w:pPr>
        <w:spacing w:line="276" w:lineRule="auto"/>
        <w:rPr>
          <w:rFonts w:cs="Tahoma"/>
          <w:bCs/>
          <w:szCs w:val="22"/>
          <w:lang w:val="el-GR"/>
        </w:rPr>
      </w:pPr>
      <w:r w:rsidRPr="000A75F7">
        <w:rPr>
          <w:rFonts w:cs="Tahoma"/>
          <w:b/>
          <w:szCs w:val="22"/>
          <w:lang w:val="el-GR"/>
        </w:rPr>
        <w:t>α)</w:t>
      </w:r>
      <w:r w:rsidRPr="000A75F7">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0A75F7" w:rsidRDefault="00A27285" w:rsidP="006E2C7A">
      <w:pPr>
        <w:spacing w:line="276" w:lineRule="auto"/>
        <w:rPr>
          <w:rFonts w:cs="Tahoma"/>
          <w:bCs/>
          <w:szCs w:val="22"/>
          <w:lang w:val="el-GR"/>
        </w:rPr>
      </w:pPr>
      <w:r w:rsidRPr="000A75F7">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0A75F7" w:rsidRDefault="00A27285" w:rsidP="006E2C7A">
      <w:pPr>
        <w:spacing w:line="276" w:lineRule="auto"/>
        <w:rPr>
          <w:rFonts w:cs="Tahoma"/>
          <w:bCs/>
          <w:szCs w:val="22"/>
          <w:lang w:val="el-GR"/>
        </w:rPr>
      </w:pPr>
      <w:r w:rsidRPr="000A75F7">
        <w:rPr>
          <w:rFonts w:cs="Tahoma"/>
          <w:b/>
          <w:szCs w:val="22"/>
          <w:lang w:val="el-GR"/>
        </w:rPr>
        <w:t>β)</w:t>
      </w:r>
      <w:r w:rsidRPr="000A75F7">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0A75F7" w:rsidRDefault="00A27285" w:rsidP="006E2C7A">
      <w:pPr>
        <w:spacing w:line="276" w:lineRule="auto"/>
        <w:rPr>
          <w:rFonts w:cs="Tahoma"/>
          <w:bCs/>
          <w:szCs w:val="22"/>
          <w:lang w:val="el-GR"/>
        </w:rPr>
      </w:pPr>
      <w:r w:rsidRPr="000A75F7">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0A75F7" w:rsidRDefault="00A27285" w:rsidP="006E2C7A">
      <w:pPr>
        <w:spacing w:line="276" w:lineRule="auto"/>
        <w:rPr>
          <w:rFonts w:cs="Tahoma"/>
          <w:bCs/>
          <w:szCs w:val="22"/>
          <w:lang w:val="el-GR"/>
        </w:rPr>
      </w:pPr>
      <w:r w:rsidRPr="000A75F7">
        <w:rPr>
          <w:rFonts w:cs="Tahoma"/>
          <w:b/>
          <w:szCs w:val="22"/>
          <w:lang w:val="el-GR"/>
        </w:rPr>
        <w:t>i)</w:t>
      </w:r>
      <w:r w:rsidRPr="000A75F7">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Pr="000A75F7" w:rsidRDefault="00A27285" w:rsidP="006E2C7A">
      <w:pPr>
        <w:spacing w:line="276" w:lineRule="auto"/>
        <w:rPr>
          <w:rFonts w:cs="Tahoma"/>
          <w:szCs w:val="22"/>
          <w:lang w:val="el-GR"/>
        </w:rPr>
      </w:pPr>
      <w:r w:rsidRPr="000A75F7">
        <w:rPr>
          <w:rFonts w:cs="Tahoma"/>
          <w:b/>
          <w:bCs/>
          <w:szCs w:val="22"/>
          <w:lang w:val="en-US"/>
        </w:rPr>
        <w:t>ii</w:t>
      </w:r>
      <w:r w:rsidRPr="000A75F7">
        <w:rPr>
          <w:rFonts w:cs="Tahoma"/>
          <w:b/>
          <w:bCs/>
          <w:szCs w:val="22"/>
          <w:lang w:val="el-GR"/>
        </w:rPr>
        <w:t xml:space="preserve">) </w:t>
      </w:r>
      <w:r w:rsidRPr="000A75F7">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0A75F7">
        <w:rPr>
          <w:rFonts w:cs="Tahoma"/>
          <w:szCs w:val="22"/>
          <w:lang w:val="en-US"/>
        </w:rPr>
        <w:t>e</w:t>
      </w:r>
      <w:r w:rsidRPr="000A75F7">
        <w:rPr>
          <w:rFonts w:cs="Tahoma"/>
          <w:szCs w:val="22"/>
          <w:lang w:val="el-GR"/>
        </w:rPr>
        <w:t xml:space="preserve">-ΕΦΚΑ. </w:t>
      </w:r>
    </w:p>
    <w:p w14:paraId="3FBF0174" w14:textId="74B43436" w:rsidR="00775F70" w:rsidRPr="000A75F7" w:rsidRDefault="00775F70" w:rsidP="006E2C7A">
      <w:pPr>
        <w:spacing w:line="276" w:lineRule="auto"/>
        <w:rPr>
          <w:rFonts w:cs="Tahoma"/>
          <w:color w:val="000000"/>
          <w:lang w:val="el-GR"/>
        </w:rPr>
      </w:pPr>
      <w:r w:rsidRPr="000A75F7">
        <w:rPr>
          <w:rFonts w:cs="Tahoma"/>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0C572B83" w14:textId="77777777" w:rsidR="00A27285" w:rsidRPr="000A75F7" w:rsidRDefault="00A27285" w:rsidP="006E2C7A">
      <w:pPr>
        <w:spacing w:line="276" w:lineRule="auto"/>
        <w:rPr>
          <w:rFonts w:cs="Tahoma"/>
          <w:szCs w:val="22"/>
          <w:lang w:val="el-GR"/>
        </w:rPr>
      </w:pPr>
      <w:r w:rsidRPr="000A75F7">
        <w:rPr>
          <w:rFonts w:cs="Tahoma"/>
          <w:b/>
          <w:bCs/>
          <w:szCs w:val="22"/>
          <w:lang w:val="en-US"/>
        </w:rPr>
        <w:t>iii</w:t>
      </w:r>
      <w:r w:rsidRPr="000A75F7">
        <w:rPr>
          <w:rFonts w:cs="Tahoma"/>
          <w:b/>
          <w:bCs/>
          <w:szCs w:val="22"/>
          <w:lang w:val="el-GR"/>
        </w:rPr>
        <w:t xml:space="preserve">) </w:t>
      </w:r>
      <w:r w:rsidRPr="000A75F7">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0A75F7" w:rsidRDefault="00A27285" w:rsidP="006E2C7A">
      <w:pPr>
        <w:spacing w:line="276" w:lineRule="auto"/>
        <w:rPr>
          <w:rFonts w:cs="Tahoma"/>
          <w:b/>
          <w:bCs/>
          <w:szCs w:val="22"/>
          <w:lang w:val="el-GR"/>
        </w:rPr>
      </w:pPr>
      <w:r w:rsidRPr="000A75F7">
        <w:rPr>
          <w:rFonts w:cs="Tahoma"/>
          <w:b/>
          <w:bCs/>
          <w:szCs w:val="22"/>
          <w:lang w:val="el-GR"/>
        </w:rPr>
        <w:t xml:space="preserve">γ) </w:t>
      </w:r>
      <w:r w:rsidRPr="000A75F7">
        <w:rPr>
          <w:rFonts w:cs="Tahoma"/>
          <w:szCs w:val="22"/>
          <w:lang w:val="el-GR"/>
        </w:rPr>
        <w:t>για την παράγραφο 2.2.3.4</w:t>
      </w:r>
      <w:r w:rsidR="00AF0CE0" w:rsidRPr="000A75F7">
        <w:rPr>
          <w:rFonts w:cs="Tahoma"/>
          <w:szCs w:val="22"/>
          <w:lang w:val="el-GR"/>
        </w:rPr>
        <w:t xml:space="preserve"> </w:t>
      </w:r>
      <w:r w:rsidRPr="000A75F7">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0A75F7" w:rsidRDefault="00A27285" w:rsidP="006E2C7A">
      <w:pPr>
        <w:spacing w:line="276" w:lineRule="auto"/>
        <w:rPr>
          <w:rFonts w:cs="Tahoma"/>
          <w:szCs w:val="22"/>
          <w:lang w:val="el-GR"/>
        </w:rPr>
      </w:pPr>
      <w:r w:rsidRPr="000A75F7">
        <w:rPr>
          <w:rFonts w:cs="Tahoma"/>
          <w:szCs w:val="22"/>
          <w:lang w:val="el-GR"/>
        </w:rPr>
        <w:t>Ιδίως οι οικονομικοί φορείς που είναι εγκατεστημένοι στην Ελλάδα προσκομίζουν:</w:t>
      </w:r>
    </w:p>
    <w:p w14:paraId="787F7568" w14:textId="77777777" w:rsidR="00A27285" w:rsidRPr="000A75F7" w:rsidRDefault="00A27285" w:rsidP="006E2C7A">
      <w:pPr>
        <w:spacing w:line="276" w:lineRule="auto"/>
        <w:rPr>
          <w:rFonts w:cs="Tahoma"/>
          <w:szCs w:val="22"/>
          <w:lang w:val="el-GR"/>
        </w:rPr>
      </w:pPr>
      <w:bookmarkStart w:id="127" w:name="_Hlk69240569"/>
      <w:proofErr w:type="spellStart"/>
      <w:r w:rsidRPr="000A75F7">
        <w:rPr>
          <w:rFonts w:cs="Tahoma"/>
          <w:b/>
          <w:bCs/>
          <w:szCs w:val="22"/>
          <w:lang w:val="en-US"/>
        </w:rPr>
        <w:lastRenderedPageBreak/>
        <w:t>i</w:t>
      </w:r>
      <w:proofErr w:type="spellEnd"/>
      <w:r w:rsidRPr="000A75F7">
        <w:rPr>
          <w:rFonts w:cs="Tahoma"/>
          <w:b/>
          <w:bCs/>
          <w:szCs w:val="22"/>
          <w:lang w:val="el-GR"/>
        </w:rPr>
        <w:t xml:space="preserve">) </w:t>
      </w:r>
      <w:r w:rsidRPr="000A75F7">
        <w:rPr>
          <w:rFonts w:cs="Tahoma"/>
          <w:szCs w:val="22"/>
          <w:lang w:val="el-GR"/>
        </w:rPr>
        <w:t>Ενιαίο Πιστοποιητικό Δικαστικής Φερεγγυότητας</w:t>
      </w:r>
      <w:bookmarkEnd w:id="127"/>
      <w:r w:rsidRPr="000A75F7">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0A75F7" w:rsidRDefault="00A27285" w:rsidP="006E2C7A">
      <w:pPr>
        <w:spacing w:line="276" w:lineRule="auto"/>
        <w:rPr>
          <w:rFonts w:cs="Tahoma"/>
          <w:szCs w:val="22"/>
          <w:lang w:val="el-GR"/>
        </w:rPr>
      </w:pPr>
      <w:r w:rsidRPr="000A75F7">
        <w:rPr>
          <w:rFonts w:cs="Tahoma"/>
          <w:b/>
          <w:bCs/>
          <w:szCs w:val="22"/>
          <w:lang w:val="en-US"/>
        </w:rPr>
        <w:t>ii</w:t>
      </w:r>
      <w:r w:rsidRPr="000A75F7">
        <w:rPr>
          <w:rFonts w:cs="Tahoma"/>
          <w:b/>
          <w:bCs/>
          <w:szCs w:val="22"/>
          <w:lang w:val="el-GR"/>
        </w:rPr>
        <w:t xml:space="preserve">) </w:t>
      </w:r>
      <w:r w:rsidRPr="000A75F7">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0A75F7" w:rsidRDefault="00A27285" w:rsidP="006E2C7A">
      <w:pPr>
        <w:spacing w:line="276" w:lineRule="auto"/>
        <w:rPr>
          <w:rFonts w:cs="Tahoma"/>
          <w:szCs w:val="22"/>
          <w:lang w:val="el-GR"/>
        </w:rPr>
      </w:pPr>
      <w:r w:rsidRPr="000A75F7">
        <w:rPr>
          <w:rFonts w:cs="Tahoma"/>
          <w:b/>
          <w:bCs/>
          <w:szCs w:val="22"/>
          <w:lang w:val="en-US"/>
        </w:rPr>
        <w:t>iii</w:t>
      </w:r>
      <w:r w:rsidRPr="000A75F7">
        <w:rPr>
          <w:rFonts w:cs="Tahoma"/>
          <w:b/>
          <w:bCs/>
          <w:szCs w:val="22"/>
          <w:lang w:val="el-GR"/>
        </w:rPr>
        <w:t xml:space="preserve">) </w:t>
      </w:r>
      <w:r w:rsidRPr="000A75F7">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0A75F7">
        <w:rPr>
          <w:rFonts w:cs="Tahoma"/>
          <w:szCs w:val="22"/>
          <w:lang w:val="el-GR"/>
        </w:rPr>
        <w:t>taxisnet</w:t>
      </w:r>
      <w:proofErr w:type="spellEnd"/>
      <w:r w:rsidRPr="000A75F7">
        <w:rPr>
          <w:rFonts w:cs="Tahoma"/>
          <w:szCs w:val="22"/>
          <w:lang w:val="el-GR"/>
        </w:rPr>
        <w:t>, από την οποία να προκύπτει η μη αναστολή της επιχειρηματικής δραστηριότητάς τους.</w:t>
      </w:r>
    </w:p>
    <w:p w14:paraId="11C72A9E" w14:textId="77777777" w:rsidR="00A27285" w:rsidRPr="000A75F7" w:rsidRDefault="00A27285" w:rsidP="006E2C7A">
      <w:pPr>
        <w:spacing w:line="276" w:lineRule="auto"/>
        <w:rPr>
          <w:rFonts w:cs="Tahoma"/>
          <w:szCs w:val="22"/>
          <w:lang w:val="el-GR"/>
        </w:rPr>
      </w:pPr>
      <w:r w:rsidRPr="000A75F7">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0A75F7" w:rsidRDefault="00A27285" w:rsidP="006E2C7A">
      <w:pPr>
        <w:spacing w:line="276" w:lineRule="auto"/>
        <w:rPr>
          <w:rFonts w:cs="Tahoma"/>
          <w:b/>
          <w:bCs/>
          <w:szCs w:val="22"/>
          <w:lang w:val="el-GR"/>
        </w:rPr>
      </w:pPr>
      <w:r w:rsidRPr="000A75F7">
        <w:rPr>
          <w:rFonts w:cs="Tahoma"/>
          <w:b/>
          <w:bCs/>
          <w:szCs w:val="22"/>
          <w:lang w:val="el-GR"/>
        </w:rPr>
        <w:t xml:space="preserve">δ) </w:t>
      </w:r>
      <w:r w:rsidRPr="000A75F7">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06D235DB" w:rsidR="00A27285" w:rsidRPr="000A75F7" w:rsidRDefault="00A27285" w:rsidP="006E2C7A">
      <w:pPr>
        <w:spacing w:line="276" w:lineRule="auto"/>
        <w:rPr>
          <w:rFonts w:cs="Tahoma"/>
          <w:szCs w:val="22"/>
          <w:lang w:val="el-GR"/>
        </w:rPr>
      </w:pPr>
      <w:r w:rsidRPr="000A75F7">
        <w:rPr>
          <w:rFonts w:cs="Tahoma"/>
          <w:b/>
          <w:bCs/>
          <w:szCs w:val="22"/>
          <w:lang w:val="el-GR"/>
        </w:rPr>
        <w:t xml:space="preserve">ε) </w:t>
      </w:r>
      <w:r w:rsidRPr="000A75F7">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4968C150" w14:textId="4A5CC9B8" w:rsidR="00C04A43" w:rsidRPr="000A75F7" w:rsidRDefault="00C04A43" w:rsidP="006E2C7A">
      <w:pPr>
        <w:spacing w:line="276" w:lineRule="auto"/>
        <w:rPr>
          <w:rFonts w:cs="Tahoma"/>
          <w:szCs w:val="22"/>
          <w:lang w:val="el-GR"/>
        </w:rPr>
      </w:pPr>
      <w:r w:rsidRPr="000A75F7">
        <w:rPr>
          <w:rFonts w:cs="Tahoma"/>
          <w:b/>
          <w:bCs/>
          <w:szCs w:val="22"/>
          <w:lang w:val="el-GR"/>
        </w:rPr>
        <w:t xml:space="preserve">Στ) </w:t>
      </w:r>
      <w:r w:rsidRPr="000A75F7">
        <w:rPr>
          <w:rFonts w:cs="Tahoma"/>
          <w:szCs w:val="22"/>
          <w:lang w:val="el-GR"/>
        </w:rPr>
        <w:t xml:space="preserve">για την παράγραφο 2.2.3.3 Υπεύθυνη Δήλωση του προσφέροντος οικονομικού φορέα σύμφωνα με το ΠΑΡΑΡΤΗΜΑ </w:t>
      </w:r>
      <w:r w:rsidR="00FB03EC" w:rsidRPr="000A75F7">
        <w:rPr>
          <w:rFonts w:cs="Tahoma"/>
          <w:szCs w:val="22"/>
          <w:lang w:val="en-US"/>
        </w:rPr>
        <w:t>XIV</w:t>
      </w:r>
      <w:r w:rsidRPr="000A75F7">
        <w:rPr>
          <w:rFonts w:cs="Tahoma"/>
          <w:szCs w:val="22"/>
          <w:lang w:val="el-GR"/>
        </w:rPr>
        <w:t>.</w:t>
      </w:r>
    </w:p>
    <w:p w14:paraId="60E5A728" w14:textId="5F4B6975" w:rsidR="00873173" w:rsidRPr="000A75F7" w:rsidRDefault="003355E7" w:rsidP="006E2C7A">
      <w:pPr>
        <w:spacing w:line="276" w:lineRule="auto"/>
        <w:rPr>
          <w:rFonts w:cs="Tahoma"/>
          <w:bCs/>
          <w:szCs w:val="22"/>
          <w:lang w:val="el-GR"/>
        </w:rPr>
      </w:pPr>
      <w:r w:rsidRPr="000A75F7">
        <w:rPr>
          <w:rFonts w:cs="Tahoma"/>
          <w:b/>
          <w:bCs/>
          <w:szCs w:val="22"/>
          <w:lang w:val="en-US"/>
        </w:rPr>
        <w:t>B</w:t>
      </w:r>
      <w:r w:rsidRPr="000A75F7">
        <w:rPr>
          <w:rFonts w:cs="Tahoma"/>
          <w:b/>
          <w:bCs/>
          <w:szCs w:val="22"/>
          <w:lang w:val="el-GR"/>
        </w:rPr>
        <w:t>. 2.</w:t>
      </w:r>
      <w:bookmarkStart w:id="128" w:name="_Hlk35424944"/>
      <w:r w:rsidR="00993567" w:rsidRPr="000A75F7">
        <w:rPr>
          <w:rFonts w:cs="Tahoma"/>
          <w:b/>
          <w:bCs/>
          <w:szCs w:val="22"/>
          <w:lang w:val="el-GR"/>
        </w:rPr>
        <w:t xml:space="preserve"> </w:t>
      </w:r>
      <w:r w:rsidR="00873173" w:rsidRPr="000A75F7">
        <w:rPr>
          <w:rFonts w:cs="Tahoma"/>
          <w:b/>
          <w:szCs w:val="22"/>
          <w:lang w:val="el-GR"/>
        </w:rPr>
        <w:t>Για την απόδειξη της απαίτησης του άρθρου</w:t>
      </w:r>
      <w:r w:rsidR="00873173" w:rsidRPr="000A75F7">
        <w:rPr>
          <w:rFonts w:cs="Tahoma"/>
          <w:bCs/>
          <w:szCs w:val="22"/>
          <w:lang w:val="el-GR"/>
        </w:rPr>
        <w:t xml:space="preserve"> </w:t>
      </w:r>
      <w:r w:rsidR="00873173" w:rsidRPr="000A75F7">
        <w:rPr>
          <w:rFonts w:cs="Tahoma"/>
          <w:b/>
          <w:szCs w:val="22"/>
          <w:lang w:val="el-GR"/>
        </w:rPr>
        <w:t>2.2.4. (απόδειξη καταλληλότητας για την άσκηση επαγγελματικής δραστηριότητας)</w:t>
      </w:r>
      <w:r w:rsidR="00873173" w:rsidRPr="000A75F7">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0A75F7" w:rsidRDefault="00873173" w:rsidP="006E2C7A">
      <w:pPr>
        <w:spacing w:line="276" w:lineRule="auto"/>
        <w:rPr>
          <w:rFonts w:cs="Tahoma"/>
          <w:bCs/>
          <w:szCs w:val="22"/>
          <w:lang w:val="el-GR"/>
        </w:rPr>
      </w:pPr>
      <w:r w:rsidRPr="000A75F7">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4858F276" w14:textId="41AB2E7F" w:rsidR="00270326" w:rsidRPr="00CF5058" w:rsidRDefault="00701657" w:rsidP="006E2C7A">
      <w:pPr>
        <w:spacing w:line="276" w:lineRule="auto"/>
        <w:rPr>
          <w:rFonts w:cs="Tahoma"/>
          <w:bCs/>
          <w:szCs w:val="22"/>
          <w:lang w:val="el-GR"/>
        </w:rPr>
      </w:pPr>
      <w:r w:rsidRPr="000A75F7">
        <w:rPr>
          <w:rFonts w:cs="Tahoma"/>
          <w:bCs/>
          <w:szCs w:val="22"/>
          <w:lang w:val="el-GR"/>
        </w:rPr>
        <w:t xml:space="preserve">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 </w:t>
      </w:r>
      <w:bookmarkEnd w:id="128"/>
    </w:p>
    <w:p w14:paraId="175A807F" w14:textId="4CC2EA02" w:rsidR="00270326" w:rsidRPr="000A75F7" w:rsidRDefault="003355E7" w:rsidP="006E2C7A">
      <w:pPr>
        <w:spacing w:line="276" w:lineRule="auto"/>
        <w:rPr>
          <w:rFonts w:cs="Tahoma"/>
          <w:b/>
          <w:szCs w:val="22"/>
          <w:lang w:val="el-GR"/>
        </w:rPr>
      </w:pPr>
      <w:r w:rsidRPr="000A75F7">
        <w:rPr>
          <w:rFonts w:cs="Tahoma"/>
          <w:b/>
          <w:bCs/>
          <w:szCs w:val="22"/>
          <w:lang w:val="el-GR"/>
        </w:rPr>
        <w:lastRenderedPageBreak/>
        <w:t>Β.3.</w:t>
      </w:r>
      <w:r w:rsidRPr="000A75F7">
        <w:rPr>
          <w:rFonts w:cs="Tahoma"/>
          <w:b/>
          <w:szCs w:val="22"/>
          <w:lang w:val="el-GR"/>
        </w:rPr>
        <w:t xml:space="preserve"> Για την απόδειξη της οικονομικής και χρηματοοικονομικής επάρκειας της παραγράφου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496541508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b/>
          <w:szCs w:val="22"/>
          <w:lang w:val="el-GR"/>
        </w:rPr>
        <w:t>2.2.5</w:t>
      </w:r>
      <w:r w:rsidR="00CD542D" w:rsidRPr="000A75F7">
        <w:rPr>
          <w:rFonts w:cs="Tahoma"/>
        </w:rPr>
        <w:fldChar w:fldCharType="end"/>
      </w:r>
      <w:bookmarkStart w:id="129" w:name="_Hlk67663592"/>
      <w:r w:rsidR="00015DA2" w:rsidRPr="000A75F7">
        <w:rPr>
          <w:rFonts w:cs="Tahoma"/>
          <w:b/>
          <w:szCs w:val="22"/>
          <w:lang w:val="el-GR"/>
        </w:rPr>
        <w:t xml:space="preserve"> </w:t>
      </w:r>
      <w:r w:rsidRPr="000A75F7">
        <w:rPr>
          <w:rFonts w:cs="Tahoma"/>
          <w:b/>
          <w:szCs w:val="22"/>
          <w:lang w:val="el-GR"/>
        </w:rPr>
        <w:t>οι οικονομικοί φορείς προσκομίζουν</w:t>
      </w:r>
      <w:r w:rsidR="00270326" w:rsidRPr="000A75F7">
        <w:rPr>
          <w:rFonts w:cs="Tahoma"/>
          <w:b/>
          <w:szCs w:val="22"/>
          <w:lang w:val="el-GR"/>
        </w:rPr>
        <w:t>:</w:t>
      </w:r>
    </w:p>
    <w:p w14:paraId="1B4E1124" w14:textId="6B93B218" w:rsidR="004A5421" w:rsidRPr="000A75F7" w:rsidRDefault="004A5421" w:rsidP="00EC0F33">
      <w:pPr>
        <w:pStyle w:val="aff"/>
        <w:numPr>
          <w:ilvl w:val="0"/>
          <w:numId w:val="30"/>
        </w:numPr>
        <w:spacing w:line="276" w:lineRule="auto"/>
        <w:rPr>
          <w:rFonts w:cs="Tahoma"/>
          <w:bCs/>
          <w:szCs w:val="22"/>
          <w:lang w:val="el-GR"/>
        </w:rPr>
      </w:pPr>
      <w:r w:rsidRPr="000A75F7">
        <w:rPr>
          <w:rFonts w:cs="Tahoma"/>
          <w:bCs/>
          <w:szCs w:val="22"/>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w:t>
      </w:r>
      <w:r w:rsidR="006A00BE" w:rsidRPr="000A75F7">
        <w:rPr>
          <w:rFonts w:cs="Tahoma"/>
          <w:bCs/>
          <w:szCs w:val="22"/>
          <w:lang w:val="el-GR"/>
        </w:rPr>
        <w:t>(2022, 2023, 2024)</w:t>
      </w:r>
      <w:r w:rsidRPr="000A75F7">
        <w:rPr>
          <w:rFonts w:cs="Tahoma"/>
          <w:bCs/>
          <w:szCs w:val="22"/>
          <w:lang w:val="el-GR"/>
        </w:rPr>
        <w:t xml:space="preserve"> ή για όσο διάστημα ασκούν την επιχειρηματική τους δράση εφόσον είναι μικρότερο των τριών ετών, σε περίπτωση που υποχρεούνται στην σύνταξη χρηματοοικονομικών καταστάσεων.</w:t>
      </w:r>
    </w:p>
    <w:p w14:paraId="54B381AC" w14:textId="6C69EA29" w:rsidR="004A5421" w:rsidRPr="000A75F7" w:rsidRDefault="004A5421" w:rsidP="006E2C7A">
      <w:pPr>
        <w:pStyle w:val="aff"/>
        <w:spacing w:line="276" w:lineRule="auto"/>
        <w:rPr>
          <w:rFonts w:cs="Tahoma"/>
          <w:bCs/>
          <w:szCs w:val="22"/>
          <w:lang w:val="el-GR"/>
        </w:rPr>
      </w:pPr>
      <w:r w:rsidRPr="000A75F7">
        <w:rPr>
          <w:rFonts w:cs="Tahoma"/>
          <w:bCs/>
          <w:szCs w:val="22"/>
          <w:lang w:val="el-GR"/>
        </w:rPr>
        <w:t>Στην περίπτωση που οι χρηματοοικονομικές καταστάσεις ή τα αποσπάσματα δημοσιευμένων χρηματοοικονομικών καταστάσεων του 202</w:t>
      </w:r>
      <w:r w:rsidR="00AD317C">
        <w:rPr>
          <w:rFonts w:cs="Tahoma"/>
          <w:bCs/>
          <w:szCs w:val="22"/>
          <w:lang w:val="el-GR"/>
        </w:rPr>
        <w:t>4</w:t>
      </w:r>
      <w:r w:rsidRPr="000A75F7">
        <w:rPr>
          <w:rFonts w:cs="Tahoma"/>
          <w:bCs/>
          <w:szCs w:val="22"/>
          <w:lang w:val="el-GR"/>
        </w:rPr>
        <w:t xml:space="preserve"> δεν έχουν δημοσιευτεί είναι υποχρεωτική η υποβολή του Πρόχειρου Ισολογισμού 202</w:t>
      </w:r>
      <w:r w:rsidR="00E674C7">
        <w:rPr>
          <w:rFonts w:cs="Tahoma"/>
          <w:bCs/>
          <w:szCs w:val="22"/>
          <w:lang w:val="el-GR"/>
        </w:rPr>
        <w:t>4</w:t>
      </w:r>
      <w:r w:rsidRPr="000A75F7">
        <w:rPr>
          <w:rFonts w:cs="Tahoma"/>
          <w:bCs/>
          <w:szCs w:val="22"/>
          <w:lang w:val="el-GR"/>
        </w:rPr>
        <w:t xml:space="preserve"> και η Κατάσταση Αποτελεσμάτων Χρήσης 202</w:t>
      </w:r>
      <w:r w:rsidR="00AD317C">
        <w:rPr>
          <w:rFonts w:cs="Tahoma"/>
          <w:bCs/>
          <w:szCs w:val="22"/>
          <w:lang w:val="el-GR"/>
        </w:rPr>
        <w:t>4</w:t>
      </w:r>
      <w:r w:rsidRPr="000A75F7">
        <w:rPr>
          <w:rFonts w:cs="Tahoma"/>
          <w:bCs/>
          <w:szCs w:val="22"/>
          <w:lang w:val="el-GR"/>
        </w:rPr>
        <w:t xml:space="preserve"> συνοδευόμενα από Υπεύθυνη Δήλωση ηλεκτρονικά υπογεγραμμένη περί της χρηματοοικονομικής τους κατάστασης όπου δηλώνεται το ύψος του ετήσιου κύκλου εργασιών για το εν λόγω έτος.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 </w:t>
      </w:r>
    </w:p>
    <w:p w14:paraId="4B32072C" w14:textId="77777777" w:rsidR="004A5421" w:rsidRPr="000A75F7" w:rsidRDefault="004A5421" w:rsidP="006E2C7A">
      <w:pPr>
        <w:pStyle w:val="aff"/>
        <w:spacing w:line="276" w:lineRule="auto"/>
        <w:rPr>
          <w:rFonts w:cs="Tahoma"/>
          <w:bCs/>
          <w:szCs w:val="22"/>
          <w:lang w:val="el-GR"/>
        </w:rPr>
      </w:pPr>
    </w:p>
    <w:p w14:paraId="5E5E8EB7" w14:textId="55BC3D48" w:rsidR="008F050A" w:rsidRPr="008F050A" w:rsidRDefault="004A5421" w:rsidP="00EC0F33">
      <w:pPr>
        <w:pStyle w:val="aff"/>
        <w:numPr>
          <w:ilvl w:val="0"/>
          <w:numId w:val="30"/>
        </w:numPr>
        <w:spacing w:line="276" w:lineRule="auto"/>
        <w:textDirection w:val="btLr"/>
        <w:rPr>
          <w:rFonts w:cs="Tahoma"/>
          <w:bCs/>
          <w:szCs w:val="22"/>
          <w:lang w:val="el-GR"/>
        </w:rPr>
      </w:pPr>
      <w:r w:rsidRPr="000A75F7">
        <w:rPr>
          <w:rFonts w:cs="Tahoma"/>
          <w:bCs/>
          <w:szCs w:val="22"/>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r w:rsidR="006A00BE" w:rsidRPr="000A75F7">
        <w:rPr>
          <w:rFonts w:cs="Tahoma"/>
          <w:bCs/>
          <w:szCs w:val="22"/>
          <w:lang w:val="el-GR"/>
        </w:rPr>
        <w:t>(2022, 2023, 2024)</w:t>
      </w:r>
      <w:r w:rsidRPr="000A75F7">
        <w:rPr>
          <w:rFonts w:cs="Tahoma"/>
          <w:bCs/>
          <w:szCs w:val="22"/>
          <w:lang w:val="el-GR"/>
        </w:rPr>
        <w:t xml:space="preserve"> ή για όσο διάστημα ασκεί την </w:t>
      </w:r>
      <w:r w:rsidRPr="008F050A">
        <w:rPr>
          <w:rFonts w:cs="Tahoma"/>
          <w:bCs/>
          <w:szCs w:val="22"/>
          <w:lang w:val="el-GR"/>
        </w:rPr>
        <w:t xml:space="preserve">επιχειρησιακή του δράση εφόσον αυτό είναι μικρότερο, είναι τουλάχιστον ίσος με το </w:t>
      </w:r>
      <w:r w:rsidR="008F050A" w:rsidRPr="008F050A">
        <w:rPr>
          <w:rFonts w:cs="Tahoma"/>
          <w:bCs/>
          <w:szCs w:val="22"/>
          <w:lang w:val="el-GR"/>
        </w:rPr>
        <w:t xml:space="preserve">διακόσια </w:t>
      </w:r>
      <w:r w:rsidRPr="008F050A">
        <w:rPr>
          <w:rFonts w:cs="Tahoma"/>
          <w:bCs/>
          <w:szCs w:val="22"/>
          <w:lang w:val="el-GR"/>
        </w:rPr>
        <w:t>τοις εκατό (</w:t>
      </w:r>
      <w:r w:rsidR="008F050A" w:rsidRPr="008F050A">
        <w:rPr>
          <w:rFonts w:cs="Tahoma"/>
          <w:bCs/>
          <w:szCs w:val="22"/>
          <w:lang w:val="el-GR"/>
        </w:rPr>
        <w:t>2</w:t>
      </w:r>
      <w:r w:rsidRPr="008F050A">
        <w:rPr>
          <w:rFonts w:cs="Tahoma"/>
          <w:bCs/>
          <w:szCs w:val="22"/>
          <w:lang w:val="el-GR"/>
        </w:rPr>
        <w:t>00%) του προϋπολογισμού του υπό ανάθεση έργου, μη συμπεριλαμβανομένου</w:t>
      </w:r>
      <w:r w:rsidR="008F050A" w:rsidRPr="008F050A">
        <w:rPr>
          <w:lang w:val="el-GR"/>
        </w:rPr>
        <w:t xml:space="preserve"> </w:t>
      </w:r>
      <w:r w:rsidR="008F050A" w:rsidRPr="008F050A">
        <w:rPr>
          <w:rFonts w:cs="Tahoma"/>
          <w:bCs/>
          <w:szCs w:val="22"/>
          <w:lang w:val="el-GR"/>
        </w:rPr>
        <w:t>του δικαιώματος προαίρεσης και του Φ.Π.Α.</w:t>
      </w:r>
    </w:p>
    <w:p w14:paraId="53D7E0ED" w14:textId="77777777" w:rsidR="004A5421" w:rsidRPr="008F050A" w:rsidRDefault="004A5421" w:rsidP="006E2C7A">
      <w:pPr>
        <w:pStyle w:val="aff"/>
        <w:spacing w:line="276" w:lineRule="auto"/>
        <w:textDirection w:val="btLr"/>
        <w:rPr>
          <w:rFonts w:cs="Tahoma"/>
          <w:bCs/>
          <w:szCs w:val="22"/>
          <w:lang w:val="el-GR"/>
        </w:rPr>
      </w:pPr>
    </w:p>
    <w:p w14:paraId="1BDCD2D8" w14:textId="2F0E890F" w:rsidR="004A5421" w:rsidRDefault="004A5421" w:rsidP="00EC0F33">
      <w:pPr>
        <w:pStyle w:val="aff"/>
        <w:numPr>
          <w:ilvl w:val="0"/>
          <w:numId w:val="30"/>
        </w:numPr>
        <w:spacing w:line="276" w:lineRule="auto"/>
        <w:textDirection w:val="btLr"/>
        <w:rPr>
          <w:rFonts w:cs="Tahoma"/>
          <w:bCs/>
          <w:szCs w:val="22"/>
          <w:lang w:val="el-GR"/>
        </w:rPr>
      </w:pPr>
      <w:r w:rsidRPr="008F050A">
        <w:rPr>
          <w:rFonts w:cs="Tahoma"/>
          <w:bCs/>
          <w:szCs w:val="22"/>
          <w:lang w:val="el-GR"/>
        </w:rPr>
        <w:t xml:space="preserve">Υπεύθυνη δήλωση, όπου θα δηλώνεται ότι, ο μέσος ειδικός ετήσιος κύκλος εργασιών του προσφέροντος οικονομικού φορέα, </w:t>
      </w:r>
      <w:r w:rsidR="00FA2EBE" w:rsidRPr="008F050A">
        <w:rPr>
          <w:rFonts w:cs="Tahoma"/>
          <w:bCs/>
          <w:szCs w:val="22"/>
          <w:lang w:val="el-GR"/>
        </w:rPr>
        <w:t xml:space="preserve">σε συναφή με το </w:t>
      </w:r>
      <w:r w:rsidR="007F15C5" w:rsidRPr="008F050A">
        <w:rPr>
          <w:rFonts w:cs="Tahoma"/>
          <w:bCs/>
          <w:szCs w:val="22"/>
          <w:lang w:val="el-GR"/>
        </w:rPr>
        <w:t xml:space="preserve">αντικείμενο του παρόντος </w:t>
      </w:r>
      <w:r w:rsidRPr="008F050A">
        <w:rPr>
          <w:rFonts w:cs="Tahoma"/>
          <w:bCs/>
          <w:szCs w:val="22"/>
          <w:lang w:val="el-GR"/>
        </w:rPr>
        <w:t>έργ</w:t>
      </w:r>
      <w:r w:rsidR="007F15C5" w:rsidRPr="008F050A">
        <w:rPr>
          <w:rFonts w:cs="Tahoma"/>
          <w:bCs/>
          <w:szCs w:val="22"/>
          <w:lang w:val="el-GR"/>
        </w:rPr>
        <w:t>α</w:t>
      </w:r>
      <w:r w:rsidRPr="008F050A">
        <w:rPr>
          <w:rFonts w:cs="Tahoma"/>
          <w:bCs/>
          <w:szCs w:val="22"/>
          <w:lang w:val="el-GR"/>
        </w:rPr>
        <w:t xml:space="preserve"> κατά τις τρεις (3) τελευταίες διαχειριστικές χρήσεις </w:t>
      </w:r>
      <w:r w:rsidR="006A00BE" w:rsidRPr="008F050A">
        <w:rPr>
          <w:rFonts w:cs="Tahoma"/>
          <w:bCs/>
          <w:szCs w:val="22"/>
          <w:lang w:val="el-GR"/>
        </w:rPr>
        <w:t>(2022, 2023, 2024)</w:t>
      </w:r>
      <w:r w:rsidRPr="008F050A">
        <w:rPr>
          <w:rFonts w:cs="Tahoma"/>
          <w:bCs/>
          <w:szCs w:val="22"/>
          <w:lang w:val="el-GR"/>
        </w:rPr>
        <w:t xml:space="preserve"> ή για όσο διάστημα ασκεί την επιχειρησιακή του δράση εφόσον αυτό είναι μικρότερο, είναι τουλάχιστον ίσος με το εκατό τοις εκατό (1</w:t>
      </w:r>
      <w:r w:rsidR="00385F0A" w:rsidRPr="008F050A">
        <w:rPr>
          <w:rFonts w:cs="Tahoma"/>
          <w:bCs/>
          <w:szCs w:val="22"/>
          <w:lang w:val="el-GR"/>
        </w:rPr>
        <w:t>0</w:t>
      </w:r>
      <w:r w:rsidRPr="008F050A">
        <w:rPr>
          <w:rFonts w:cs="Tahoma"/>
          <w:bCs/>
          <w:szCs w:val="22"/>
          <w:lang w:val="el-GR"/>
        </w:rPr>
        <w:t>0%)  του προϋπολογισμού του υπό ανάθεση έργου μη συμπεριλαμβανομένου Φ.Π.Α.</w:t>
      </w:r>
    </w:p>
    <w:p w14:paraId="4A29782C" w14:textId="77777777" w:rsidR="00746B0E" w:rsidRPr="00746B0E" w:rsidRDefault="00746B0E" w:rsidP="00EC0F33">
      <w:pPr>
        <w:pStyle w:val="aff"/>
        <w:numPr>
          <w:ilvl w:val="0"/>
          <w:numId w:val="30"/>
        </w:numPr>
        <w:rPr>
          <w:rFonts w:cs="Tahoma"/>
          <w:bCs/>
          <w:szCs w:val="22"/>
          <w:lang w:val="el-GR"/>
        </w:rPr>
      </w:pPr>
      <w:r w:rsidRPr="00746B0E">
        <w:rPr>
          <w:rFonts w:cs="Tahoma"/>
          <w:bCs/>
          <w:szCs w:val="22"/>
          <w:lang w:val="el-GR"/>
        </w:rPr>
        <w:t xml:space="preserve">Υπεύθυνη Δήλωση, όπου θα δηλώνεται ότι, ο δείκτης </w:t>
      </w:r>
      <w:proofErr w:type="spellStart"/>
      <w:r w:rsidRPr="00746B0E">
        <w:rPr>
          <w:rFonts w:cs="Tahoma"/>
          <w:bCs/>
          <w:szCs w:val="22"/>
          <w:lang w:val="el-GR"/>
        </w:rPr>
        <w:t>ρευστότητας,υπολογιζόμενος</w:t>
      </w:r>
      <w:proofErr w:type="spellEnd"/>
      <w:r w:rsidRPr="00746B0E">
        <w:rPr>
          <w:rFonts w:cs="Tahoma"/>
          <w:bCs/>
          <w:szCs w:val="22"/>
          <w:lang w:val="el-GR"/>
        </w:rPr>
        <w:t xml:space="preserve"> ως ο λόγος </w:t>
      </w:r>
      <w:proofErr w:type="spellStart"/>
      <w:r w:rsidRPr="00746B0E">
        <w:rPr>
          <w:rFonts w:cs="Tahoma"/>
          <w:bCs/>
          <w:szCs w:val="22"/>
          <w:lang w:val="el-GR"/>
        </w:rPr>
        <w:t>κυκλοφορούντος</w:t>
      </w:r>
      <w:proofErr w:type="spellEnd"/>
      <w:r w:rsidRPr="00746B0E">
        <w:rPr>
          <w:rFonts w:cs="Tahoma"/>
          <w:bCs/>
          <w:szCs w:val="22"/>
          <w:lang w:val="el-GR"/>
        </w:rPr>
        <w:t xml:space="preserve"> ενεργητικού προς βραχυπρόθεσμες υποχρεώσεις, για τις τρεις (3) τελευταίες οικονομικές χρήσεις (2022, 2023, 2024) είναι κατ’ ελάχιστον ίσος με 1,1.</w:t>
      </w:r>
    </w:p>
    <w:p w14:paraId="58BB2830" w14:textId="77777777" w:rsidR="00E674C7" w:rsidRPr="00E674C7" w:rsidRDefault="00E674C7" w:rsidP="00E674C7">
      <w:pPr>
        <w:pStyle w:val="aff"/>
        <w:spacing w:line="276" w:lineRule="auto"/>
        <w:textDirection w:val="btLr"/>
        <w:rPr>
          <w:rFonts w:cs="Tahoma"/>
          <w:bCs/>
          <w:strike/>
          <w:szCs w:val="22"/>
          <w:highlight w:val="red"/>
          <w:lang w:val="el-GR"/>
        </w:rPr>
      </w:pPr>
    </w:p>
    <w:p w14:paraId="09AF88C3" w14:textId="77777777" w:rsidR="007576ED" w:rsidRPr="000A75F7" w:rsidRDefault="007576ED" w:rsidP="006E2C7A">
      <w:pPr>
        <w:spacing w:line="276" w:lineRule="auto"/>
        <w:rPr>
          <w:rFonts w:cs="Tahoma"/>
          <w:bCs/>
          <w:szCs w:val="22"/>
          <w:lang w:val="el-GR"/>
        </w:rPr>
      </w:pPr>
      <w:r w:rsidRPr="000A75F7">
        <w:rPr>
          <w:rFonts w:cs="Tahoma"/>
          <w:bCs/>
          <w:szCs w:val="22"/>
          <w:lang w:val="el-GR"/>
        </w:rPr>
        <w:t xml:space="preserve">Εάν ο οικονομικός φορέας λειτουργεί ή ασκεί επιχειρηματική δραστηριότητα για χρονικό διάστημα μικρότερο των τριών τελευταίων διαχειριστικών χρήσεων, θα πρέπει να υποβάλει στοιχεία για τις διαχειριστικές χρήσεις που λειτουργεί, από τα οποία να προκύπτει ότι συντρέχει η ανωτέρω επάρκεια. </w:t>
      </w:r>
    </w:p>
    <w:p w14:paraId="13DD611E" w14:textId="6517F459" w:rsidR="00F5348D" w:rsidRPr="00F5348D" w:rsidRDefault="003E159C" w:rsidP="00EC0F33">
      <w:pPr>
        <w:pStyle w:val="aff"/>
        <w:numPr>
          <w:ilvl w:val="0"/>
          <w:numId w:val="42"/>
        </w:numPr>
        <w:rPr>
          <w:rFonts w:cs="Tahoma"/>
          <w:bCs/>
          <w:szCs w:val="22"/>
          <w:lang w:val="el-GR"/>
        </w:rPr>
      </w:pPr>
      <w:r w:rsidRPr="00F5348D">
        <w:rPr>
          <w:rFonts w:cs="Tahoma"/>
          <w:bCs/>
          <w:szCs w:val="22"/>
          <w:lang w:val="el-GR"/>
        </w:rPr>
        <w:t>Βεβαίωση αναγνωρισμένου πιστωτικού ιδρύματος για την συνολική πιστοληπτική 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IV. Ο Υποψήφιος Ανάδοχος θα πρέπει να διαθέτει συνολική πιστοληπτική ικανότητα τουλάχιστον ίση με το 100 % του προϋπολογισμού του έργου</w:t>
      </w:r>
      <w:r w:rsidR="00F5348D" w:rsidRPr="00F5348D">
        <w:rPr>
          <w:lang w:val="el-GR"/>
        </w:rPr>
        <w:t xml:space="preserve"> </w:t>
      </w:r>
      <w:r w:rsidR="00F5348D" w:rsidRPr="00F5348D">
        <w:rPr>
          <w:rFonts w:cs="Tahoma"/>
          <w:bCs/>
          <w:szCs w:val="22"/>
          <w:lang w:val="el-GR"/>
        </w:rPr>
        <w:t>μη συμπεριλαμβανομένου του δικαιώματος προαίρεσης και χωρίς ΦΠΑ.</w:t>
      </w:r>
    </w:p>
    <w:p w14:paraId="5C34CC18" w14:textId="77777777" w:rsidR="00F5348D" w:rsidRDefault="00F5348D" w:rsidP="006E2C7A">
      <w:pPr>
        <w:spacing w:line="276" w:lineRule="auto"/>
        <w:rPr>
          <w:rFonts w:cs="Tahoma"/>
          <w:bCs/>
          <w:szCs w:val="22"/>
          <w:lang w:val="el-GR"/>
        </w:rPr>
      </w:pPr>
    </w:p>
    <w:p w14:paraId="29D38A50" w14:textId="526A89C9" w:rsidR="007576ED" w:rsidRPr="00CF5058" w:rsidRDefault="007576ED" w:rsidP="006E2C7A">
      <w:pPr>
        <w:spacing w:line="276" w:lineRule="auto"/>
        <w:rPr>
          <w:rFonts w:cs="Tahoma"/>
          <w:bCs/>
          <w:szCs w:val="22"/>
          <w:lang w:val="el-GR"/>
        </w:rPr>
      </w:pPr>
      <w:r w:rsidRPr="000A75F7">
        <w:rPr>
          <w:rFonts w:cs="Tahoma"/>
          <w:bCs/>
          <w:szCs w:val="22"/>
          <w:lang w:val="el-GR"/>
        </w:rPr>
        <w:lastRenderedPageBreak/>
        <w:t>Σε περίπτωση ένωσης οικονομικών φορέων που υποβάλλει κοινή προσφορά, τα ανωτέρω δικαιολογητικά προσκομίζονται για κάθε μέλος της ένωσης ξεχωριστά, αλλά σε κάθε περίπτωση τα σχετικό κριτήρια μπορούν να πληρούνται από τα μέλη της ένωσης αθροιστικά</w:t>
      </w:r>
      <w:r w:rsidR="004C119B" w:rsidRPr="000A75F7">
        <w:rPr>
          <w:rFonts w:cs="Tahoma"/>
          <w:bCs/>
          <w:szCs w:val="22"/>
          <w:lang w:val="el-GR"/>
        </w:rPr>
        <w:t>.</w:t>
      </w:r>
    </w:p>
    <w:bookmarkEnd w:id="129"/>
    <w:p w14:paraId="3BCE6858" w14:textId="77777777" w:rsidR="008338F0" w:rsidRPr="000A75F7" w:rsidRDefault="003355E7" w:rsidP="006E2C7A">
      <w:pPr>
        <w:spacing w:line="276" w:lineRule="auto"/>
        <w:rPr>
          <w:rFonts w:cs="Tahoma"/>
          <w:b/>
          <w:szCs w:val="22"/>
          <w:lang w:val="el-GR"/>
        </w:rPr>
      </w:pPr>
      <w:r w:rsidRPr="000A75F7">
        <w:rPr>
          <w:rFonts w:cs="Tahoma"/>
          <w:b/>
          <w:bCs/>
          <w:szCs w:val="22"/>
          <w:lang w:val="el-GR"/>
        </w:rPr>
        <w:t xml:space="preserve">Β.4. </w:t>
      </w:r>
      <w:r w:rsidRPr="000A75F7">
        <w:rPr>
          <w:rFonts w:cs="Tahoma"/>
          <w:b/>
          <w:szCs w:val="22"/>
          <w:lang w:val="el-GR"/>
        </w:rPr>
        <w:t xml:space="preserve">Για την απόδειξη της τεχνικής ικανότητας της παραγράφου </w:t>
      </w:r>
      <w:r w:rsidR="00FE2CB2" w:rsidRPr="000A75F7">
        <w:rPr>
          <w:rFonts w:cs="Tahoma"/>
          <w:b/>
          <w:bCs/>
          <w:lang w:val="el-GR"/>
        </w:rPr>
        <w:t>2.2.6</w:t>
      </w:r>
      <w:r w:rsidRPr="000A75F7">
        <w:rPr>
          <w:rFonts w:cs="Tahoma"/>
          <w:b/>
          <w:szCs w:val="22"/>
          <w:lang w:val="el-GR"/>
        </w:rPr>
        <w:t xml:space="preserve"> οι οικονομικοί φορείς προσκομίζουν</w:t>
      </w:r>
      <w:r w:rsidR="00814752" w:rsidRPr="000A75F7">
        <w:rPr>
          <w:rFonts w:cs="Tahoma"/>
          <w:b/>
          <w:szCs w:val="22"/>
          <w:lang w:val="el-GR"/>
        </w:rPr>
        <w:t>:</w:t>
      </w:r>
    </w:p>
    <w:p w14:paraId="7885D21B" w14:textId="77777777" w:rsidR="00493470" w:rsidRPr="000A75F7" w:rsidRDefault="00493470" w:rsidP="006E2C7A">
      <w:pPr>
        <w:spacing w:line="276" w:lineRule="auto"/>
        <w:rPr>
          <w:rFonts w:cs="Tahoma"/>
          <w:szCs w:val="22"/>
          <w:lang w:val="el-GR"/>
        </w:rPr>
      </w:pPr>
      <w:r w:rsidRPr="000A75F7">
        <w:rPr>
          <w:rFonts w:cs="Tahoma"/>
          <w:szCs w:val="22"/>
          <w:u w:val="single"/>
          <w:lang w:val="el-GR"/>
        </w:rPr>
        <w:t>Για την απαίτηση (α) της παρ. 2.2.6:</w:t>
      </w:r>
    </w:p>
    <w:p w14:paraId="67AAF512" w14:textId="1B60D8D4" w:rsidR="00FE6F89" w:rsidRPr="00FE6F89" w:rsidRDefault="00493470" w:rsidP="00EC0F33">
      <w:pPr>
        <w:numPr>
          <w:ilvl w:val="0"/>
          <w:numId w:val="43"/>
        </w:numPr>
        <w:suppressAutoHyphens w:val="0"/>
        <w:spacing w:line="276" w:lineRule="auto"/>
        <w:rPr>
          <w:rFonts w:eastAsia="Tahoma" w:cs="Tahoma"/>
          <w:szCs w:val="22"/>
          <w:lang w:val="el" w:eastAsia="el-GR"/>
        </w:rPr>
      </w:pPr>
      <w:r w:rsidRPr="00FE6F89">
        <w:rPr>
          <w:rFonts w:cs="Tahoma"/>
          <w:szCs w:val="22"/>
          <w:lang w:val="el-GR"/>
        </w:rPr>
        <w:t xml:space="preserve"> Κατάλογος έργων που έχει ολοκληρώσει ο προσφέρων οικονομικός φορέας</w:t>
      </w:r>
      <w:r w:rsidR="001A0212">
        <w:rPr>
          <w:rFonts w:cs="Tahoma"/>
          <w:szCs w:val="22"/>
          <w:lang w:val="el-GR"/>
        </w:rPr>
        <w:t>,</w:t>
      </w:r>
      <w:r w:rsidR="00FE6F89" w:rsidRPr="00FE6F89">
        <w:rPr>
          <w:rFonts w:eastAsia="Tahoma" w:cs="Tahoma"/>
          <w:szCs w:val="22"/>
          <w:lang w:val="el" w:eastAsia="el-GR"/>
        </w:rPr>
        <w:t xml:space="preserve"> με αντικείμενο που να αντιστοιχεί με τα οριζόμενα στην παράγραφο 2.2.6 της παρούσας.</w:t>
      </w:r>
      <w:r w:rsidR="00FE6F89" w:rsidRPr="00FE6F89">
        <w:rPr>
          <w:rFonts w:eastAsia="Tahoma" w:cs="Tahoma"/>
          <w:szCs w:val="22"/>
          <w:shd w:val="clear" w:color="auto" w:fill="FF9900"/>
          <w:lang w:val="el" w:eastAsia="el-GR"/>
        </w:rPr>
        <w:t xml:space="preserve"> </w:t>
      </w:r>
    </w:p>
    <w:p w14:paraId="6B880D31" w14:textId="2488B4CB" w:rsidR="00493470" w:rsidRPr="00FE6F89" w:rsidRDefault="00493470" w:rsidP="00C23C8E">
      <w:pPr>
        <w:numPr>
          <w:ilvl w:val="0"/>
          <w:numId w:val="20"/>
        </w:numPr>
        <w:spacing w:line="276" w:lineRule="auto"/>
        <w:rPr>
          <w:rFonts w:cs="Tahoma"/>
          <w:szCs w:val="22"/>
          <w:lang w:val="el-GR"/>
        </w:rPr>
      </w:pPr>
      <w:r w:rsidRPr="00FE6F89">
        <w:rPr>
          <w:rFonts w:cs="Tahoma"/>
          <w:szCs w:val="22"/>
          <w:lang w:val="el-GR"/>
        </w:rPr>
        <w:t xml:space="preserve">  Ο </w:t>
      </w:r>
      <w:r w:rsidR="00AE4A67" w:rsidRPr="00FE6F89">
        <w:rPr>
          <w:rFonts w:cs="Tahoma"/>
          <w:szCs w:val="22"/>
          <w:lang w:val="el-GR"/>
        </w:rPr>
        <w:t>κατάλογος</w:t>
      </w:r>
      <w:r w:rsidRPr="00FE6F89">
        <w:rPr>
          <w:rFonts w:cs="Tahoma"/>
          <w:szCs w:val="22"/>
          <w:lang w:val="el-GR"/>
        </w:rPr>
        <w:t xml:space="preserve">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993"/>
        <w:gridCol w:w="1277"/>
        <w:gridCol w:w="1277"/>
        <w:gridCol w:w="1134"/>
        <w:gridCol w:w="1418"/>
        <w:gridCol w:w="1703"/>
        <w:gridCol w:w="1416"/>
      </w:tblGrid>
      <w:tr w:rsidR="00347FAE" w:rsidRPr="00A1077B" w14:paraId="180F3DCE" w14:textId="77777777" w:rsidTr="00AE4A67">
        <w:trPr>
          <w:trHeight w:val="978"/>
          <w:jc w:val="center"/>
        </w:trPr>
        <w:tc>
          <w:tcPr>
            <w:tcW w:w="286" w:type="pct"/>
            <w:shd w:val="clear" w:color="auto" w:fill="D9D9D9"/>
          </w:tcPr>
          <w:p w14:paraId="5D6F12F3"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Α/Α</w:t>
            </w:r>
          </w:p>
        </w:tc>
        <w:tc>
          <w:tcPr>
            <w:tcW w:w="508" w:type="pct"/>
            <w:shd w:val="clear" w:color="auto" w:fill="D9D9D9"/>
          </w:tcPr>
          <w:p w14:paraId="0936E1C0"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ΠΕΛΑΤΗΣ</w:t>
            </w:r>
          </w:p>
        </w:tc>
        <w:tc>
          <w:tcPr>
            <w:tcW w:w="653" w:type="pct"/>
            <w:shd w:val="clear" w:color="auto" w:fill="D9D9D9"/>
          </w:tcPr>
          <w:p w14:paraId="197F44B1"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ΣΥΝΤΟΜΗ ΠΕΡΙΓΡΑΦΗ ΤΟΥ ΕΡΓΟΥ</w:t>
            </w:r>
          </w:p>
        </w:tc>
        <w:tc>
          <w:tcPr>
            <w:tcW w:w="653" w:type="pct"/>
            <w:shd w:val="clear" w:color="auto" w:fill="D9D9D9"/>
          </w:tcPr>
          <w:p w14:paraId="427AE7C8"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ΔΙΑΡΚΕΙΑ ΕΚΤΕΛΕΣΗΣ ΕΡΓΟΥ</w:t>
            </w:r>
          </w:p>
        </w:tc>
        <w:tc>
          <w:tcPr>
            <w:tcW w:w="580" w:type="pct"/>
            <w:shd w:val="clear" w:color="auto" w:fill="D9D9D9"/>
          </w:tcPr>
          <w:p w14:paraId="001AC751"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ΠΡΟΫΠΟ-ΛΟΓΙΣΜΟΣ          (ΑΝΕΥ Φ.Π.Α)</w:t>
            </w:r>
          </w:p>
        </w:tc>
        <w:tc>
          <w:tcPr>
            <w:tcW w:w="725" w:type="pct"/>
            <w:shd w:val="clear" w:color="auto" w:fill="D9D9D9"/>
          </w:tcPr>
          <w:p w14:paraId="1E5D11DF"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ΣΥΝΟΠΤΙΚΗ ΠΕΡΙΓΡΑΦΗ ΣΥΝΕΙΣΦΟΡΑΣ ΣΤΟ ΕΡΓΟ</w:t>
            </w:r>
          </w:p>
          <w:p w14:paraId="73834844"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(αντικείμενο)</w:t>
            </w:r>
          </w:p>
        </w:tc>
        <w:tc>
          <w:tcPr>
            <w:tcW w:w="871" w:type="pct"/>
            <w:shd w:val="clear" w:color="auto" w:fill="D9D9D9"/>
          </w:tcPr>
          <w:p w14:paraId="0E784008"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ΠΟΣΟΣΤΟ ΣΥΜΜΕΤΟΧΗΣ</w:t>
            </w:r>
          </w:p>
          <w:p w14:paraId="363D38F7"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ΣΤΟ ΕΡΓΟ (προϋπολογισμός)</w:t>
            </w:r>
          </w:p>
        </w:tc>
        <w:tc>
          <w:tcPr>
            <w:tcW w:w="723" w:type="pct"/>
            <w:shd w:val="clear" w:color="auto" w:fill="D9D9D9"/>
          </w:tcPr>
          <w:p w14:paraId="65BF2F33"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ΣΤΟΙΧΕΙΟ ΤΕΚΜΗΡΙΩΣΗΣ</w:t>
            </w:r>
          </w:p>
          <w:p w14:paraId="72829EB3" w14:textId="77777777" w:rsidR="00493470" w:rsidRPr="000A75F7" w:rsidRDefault="00493470" w:rsidP="006E2C7A">
            <w:pPr>
              <w:spacing w:line="276" w:lineRule="auto"/>
              <w:rPr>
                <w:rFonts w:cs="Tahoma"/>
                <w:sz w:val="18"/>
                <w:szCs w:val="18"/>
                <w:lang w:val="el-GR"/>
              </w:rPr>
            </w:pPr>
            <w:r w:rsidRPr="000A75F7">
              <w:rPr>
                <w:rFonts w:cs="Tahoma"/>
                <w:sz w:val="18"/>
                <w:szCs w:val="18"/>
                <w:lang w:val="el-GR"/>
              </w:rPr>
              <w:t xml:space="preserve">(τύπος &amp; </w:t>
            </w:r>
            <w:proofErr w:type="spellStart"/>
            <w:r w:rsidRPr="000A75F7">
              <w:rPr>
                <w:rFonts w:cs="Tahoma"/>
                <w:sz w:val="18"/>
                <w:szCs w:val="18"/>
                <w:lang w:val="el-GR"/>
              </w:rPr>
              <w:t>ημ</w:t>
            </w:r>
            <w:proofErr w:type="spellEnd"/>
            <w:r w:rsidRPr="000A75F7">
              <w:rPr>
                <w:rFonts w:cs="Tahoma"/>
                <w:sz w:val="18"/>
                <w:szCs w:val="18"/>
                <w:lang w:val="el-GR"/>
              </w:rPr>
              <w:t>/</w:t>
            </w:r>
            <w:proofErr w:type="spellStart"/>
            <w:r w:rsidRPr="000A75F7">
              <w:rPr>
                <w:rFonts w:cs="Tahoma"/>
                <w:sz w:val="18"/>
                <w:szCs w:val="18"/>
                <w:lang w:val="el-GR"/>
              </w:rPr>
              <w:t>νία</w:t>
            </w:r>
            <w:proofErr w:type="spellEnd"/>
            <w:r w:rsidRPr="000A75F7">
              <w:rPr>
                <w:rFonts w:cs="Tahoma"/>
                <w:sz w:val="18"/>
                <w:szCs w:val="18"/>
                <w:lang w:val="el-GR"/>
              </w:rPr>
              <w:t>)</w:t>
            </w:r>
          </w:p>
        </w:tc>
      </w:tr>
      <w:tr w:rsidR="00493470" w:rsidRPr="00A1077B" w14:paraId="6440BB36" w14:textId="77777777" w:rsidTr="00AE4A67">
        <w:trPr>
          <w:trHeight w:val="961"/>
          <w:jc w:val="center"/>
        </w:trPr>
        <w:tc>
          <w:tcPr>
            <w:tcW w:w="286" w:type="pct"/>
          </w:tcPr>
          <w:p w14:paraId="1BC2B638" w14:textId="77777777" w:rsidR="00493470" w:rsidRPr="000A75F7" w:rsidRDefault="00493470" w:rsidP="006E2C7A">
            <w:pPr>
              <w:spacing w:line="276" w:lineRule="auto"/>
              <w:rPr>
                <w:rFonts w:cs="Tahoma"/>
                <w:b/>
                <w:sz w:val="18"/>
                <w:szCs w:val="18"/>
                <w:highlight w:val="yellow"/>
                <w:lang w:val="el-GR"/>
              </w:rPr>
            </w:pPr>
          </w:p>
        </w:tc>
        <w:tc>
          <w:tcPr>
            <w:tcW w:w="508" w:type="pct"/>
          </w:tcPr>
          <w:p w14:paraId="17D54688" w14:textId="77777777" w:rsidR="00493470" w:rsidRPr="000A75F7" w:rsidRDefault="00493470" w:rsidP="006E2C7A">
            <w:pPr>
              <w:spacing w:line="276" w:lineRule="auto"/>
              <w:rPr>
                <w:rFonts w:cs="Tahoma"/>
                <w:b/>
                <w:sz w:val="18"/>
                <w:szCs w:val="18"/>
                <w:highlight w:val="yellow"/>
                <w:lang w:val="el-GR"/>
              </w:rPr>
            </w:pPr>
          </w:p>
        </w:tc>
        <w:tc>
          <w:tcPr>
            <w:tcW w:w="653" w:type="pct"/>
          </w:tcPr>
          <w:p w14:paraId="6BFF8E1E" w14:textId="77777777" w:rsidR="00493470" w:rsidRPr="000A75F7" w:rsidRDefault="00493470" w:rsidP="006E2C7A">
            <w:pPr>
              <w:spacing w:line="276" w:lineRule="auto"/>
              <w:rPr>
                <w:rFonts w:cs="Tahoma"/>
                <w:b/>
                <w:sz w:val="18"/>
                <w:szCs w:val="18"/>
                <w:highlight w:val="yellow"/>
                <w:lang w:val="el-GR"/>
              </w:rPr>
            </w:pPr>
          </w:p>
        </w:tc>
        <w:tc>
          <w:tcPr>
            <w:tcW w:w="653" w:type="pct"/>
          </w:tcPr>
          <w:p w14:paraId="45FC1660" w14:textId="77777777" w:rsidR="00493470" w:rsidRPr="000A75F7" w:rsidRDefault="00493470" w:rsidP="006E2C7A">
            <w:pPr>
              <w:spacing w:line="276" w:lineRule="auto"/>
              <w:rPr>
                <w:rFonts w:cs="Tahoma"/>
                <w:b/>
                <w:sz w:val="18"/>
                <w:szCs w:val="18"/>
                <w:highlight w:val="yellow"/>
                <w:lang w:val="el-GR"/>
              </w:rPr>
            </w:pPr>
          </w:p>
        </w:tc>
        <w:tc>
          <w:tcPr>
            <w:tcW w:w="580" w:type="pct"/>
          </w:tcPr>
          <w:p w14:paraId="72F335EA" w14:textId="77777777" w:rsidR="00493470" w:rsidRPr="000A75F7" w:rsidRDefault="00493470" w:rsidP="006E2C7A">
            <w:pPr>
              <w:spacing w:line="276" w:lineRule="auto"/>
              <w:rPr>
                <w:rFonts w:cs="Tahoma"/>
                <w:b/>
                <w:sz w:val="18"/>
                <w:szCs w:val="18"/>
                <w:highlight w:val="yellow"/>
                <w:lang w:val="el-GR"/>
              </w:rPr>
            </w:pPr>
          </w:p>
        </w:tc>
        <w:tc>
          <w:tcPr>
            <w:tcW w:w="725" w:type="pct"/>
          </w:tcPr>
          <w:p w14:paraId="7768586D" w14:textId="77777777" w:rsidR="00493470" w:rsidRPr="000A75F7" w:rsidRDefault="00493470" w:rsidP="006E2C7A">
            <w:pPr>
              <w:spacing w:line="276" w:lineRule="auto"/>
              <w:rPr>
                <w:rFonts w:cs="Tahoma"/>
                <w:b/>
                <w:sz w:val="18"/>
                <w:szCs w:val="18"/>
                <w:highlight w:val="yellow"/>
                <w:lang w:val="el-GR"/>
              </w:rPr>
            </w:pPr>
          </w:p>
        </w:tc>
        <w:tc>
          <w:tcPr>
            <w:tcW w:w="869" w:type="pct"/>
          </w:tcPr>
          <w:p w14:paraId="791548B4" w14:textId="77777777" w:rsidR="00493470" w:rsidRPr="000A75F7" w:rsidRDefault="00493470" w:rsidP="006E2C7A">
            <w:pPr>
              <w:spacing w:line="276" w:lineRule="auto"/>
              <w:rPr>
                <w:rFonts w:cs="Tahoma"/>
                <w:b/>
                <w:sz w:val="18"/>
                <w:szCs w:val="18"/>
                <w:highlight w:val="yellow"/>
                <w:lang w:val="el-GR"/>
              </w:rPr>
            </w:pPr>
          </w:p>
        </w:tc>
        <w:tc>
          <w:tcPr>
            <w:tcW w:w="725" w:type="pct"/>
          </w:tcPr>
          <w:p w14:paraId="40930C04" w14:textId="77777777" w:rsidR="00493470" w:rsidRPr="000A75F7" w:rsidRDefault="00493470" w:rsidP="006E2C7A">
            <w:pPr>
              <w:spacing w:line="276" w:lineRule="auto"/>
              <w:rPr>
                <w:rFonts w:cs="Tahoma"/>
                <w:b/>
                <w:sz w:val="18"/>
                <w:szCs w:val="18"/>
                <w:highlight w:val="yellow"/>
                <w:lang w:val="el-GR"/>
              </w:rPr>
            </w:pPr>
          </w:p>
        </w:tc>
      </w:tr>
    </w:tbl>
    <w:p w14:paraId="13FFD311" w14:textId="1DE07978" w:rsidR="00493470" w:rsidRPr="000A75F7" w:rsidRDefault="00493470" w:rsidP="006E2C7A">
      <w:pPr>
        <w:spacing w:line="276" w:lineRule="auto"/>
        <w:rPr>
          <w:rFonts w:cs="Tahoma"/>
          <w:szCs w:val="22"/>
        </w:rPr>
      </w:pPr>
      <w:r w:rsidRPr="000A75F7">
        <w:rPr>
          <w:rFonts w:cs="Tahoma"/>
          <w:szCs w:val="22"/>
        </w:rPr>
        <w:t>όπ</w:t>
      </w:r>
      <w:proofErr w:type="spellStart"/>
      <w:r w:rsidRPr="000A75F7">
        <w:rPr>
          <w:rFonts w:cs="Tahoma"/>
          <w:szCs w:val="22"/>
        </w:rPr>
        <w:t>ου</w:t>
      </w:r>
      <w:proofErr w:type="spellEnd"/>
      <w:r w:rsidRPr="000A75F7">
        <w:rPr>
          <w:rFonts w:cs="Tahoma"/>
          <w:szCs w:val="22"/>
        </w:rPr>
        <w:t xml:space="preserve"> </w:t>
      </w:r>
      <w:r w:rsidRPr="000A75F7">
        <w:rPr>
          <w:rFonts w:cs="Tahoma"/>
          <w:b/>
          <w:szCs w:val="22"/>
        </w:rPr>
        <w:t>«ΣΤΟΙΧΕΙΟ ΤΕΚΜΗΡΙΩΣΗΣ»</w:t>
      </w:r>
      <w:r w:rsidRPr="000A75F7">
        <w:rPr>
          <w:rFonts w:cs="Tahoma"/>
          <w:szCs w:val="22"/>
        </w:rPr>
        <w:t xml:space="preserve">: </w:t>
      </w:r>
    </w:p>
    <w:p w14:paraId="5850E9B9" w14:textId="77777777" w:rsidR="00493470" w:rsidRPr="000A75F7" w:rsidRDefault="00493470" w:rsidP="00DD3AA8">
      <w:pPr>
        <w:numPr>
          <w:ilvl w:val="0"/>
          <w:numId w:val="19"/>
        </w:numPr>
        <w:spacing w:line="276" w:lineRule="auto"/>
        <w:rPr>
          <w:rFonts w:cs="Tahoma"/>
          <w:szCs w:val="22"/>
          <w:lang w:val="el-GR"/>
        </w:rPr>
      </w:pPr>
      <w:r w:rsidRPr="000A75F7">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236B0F69" w14:textId="68E2B826" w:rsidR="002667C7" w:rsidRDefault="00493470" w:rsidP="00DD3AA8">
      <w:pPr>
        <w:numPr>
          <w:ilvl w:val="0"/>
          <w:numId w:val="19"/>
        </w:numPr>
        <w:spacing w:line="276" w:lineRule="auto"/>
        <w:rPr>
          <w:rFonts w:cs="Tahoma"/>
          <w:szCs w:val="22"/>
          <w:lang w:val="el-GR"/>
        </w:rPr>
      </w:pPr>
      <w:r w:rsidRPr="000A75F7">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70B53B2B" w14:textId="77777777" w:rsidR="007F7F4E" w:rsidRPr="007F7F4E" w:rsidRDefault="007F7F4E" w:rsidP="007F7F4E">
      <w:pPr>
        <w:spacing w:line="276" w:lineRule="auto"/>
        <w:rPr>
          <w:rFonts w:cs="Tahoma"/>
          <w:szCs w:val="22"/>
          <w:lang w:val="el-GR"/>
        </w:rPr>
      </w:pPr>
    </w:p>
    <w:p w14:paraId="6A82E683" w14:textId="77777777" w:rsidR="00493470" w:rsidRPr="001A0212" w:rsidRDefault="00493470" w:rsidP="006E2C7A">
      <w:pPr>
        <w:spacing w:line="276" w:lineRule="auto"/>
        <w:rPr>
          <w:rFonts w:cs="Tahoma"/>
          <w:szCs w:val="22"/>
          <w:u w:val="single"/>
          <w:lang w:val="el-GR"/>
        </w:rPr>
      </w:pPr>
      <w:r w:rsidRPr="001A0212">
        <w:rPr>
          <w:rFonts w:cs="Tahoma"/>
          <w:szCs w:val="22"/>
          <w:u w:val="single"/>
          <w:lang w:val="el-GR"/>
        </w:rPr>
        <w:t>Για την απαίτηση (β) της παρ. 2.2.6:</w:t>
      </w:r>
    </w:p>
    <w:p w14:paraId="3AD20D2D" w14:textId="35D48C30" w:rsidR="00493470" w:rsidRPr="000A75F7" w:rsidRDefault="00493470" w:rsidP="00DD3AA8">
      <w:pPr>
        <w:numPr>
          <w:ilvl w:val="0"/>
          <w:numId w:val="20"/>
        </w:numPr>
        <w:spacing w:line="276" w:lineRule="auto"/>
        <w:rPr>
          <w:rFonts w:cs="Tahoma"/>
          <w:szCs w:val="22"/>
          <w:lang w:val="el-GR"/>
        </w:rPr>
      </w:pPr>
      <w:r w:rsidRPr="000A75F7">
        <w:rPr>
          <w:rFonts w:cs="Tahoma"/>
          <w:szCs w:val="22"/>
          <w:lang w:val="el-GR"/>
        </w:rPr>
        <w:t xml:space="preserve">Βιογραφικά σημειώματα της Ομάδας Έργου (βάσει του υποδείγματος / βλ. «ΠΑΡΑΡΤΗΜΑ </w:t>
      </w:r>
      <w:r w:rsidR="00AF45A1" w:rsidRPr="000A75F7">
        <w:rPr>
          <w:rFonts w:cs="Tahoma"/>
          <w:szCs w:val="22"/>
          <w:lang w:val="el-GR"/>
        </w:rPr>
        <w:t>Ι</w:t>
      </w:r>
      <w:r w:rsidRPr="000A75F7">
        <w:rPr>
          <w:rFonts w:cs="Tahoma"/>
          <w:szCs w:val="22"/>
          <w:lang w:val="el-GR"/>
        </w:rPr>
        <w:t xml:space="preserve">V – Υπόδειγμα Βιογραφικού Σημειώματος»), από τα οποία να προκύπτουν τα απαιτούμενα προσόντα </w:t>
      </w:r>
      <w:proofErr w:type="spellStart"/>
      <w:r w:rsidRPr="000A75F7">
        <w:rPr>
          <w:rFonts w:cs="Tahoma"/>
          <w:szCs w:val="22"/>
          <w:lang w:val="el-GR"/>
        </w:rPr>
        <w:t>έκαστου</w:t>
      </w:r>
      <w:proofErr w:type="spellEnd"/>
      <w:r w:rsidRPr="000A75F7">
        <w:rPr>
          <w:rFonts w:cs="Tahoma"/>
          <w:szCs w:val="22"/>
          <w:lang w:val="el-GR"/>
        </w:rPr>
        <w:t xml:space="preserve"> μέλους της Ομάδας Έργου σύμφωνα με την παράγραφο 2.2.6. και συμπλήρωση του ακόλουθου πίνακα με τ</w:t>
      </w:r>
      <w:r w:rsidR="00AF45A1" w:rsidRPr="000A75F7">
        <w:rPr>
          <w:rFonts w:cs="Tahoma"/>
          <w:szCs w:val="22"/>
          <w:lang w:val="el-GR"/>
        </w:rPr>
        <w:t>α</w:t>
      </w:r>
      <w:r w:rsidRPr="000A75F7">
        <w:rPr>
          <w:rFonts w:cs="Tahoma"/>
          <w:szCs w:val="22"/>
          <w:lang w:val="el-GR"/>
        </w:rPr>
        <w:t xml:space="preserve"> μέλη της Ομάδας Έργου:</w:t>
      </w: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493470" w:rsidRPr="000A75F7" w14:paraId="7C23AB95" w14:textId="77777777" w:rsidTr="006101D0">
        <w:trPr>
          <w:trHeight w:val="788"/>
          <w:jc w:val="center"/>
        </w:trPr>
        <w:tc>
          <w:tcPr>
            <w:tcW w:w="550" w:type="pct"/>
            <w:shd w:val="clear" w:color="auto" w:fill="E0E0E0"/>
            <w:vAlign w:val="center"/>
          </w:tcPr>
          <w:p w14:paraId="27504C2B" w14:textId="77777777" w:rsidR="00493470" w:rsidRPr="000A75F7" w:rsidRDefault="00493470" w:rsidP="006E2C7A">
            <w:pPr>
              <w:spacing w:line="276" w:lineRule="auto"/>
              <w:rPr>
                <w:rFonts w:cs="Tahoma"/>
                <w:szCs w:val="22"/>
              </w:rPr>
            </w:pPr>
            <w:r w:rsidRPr="000A75F7">
              <w:rPr>
                <w:rFonts w:cs="Tahoma"/>
                <w:szCs w:val="22"/>
              </w:rPr>
              <w:t>Α/Α</w:t>
            </w:r>
          </w:p>
        </w:tc>
        <w:tc>
          <w:tcPr>
            <w:tcW w:w="998" w:type="pct"/>
            <w:shd w:val="clear" w:color="auto" w:fill="E0E0E0"/>
            <w:vAlign w:val="center"/>
          </w:tcPr>
          <w:p w14:paraId="4E86D8C6" w14:textId="77777777" w:rsidR="00493470" w:rsidRPr="000A75F7" w:rsidRDefault="00493470" w:rsidP="006E2C7A">
            <w:pPr>
              <w:spacing w:line="276" w:lineRule="auto"/>
              <w:rPr>
                <w:rFonts w:cs="Tahoma"/>
                <w:szCs w:val="22"/>
                <w:lang w:val="el-GR"/>
              </w:rPr>
            </w:pPr>
            <w:r w:rsidRPr="000A75F7">
              <w:rPr>
                <w:rFonts w:cs="Tahoma"/>
                <w:szCs w:val="22"/>
                <w:lang w:val="el-GR"/>
              </w:rPr>
              <w:t>Εταιρεία       (σε περίπτωση Ένωσης / Κοινοπραξίας)</w:t>
            </w:r>
          </w:p>
        </w:tc>
        <w:tc>
          <w:tcPr>
            <w:tcW w:w="1152" w:type="pct"/>
            <w:shd w:val="clear" w:color="auto" w:fill="E0E0E0"/>
            <w:vAlign w:val="center"/>
          </w:tcPr>
          <w:p w14:paraId="263704E4" w14:textId="77777777" w:rsidR="00493470" w:rsidRPr="000A75F7" w:rsidRDefault="00493470" w:rsidP="006E2C7A">
            <w:pPr>
              <w:spacing w:line="276" w:lineRule="auto"/>
              <w:rPr>
                <w:rFonts w:cs="Tahoma"/>
                <w:szCs w:val="22"/>
                <w:lang w:val="el-GR"/>
              </w:rPr>
            </w:pPr>
            <w:r w:rsidRPr="000A75F7">
              <w:rPr>
                <w:rFonts w:cs="Tahoma"/>
                <w:szCs w:val="22"/>
                <w:lang w:val="el-GR"/>
              </w:rPr>
              <w:t>Ονοματεπώνυμο Μέλους Ομάδας Έργου</w:t>
            </w:r>
          </w:p>
        </w:tc>
        <w:tc>
          <w:tcPr>
            <w:tcW w:w="844" w:type="pct"/>
            <w:shd w:val="clear" w:color="auto" w:fill="E0E0E0"/>
            <w:vAlign w:val="center"/>
          </w:tcPr>
          <w:p w14:paraId="27C353F4" w14:textId="77777777" w:rsidR="00493470" w:rsidRPr="000A75F7" w:rsidRDefault="00493470" w:rsidP="006E2C7A">
            <w:pPr>
              <w:spacing w:line="276" w:lineRule="auto"/>
              <w:rPr>
                <w:rFonts w:cs="Tahoma"/>
                <w:szCs w:val="22"/>
                <w:lang w:val="el-GR"/>
              </w:rPr>
            </w:pPr>
            <w:r w:rsidRPr="000A75F7">
              <w:rPr>
                <w:rFonts w:cs="Tahoma"/>
                <w:szCs w:val="22"/>
                <w:lang w:val="el-GR"/>
              </w:rPr>
              <w:t>Θέση στην Ομάδα Έργου</w:t>
            </w:r>
          </w:p>
        </w:tc>
        <w:tc>
          <w:tcPr>
            <w:tcW w:w="766" w:type="pct"/>
            <w:shd w:val="clear" w:color="auto" w:fill="E0E0E0"/>
            <w:vAlign w:val="center"/>
          </w:tcPr>
          <w:p w14:paraId="0B78892B" w14:textId="77777777" w:rsidR="00493470" w:rsidRPr="000A75F7" w:rsidRDefault="00493470" w:rsidP="006E2C7A">
            <w:pPr>
              <w:spacing w:line="276" w:lineRule="auto"/>
              <w:rPr>
                <w:rFonts w:cs="Tahoma"/>
                <w:szCs w:val="22"/>
                <w:lang w:val="el-GR"/>
              </w:rPr>
            </w:pPr>
            <w:r w:rsidRPr="000A75F7">
              <w:rPr>
                <w:rFonts w:cs="Tahoma"/>
                <w:szCs w:val="22"/>
                <w:lang w:val="el-GR"/>
              </w:rPr>
              <w:t>Ανθρωπομήνες</w:t>
            </w:r>
          </w:p>
        </w:tc>
        <w:tc>
          <w:tcPr>
            <w:tcW w:w="690" w:type="pct"/>
            <w:shd w:val="clear" w:color="auto" w:fill="C0C0C0"/>
          </w:tcPr>
          <w:p w14:paraId="2A32DBB6" w14:textId="77777777" w:rsidR="00493470" w:rsidRPr="000A75F7" w:rsidRDefault="00493470" w:rsidP="006E2C7A">
            <w:pPr>
              <w:spacing w:line="276" w:lineRule="auto"/>
              <w:rPr>
                <w:rFonts w:cs="Tahoma"/>
                <w:szCs w:val="22"/>
                <w:lang w:val="el-GR"/>
              </w:rPr>
            </w:pPr>
            <w:r w:rsidRPr="000A75F7">
              <w:rPr>
                <w:rFonts w:cs="Tahoma"/>
                <w:szCs w:val="22"/>
                <w:lang w:val="el-GR"/>
              </w:rPr>
              <w:t>Ποσοστό συμμετοχής* (%)</w:t>
            </w:r>
          </w:p>
        </w:tc>
      </w:tr>
      <w:tr w:rsidR="00493470" w:rsidRPr="000A75F7" w14:paraId="60A0D73D" w14:textId="77777777" w:rsidTr="006101D0">
        <w:trPr>
          <w:trHeight w:val="394"/>
          <w:jc w:val="center"/>
        </w:trPr>
        <w:tc>
          <w:tcPr>
            <w:tcW w:w="550" w:type="pct"/>
            <w:vAlign w:val="center"/>
          </w:tcPr>
          <w:p w14:paraId="7F7A647E" w14:textId="77777777" w:rsidR="00493470" w:rsidRPr="000A75F7" w:rsidRDefault="00493470" w:rsidP="006E2C7A">
            <w:pPr>
              <w:spacing w:line="276" w:lineRule="auto"/>
              <w:rPr>
                <w:rFonts w:cs="Tahoma"/>
                <w:szCs w:val="22"/>
                <w:lang w:val="el-GR"/>
              </w:rPr>
            </w:pPr>
          </w:p>
        </w:tc>
        <w:tc>
          <w:tcPr>
            <w:tcW w:w="998" w:type="pct"/>
            <w:vAlign w:val="center"/>
          </w:tcPr>
          <w:p w14:paraId="156E2F3C" w14:textId="77777777" w:rsidR="00493470" w:rsidRPr="000A75F7" w:rsidRDefault="00493470" w:rsidP="006E2C7A">
            <w:pPr>
              <w:spacing w:line="276" w:lineRule="auto"/>
              <w:rPr>
                <w:rFonts w:cs="Tahoma"/>
                <w:szCs w:val="22"/>
                <w:lang w:val="el-GR"/>
              </w:rPr>
            </w:pPr>
          </w:p>
        </w:tc>
        <w:tc>
          <w:tcPr>
            <w:tcW w:w="1152" w:type="pct"/>
            <w:vAlign w:val="center"/>
          </w:tcPr>
          <w:p w14:paraId="3F16D535" w14:textId="77777777" w:rsidR="00493470" w:rsidRPr="000A75F7" w:rsidRDefault="00493470" w:rsidP="006E2C7A">
            <w:pPr>
              <w:spacing w:line="276" w:lineRule="auto"/>
              <w:rPr>
                <w:rFonts w:cs="Tahoma"/>
                <w:szCs w:val="22"/>
                <w:lang w:val="el-GR"/>
              </w:rPr>
            </w:pPr>
          </w:p>
        </w:tc>
        <w:tc>
          <w:tcPr>
            <w:tcW w:w="844" w:type="pct"/>
            <w:vAlign w:val="center"/>
          </w:tcPr>
          <w:p w14:paraId="69FE25DF" w14:textId="77777777" w:rsidR="00493470" w:rsidRPr="000A75F7" w:rsidRDefault="00493470" w:rsidP="006E2C7A">
            <w:pPr>
              <w:spacing w:line="276" w:lineRule="auto"/>
              <w:rPr>
                <w:rFonts w:cs="Tahoma"/>
                <w:szCs w:val="22"/>
                <w:lang w:val="el-GR"/>
              </w:rPr>
            </w:pPr>
          </w:p>
        </w:tc>
        <w:tc>
          <w:tcPr>
            <w:tcW w:w="766" w:type="pct"/>
            <w:vAlign w:val="center"/>
          </w:tcPr>
          <w:p w14:paraId="55FFD120" w14:textId="77777777" w:rsidR="00493470" w:rsidRPr="000A75F7" w:rsidRDefault="00493470" w:rsidP="006E2C7A">
            <w:pPr>
              <w:spacing w:line="276" w:lineRule="auto"/>
              <w:rPr>
                <w:rFonts w:cs="Tahoma"/>
                <w:szCs w:val="22"/>
                <w:lang w:val="el-GR"/>
              </w:rPr>
            </w:pPr>
          </w:p>
        </w:tc>
        <w:tc>
          <w:tcPr>
            <w:tcW w:w="690" w:type="pct"/>
            <w:shd w:val="clear" w:color="auto" w:fill="C0C0C0"/>
          </w:tcPr>
          <w:p w14:paraId="52068ECB" w14:textId="77777777" w:rsidR="00493470" w:rsidRPr="000A75F7" w:rsidRDefault="00493470" w:rsidP="006E2C7A">
            <w:pPr>
              <w:spacing w:line="276" w:lineRule="auto"/>
              <w:rPr>
                <w:rFonts w:cs="Tahoma"/>
                <w:szCs w:val="22"/>
                <w:lang w:val="el-GR"/>
              </w:rPr>
            </w:pPr>
          </w:p>
        </w:tc>
      </w:tr>
      <w:tr w:rsidR="00493470" w:rsidRPr="000A75F7" w14:paraId="3A584D2C" w14:textId="77777777" w:rsidTr="006101D0">
        <w:trPr>
          <w:trHeight w:val="394"/>
          <w:jc w:val="center"/>
        </w:trPr>
        <w:tc>
          <w:tcPr>
            <w:tcW w:w="550" w:type="pct"/>
            <w:vAlign w:val="center"/>
          </w:tcPr>
          <w:p w14:paraId="156E22AB" w14:textId="77777777" w:rsidR="00493470" w:rsidRPr="000A75F7" w:rsidRDefault="00493470" w:rsidP="006E2C7A">
            <w:pPr>
              <w:spacing w:line="276" w:lineRule="auto"/>
              <w:rPr>
                <w:rFonts w:cs="Tahoma"/>
                <w:szCs w:val="22"/>
                <w:lang w:val="el-GR"/>
              </w:rPr>
            </w:pPr>
          </w:p>
        </w:tc>
        <w:tc>
          <w:tcPr>
            <w:tcW w:w="998" w:type="pct"/>
            <w:vAlign w:val="center"/>
          </w:tcPr>
          <w:p w14:paraId="3D34B5FD" w14:textId="77777777" w:rsidR="00493470" w:rsidRPr="000A75F7" w:rsidRDefault="00493470" w:rsidP="006E2C7A">
            <w:pPr>
              <w:spacing w:line="276" w:lineRule="auto"/>
              <w:rPr>
                <w:rFonts w:cs="Tahoma"/>
                <w:szCs w:val="22"/>
                <w:lang w:val="el-GR"/>
              </w:rPr>
            </w:pPr>
          </w:p>
        </w:tc>
        <w:tc>
          <w:tcPr>
            <w:tcW w:w="1152" w:type="pct"/>
            <w:vAlign w:val="center"/>
          </w:tcPr>
          <w:p w14:paraId="2A3689C5" w14:textId="77777777" w:rsidR="00493470" w:rsidRPr="000A75F7" w:rsidRDefault="00493470" w:rsidP="006E2C7A">
            <w:pPr>
              <w:spacing w:line="276" w:lineRule="auto"/>
              <w:rPr>
                <w:rFonts w:cs="Tahoma"/>
                <w:szCs w:val="22"/>
                <w:lang w:val="el-GR"/>
              </w:rPr>
            </w:pPr>
          </w:p>
        </w:tc>
        <w:tc>
          <w:tcPr>
            <w:tcW w:w="844" w:type="pct"/>
            <w:vAlign w:val="center"/>
          </w:tcPr>
          <w:p w14:paraId="095022C3" w14:textId="77777777" w:rsidR="00493470" w:rsidRPr="000A75F7" w:rsidRDefault="00493470" w:rsidP="006E2C7A">
            <w:pPr>
              <w:spacing w:line="276" w:lineRule="auto"/>
              <w:rPr>
                <w:rFonts w:cs="Tahoma"/>
                <w:szCs w:val="22"/>
                <w:lang w:val="el-GR"/>
              </w:rPr>
            </w:pPr>
          </w:p>
        </w:tc>
        <w:tc>
          <w:tcPr>
            <w:tcW w:w="766" w:type="pct"/>
            <w:vAlign w:val="center"/>
          </w:tcPr>
          <w:p w14:paraId="62523E4C" w14:textId="77777777" w:rsidR="00493470" w:rsidRPr="000A75F7" w:rsidRDefault="00493470" w:rsidP="006E2C7A">
            <w:pPr>
              <w:spacing w:line="276" w:lineRule="auto"/>
              <w:rPr>
                <w:rFonts w:cs="Tahoma"/>
                <w:szCs w:val="22"/>
                <w:lang w:val="el-GR"/>
              </w:rPr>
            </w:pPr>
          </w:p>
        </w:tc>
        <w:tc>
          <w:tcPr>
            <w:tcW w:w="690" w:type="pct"/>
            <w:shd w:val="clear" w:color="auto" w:fill="C0C0C0"/>
          </w:tcPr>
          <w:p w14:paraId="082CD0F0" w14:textId="77777777" w:rsidR="00493470" w:rsidRPr="000A75F7" w:rsidRDefault="00493470" w:rsidP="006E2C7A">
            <w:pPr>
              <w:spacing w:line="276" w:lineRule="auto"/>
              <w:rPr>
                <w:rFonts w:cs="Tahoma"/>
                <w:szCs w:val="22"/>
                <w:lang w:val="el-GR"/>
              </w:rPr>
            </w:pPr>
          </w:p>
        </w:tc>
      </w:tr>
      <w:tr w:rsidR="00493470" w:rsidRPr="000A75F7" w14:paraId="58674B5B" w14:textId="77777777" w:rsidTr="006101D0">
        <w:trPr>
          <w:trHeight w:val="394"/>
          <w:jc w:val="center"/>
        </w:trPr>
        <w:tc>
          <w:tcPr>
            <w:tcW w:w="550" w:type="pct"/>
            <w:vAlign w:val="center"/>
          </w:tcPr>
          <w:p w14:paraId="68955D7C" w14:textId="77777777" w:rsidR="00493470" w:rsidRPr="000A75F7" w:rsidRDefault="00493470" w:rsidP="006E2C7A">
            <w:pPr>
              <w:spacing w:line="276" w:lineRule="auto"/>
              <w:rPr>
                <w:rFonts w:cs="Tahoma"/>
                <w:szCs w:val="22"/>
                <w:lang w:val="el-GR"/>
              </w:rPr>
            </w:pPr>
          </w:p>
        </w:tc>
        <w:tc>
          <w:tcPr>
            <w:tcW w:w="998" w:type="pct"/>
            <w:vAlign w:val="center"/>
          </w:tcPr>
          <w:p w14:paraId="45304958" w14:textId="77777777" w:rsidR="00493470" w:rsidRPr="000A75F7" w:rsidRDefault="00493470" w:rsidP="006E2C7A">
            <w:pPr>
              <w:spacing w:line="276" w:lineRule="auto"/>
              <w:rPr>
                <w:rFonts w:cs="Tahoma"/>
                <w:szCs w:val="22"/>
                <w:lang w:val="el-GR"/>
              </w:rPr>
            </w:pPr>
          </w:p>
        </w:tc>
        <w:tc>
          <w:tcPr>
            <w:tcW w:w="1152" w:type="pct"/>
            <w:vAlign w:val="center"/>
          </w:tcPr>
          <w:p w14:paraId="687A9300" w14:textId="77777777" w:rsidR="00493470" w:rsidRPr="000A75F7" w:rsidRDefault="00493470" w:rsidP="006E2C7A">
            <w:pPr>
              <w:spacing w:line="276" w:lineRule="auto"/>
              <w:rPr>
                <w:rFonts w:cs="Tahoma"/>
                <w:szCs w:val="22"/>
                <w:lang w:val="el-GR"/>
              </w:rPr>
            </w:pPr>
          </w:p>
        </w:tc>
        <w:tc>
          <w:tcPr>
            <w:tcW w:w="844" w:type="pct"/>
            <w:vAlign w:val="center"/>
          </w:tcPr>
          <w:p w14:paraId="416665A1" w14:textId="77777777" w:rsidR="00493470" w:rsidRPr="000A75F7" w:rsidRDefault="00493470" w:rsidP="006E2C7A">
            <w:pPr>
              <w:spacing w:line="276" w:lineRule="auto"/>
              <w:rPr>
                <w:rFonts w:cs="Tahoma"/>
                <w:szCs w:val="22"/>
                <w:lang w:val="el-GR"/>
              </w:rPr>
            </w:pPr>
          </w:p>
        </w:tc>
        <w:tc>
          <w:tcPr>
            <w:tcW w:w="766" w:type="pct"/>
            <w:vAlign w:val="center"/>
          </w:tcPr>
          <w:p w14:paraId="1055AA48" w14:textId="77777777" w:rsidR="00493470" w:rsidRPr="000A75F7" w:rsidRDefault="00493470" w:rsidP="006E2C7A">
            <w:pPr>
              <w:spacing w:line="276" w:lineRule="auto"/>
              <w:rPr>
                <w:rFonts w:cs="Tahoma"/>
                <w:szCs w:val="22"/>
                <w:lang w:val="el-GR"/>
              </w:rPr>
            </w:pPr>
          </w:p>
        </w:tc>
        <w:tc>
          <w:tcPr>
            <w:tcW w:w="690" w:type="pct"/>
            <w:shd w:val="clear" w:color="auto" w:fill="C0C0C0"/>
          </w:tcPr>
          <w:p w14:paraId="41724900" w14:textId="77777777" w:rsidR="00493470" w:rsidRPr="000A75F7" w:rsidRDefault="00493470" w:rsidP="006E2C7A">
            <w:pPr>
              <w:spacing w:line="276" w:lineRule="auto"/>
              <w:rPr>
                <w:rFonts w:cs="Tahoma"/>
                <w:szCs w:val="22"/>
                <w:lang w:val="el-GR"/>
              </w:rPr>
            </w:pPr>
          </w:p>
        </w:tc>
      </w:tr>
      <w:tr w:rsidR="00493470" w:rsidRPr="007346B2" w14:paraId="16E6814A" w14:textId="77777777" w:rsidTr="006101D0">
        <w:trPr>
          <w:trHeight w:val="380"/>
          <w:jc w:val="center"/>
        </w:trPr>
        <w:tc>
          <w:tcPr>
            <w:tcW w:w="3544" w:type="pct"/>
            <w:gridSpan w:val="4"/>
            <w:tcBorders>
              <w:bottom w:val="single" w:sz="4" w:space="0" w:color="000080"/>
            </w:tcBorders>
            <w:shd w:val="clear" w:color="auto" w:fill="C0C0C0"/>
            <w:vAlign w:val="center"/>
          </w:tcPr>
          <w:p w14:paraId="0DC2D168" w14:textId="77777777" w:rsidR="00493470" w:rsidRPr="007346B2" w:rsidRDefault="00493470" w:rsidP="006E2C7A">
            <w:pPr>
              <w:spacing w:line="276" w:lineRule="auto"/>
              <w:rPr>
                <w:rFonts w:cs="Tahoma"/>
                <w:b/>
                <w:szCs w:val="22"/>
                <w:lang w:val="el-GR"/>
              </w:rPr>
            </w:pPr>
            <w:r w:rsidRPr="007346B2">
              <w:rPr>
                <w:rFonts w:cs="Tahoma"/>
                <w:b/>
                <w:szCs w:val="22"/>
                <w:lang w:val="el-GR"/>
              </w:rPr>
              <w:t xml:space="preserve">ΜΕΡΙΚΟ ΣΥΝΟΛΟ (1) </w:t>
            </w:r>
          </w:p>
        </w:tc>
        <w:tc>
          <w:tcPr>
            <w:tcW w:w="766" w:type="pct"/>
            <w:tcBorders>
              <w:bottom w:val="single" w:sz="4" w:space="0" w:color="000080"/>
            </w:tcBorders>
            <w:shd w:val="clear" w:color="auto" w:fill="C0C0C0"/>
            <w:vAlign w:val="center"/>
          </w:tcPr>
          <w:p w14:paraId="05E8331D" w14:textId="77777777" w:rsidR="00493470" w:rsidRPr="007346B2" w:rsidRDefault="00493470" w:rsidP="006E2C7A">
            <w:pPr>
              <w:spacing w:line="276" w:lineRule="auto"/>
              <w:rPr>
                <w:rFonts w:cs="Tahoma"/>
                <w:szCs w:val="22"/>
                <w:lang w:val="el-GR"/>
              </w:rPr>
            </w:pPr>
          </w:p>
        </w:tc>
        <w:tc>
          <w:tcPr>
            <w:tcW w:w="690" w:type="pct"/>
            <w:tcBorders>
              <w:bottom w:val="single" w:sz="4" w:space="0" w:color="000080"/>
            </w:tcBorders>
            <w:shd w:val="clear" w:color="auto" w:fill="C0C0C0"/>
          </w:tcPr>
          <w:p w14:paraId="37FD9915" w14:textId="77777777" w:rsidR="00493470" w:rsidRPr="007346B2" w:rsidRDefault="00493470" w:rsidP="006E2C7A">
            <w:pPr>
              <w:spacing w:line="276" w:lineRule="auto"/>
              <w:rPr>
                <w:rFonts w:cs="Tahoma"/>
                <w:szCs w:val="22"/>
                <w:lang w:val="el-GR"/>
              </w:rPr>
            </w:pPr>
          </w:p>
        </w:tc>
      </w:tr>
    </w:tbl>
    <w:p w14:paraId="525697D7" w14:textId="77777777" w:rsidR="007346B2" w:rsidRDefault="007346B2" w:rsidP="007346B2">
      <w:pPr>
        <w:widowControl w:val="0"/>
        <w:pBdr>
          <w:top w:val="nil"/>
          <w:left w:val="nil"/>
          <w:bottom w:val="nil"/>
          <w:right w:val="nil"/>
          <w:between w:val="nil"/>
        </w:pBdr>
        <w:suppressAutoHyphens w:val="0"/>
        <w:spacing w:line="276" w:lineRule="auto"/>
        <w:rPr>
          <w:color w:val="000000"/>
          <w:shd w:val="clear" w:color="auto" w:fill="FF9900"/>
          <w:lang w:val="el-GR"/>
        </w:rPr>
      </w:pPr>
    </w:p>
    <w:p w14:paraId="107C264D" w14:textId="77777777" w:rsidR="0096586F" w:rsidRDefault="0096586F" w:rsidP="007346B2">
      <w:pPr>
        <w:widowControl w:val="0"/>
        <w:pBdr>
          <w:top w:val="nil"/>
          <w:left w:val="nil"/>
          <w:bottom w:val="nil"/>
          <w:right w:val="nil"/>
          <w:between w:val="nil"/>
        </w:pBdr>
        <w:suppressAutoHyphens w:val="0"/>
        <w:spacing w:line="276" w:lineRule="auto"/>
        <w:rPr>
          <w:color w:val="000000"/>
          <w:shd w:val="clear" w:color="auto" w:fill="FF9900"/>
          <w:lang w:val="el-GR"/>
        </w:rPr>
      </w:pPr>
    </w:p>
    <w:p w14:paraId="28D8E299" w14:textId="77777777" w:rsidR="0096586F" w:rsidRDefault="0096586F" w:rsidP="006E2C7A">
      <w:pPr>
        <w:spacing w:line="276" w:lineRule="auto"/>
        <w:rPr>
          <w:color w:val="000000"/>
          <w:shd w:val="clear" w:color="auto" w:fill="FF9900"/>
          <w:lang w:val="el-GR"/>
        </w:rPr>
      </w:pPr>
    </w:p>
    <w:p w14:paraId="44E7CEA6" w14:textId="77777777" w:rsidR="0096586F" w:rsidRPr="0096586F" w:rsidRDefault="0096586F" w:rsidP="00EC0F33">
      <w:pPr>
        <w:pStyle w:val="aff"/>
        <w:numPr>
          <w:ilvl w:val="0"/>
          <w:numId w:val="45"/>
        </w:numPr>
        <w:spacing w:line="276" w:lineRule="auto"/>
        <w:rPr>
          <w:rFonts w:cs="Tahoma"/>
          <w:lang w:val="el-GR"/>
        </w:rPr>
      </w:pPr>
      <w:r w:rsidRPr="0096586F">
        <w:rPr>
          <w:rFonts w:cs="Tahoma"/>
          <w:lang w:val="el-GR"/>
        </w:rPr>
        <w:t>Υπεύθυνες Δηλώσεις των μελών της ομάδας έργου περί της αληθείας των αναφερόμενων στο υποβαλλόμενο βιογραφικό τους σημείωμα.</w:t>
      </w:r>
    </w:p>
    <w:p w14:paraId="5298BC11" w14:textId="3350FC32" w:rsidR="001F178E" w:rsidRPr="000A75F7" w:rsidRDefault="001F178E" w:rsidP="006E2C7A">
      <w:pPr>
        <w:spacing w:line="276" w:lineRule="auto"/>
        <w:rPr>
          <w:rFonts w:cs="Tahoma"/>
          <w:lang w:val="el-GR"/>
        </w:rPr>
      </w:pPr>
      <w:r w:rsidRPr="000A75F7">
        <w:rPr>
          <w:rFonts w:cs="Tahoma"/>
          <w:lang w:val="el-GR"/>
        </w:rPr>
        <w:t xml:space="preserve">Πίνακα των </w:t>
      </w:r>
      <w:r w:rsidRPr="000A75F7">
        <w:rPr>
          <w:rFonts w:cs="Tahoma"/>
          <w:b/>
          <w:lang w:val="el-GR"/>
        </w:rPr>
        <w:t>στελεχών των Υπεργολάβων</w:t>
      </w:r>
      <w:r w:rsidRPr="000A75F7">
        <w:rPr>
          <w:rFonts w:cs="Tahoma"/>
          <w:lang w:val="el-GR"/>
        </w:rPr>
        <w:t xml:space="preserve"> </w:t>
      </w:r>
      <w:r w:rsidRPr="000A75F7">
        <w:rPr>
          <w:rFonts w:cs="Tahoma"/>
          <w:b/>
          <w:lang w:val="el-GR"/>
        </w:rPr>
        <w:t>του Οικονομικού Φορέα</w:t>
      </w:r>
      <w:r w:rsidRPr="000A75F7">
        <w:rPr>
          <w:rFonts w:cs="Tahoma"/>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F178E" w:rsidRPr="000A75F7" w14:paraId="1DC7C535" w14:textId="77777777" w:rsidTr="00C85697">
        <w:trPr>
          <w:trHeight w:val="788"/>
        </w:trPr>
        <w:tc>
          <w:tcPr>
            <w:tcW w:w="262" w:type="pct"/>
            <w:shd w:val="clear" w:color="auto" w:fill="E0E0E0"/>
            <w:vAlign w:val="center"/>
          </w:tcPr>
          <w:p w14:paraId="4873BEE7" w14:textId="77777777" w:rsidR="001F178E" w:rsidRPr="000A75F7" w:rsidRDefault="001F178E" w:rsidP="006E2C7A">
            <w:pPr>
              <w:spacing w:line="276" w:lineRule="auto"/>
              <w:rPr>
                <w:rFonts w:cs="Tahoma"/>
                <w:lang w:val="el-GR"/>
              </w:rPr>
            </w:pPr>
            <w:r w:rsidRPr="000A75F7">
              <w:rPr>
                <w:rFonts w:cs="Tahoma"/>
                <w:lang w:val="el-GR"/>
              </w:rPr>
              <w:t>Α/Α</w:t>
            </w:r>
          </w:p>
        </w:tc>
        <w:tc>
          <w:tcPr>
            <w:tcW w:w="1147" w:type="pct"/>
            <w:shd w:val="clear" w:color="auto" w:fill="E0E0E0"/>
            <w:vAlign w:val="center"/>
          </w:tcPr>
          <w:p w14:paraId="1B6F7EE2" w14:textId="77777777" w:rsidR="001F178E" w:rsidRPr="000A75F7" w:rsidRDefault="001F178E" w:rsidP="006E2C7A">
            <w:pPr>
              <w:spacing w:line="276" w:lineRule="auto"/>
              <w:jc w:val="left"/>
              <w:rPr>
                <w:rFonts w:cs="Tahoma"/>
                <w:lang w:val="el-GR"/>
              </w:rPr>
            </w:pPr>
            <w:r w:rsidRPr="000A75F7">
              <w:rPr>
                <w:rFonts w:cs="Tahoma"/>
                <w:lang w:val="el-GR"/>
              </w:rPr>
              <w:t>Επωνυμία Εταιρείας Υπεργολάβου</w:t>
            </w:r>
          </w:p>
        </w:tc>
        <w:tc>
          <w:tcPr>
            <w:tcW w:w="1146" w:type="pct"/>
            <w:shd w:val="clear" w:color="auto" w:fill="E0E0E0"/>
            <w:vAlign w:val="center"/>
          </w:tcPr>
          <w:p w14:paraId="1F636B36" w14:textId="77777777" w:rsidR="001F178E" w:rsidRPr="000A75F7" w:rsidRDefault="001F178E" w:rsidP="006E2C7A">
            <w:pPr>
              <w:spacing w:line="276" w:lineRule="auto"/>
              <w:jc w:val="left"/>
              <w:rPr>
                <w:rFonts w:cs="Tahoma"/>
                <w:lang w:val="el-GR"/>
              </w:rPr>
            </w:pPr>
            <w:r w:rsidRPr="000A75F7">
              <w:rPr>
                <w:rFonts w:cs="Tahoma"/>
                <w:lang w:val="el-GR"/>
              </w:rPr>
              <w:t>Ονοματεπώνυμο Μέλους Ομάδας Έργου</w:t>
            </w:r>
          </w:p>
        </w:tc>
        <w:tc>
          <w:tcPr>
            <w:tcW w:w="1147" w:type="pct"/>
            <w:shd w:val="clear" w:color="auto" w:fill="E0E0E0"/>
            <w:vAlign w:val="center"/>
          </w:tcPr>
          <w:p w14:paraId="4414B88E" w14:textId="77777777" w:rsidR="001F178E" w:rsidRPr="000A75F7" w:rsidRDefault="001F178E" w:rsidP="006E2C7A">
            <w:pPr>
              <w:spacing w:line="276" w:lineRule="auto"/>
              <w:jc w:val="left"/>
              <w:rPr>
                <w:rFonts w:cs="Tahoma"/>
                <w:lang w:val="el-GR"/>
              </w:rPr>
            </w:pPr>
            <w:r w:rsidRPr="000A75F7">
              <w:rPr>
                <w:rFonts w:cs="Tahoma"/>
                <w:lang w:val="el-GR"/>
              </w:rPr>
              <w:t>Θέση στην Ομάδα Έργου</w:t>
            </w:r>
          </w:p>
        </w:tc>
        <w:tc>
          <w:tcPr>
            <w:tcW w:w="504" w:type="pct"/>
            <w:shd w:val="clear" w:color="auto" w:fill="E0E0E0"/>
            <w:vAlign w:val="center"/>
          </w:tcPr>
          <w:p w14:paraId="69F8F36E" w14:textId="77777777" w:rsidR="001F178E" w:rsidRPr="000A75F7" w:rsidRDefault="001F178E" w:rsidP="006E2C7A">
            <w:pPr>
              <w:spacing w:line="276" w:lineRule="auto"/>
              <w:jc w:val="left"/>
              <w:rPr>
                <w:rFonts w:cs="Tahoma"/>
                <w:lang w:val="el-GR"/>
              </w:rPr>
            </w:pPr>
            <w:r w:rsidRPr="000A75F7">
              <w:rPr>
                <w:rFonts w:cs="Tahoma"/>
                <w:lang w:val="el-GR"/>
              </w:rPr>
              <w:t>Ανθρωπομήνες</w:t>
            </w:r>
          </w:p>
        </w:tc>
        <w:tc>
          <w:tcPr>
            <w:tcW w:w="794" w:type="pct"/>
            <w:shd w:val="clear" w:color="auto" w:fill="C0C0C0"/>
          </w:tcPr>
          <w:p w14:paraId="0E9FA69E" w14:textId="77777777" w:rsidR="001F178E" w:rsidRPr="000A75F7" w:rsidRDefault="001F178E" w:rsidP="006E2C7A">
            <w:pPr>
              <w:spacing w:line="276" w:lineRule="auto"/>
              <w:jc w:val="left"/>
              <w:rPr>
                <w:rFonts w:cs="Tahoma"/>
                <w:lang w:val="el-GR"/>
              </w:rPr>
            </w:pPr>
            <w:r w:rsidRPr="000A75F7">
              <w:rPr>
                <w:rFonts w:cs="Tahoma"/>
                <w:lang w:val="el-GR"/>
              </w:rPr>
              <w:t>Ποσοστό συμμετοχής* (%)</w:t>
            </w:r>
          </w:p>
        </w:tc>
      </w:tr>
      <w:tr w:rsidR="001F178E" w:rsidRPr="000A75F7" w14:paraId="1A87F0DE" w14:textId="77777777" w:rsidTr="00C85697">
        <w:trPr>
          <w:trHeight w:val="380"/>
        </w:trPr>
        <w:tc>
          <w:tcPr>
            <w:tcW w:w="262" w:type="pct"/>
            <w:vAlign w:val="center"/>
          </w:tcPr>
          <w:p w14:paraId="13E53283" w14:textId="77777777" w:rsidR="001F178E" w:rsidRPr="000A75F7" w:rsidRDefault="001F178E" w:rsidP="006E2C7A">
            <w:pPr>
              <w:spacing w:line="276" w:lineRule="auto"/>
              <w:rPr>
                <w:rFonts w:cs="Tahoma"/>
                <w:lang w:val="el-GR"/>
              </w:rPr>
            </w:pPr>
          </w:p>
        </w:tc>
        <w:tc>
          <w:tcPr>
            <w:tcW w:w="1147" w:type="pct"/>
            <w:vAlign w:val="center"/>
          </w:tcPr>
          <w:p w14:paraId="5ACF7E2A" w14:textId="77777777" w:rsidR="001F178E" w:rsidRPr="000A75F7" w:rsidRDefault="001F178E" w:rsidP="006E2C7A">
            <w:pPr>
              <w:spacing w:line="276" w:lineRule="auto"/>
              <w:rPr>
                <w:rFonts w:cs="Tahoma"/>
                <w:lang w:val="el-GR"/>
              </w:rPr>
            </w:pPr>
          </w:p>
        </w:tc>
        <w:tc>
          <w:tcPr>
            <w:tcW w:w="1146" w:type="pct"/>
            <w:vAlign w:val="center"/>
          </w:tcPr>
          <w:p w14:paraId="65280266" w14:textId="77777777" w:rsidR="001F178E" w:rsidRPr="000A75F7" w:rsidRDefault="001F178E" w:rsidP="006E2C7A">
            <w:pPr>
              <w:spacing w:line="276" w:lineRule="auto"/>
              <w:rPr>
                <w:rFonts w:cs="Tahoma"/>
                <w:lang w:val="el-GR"/>
              </w:rPr>
            </w:pPr>
          </w:p>
        </w:tc>
        <w:tc>
          <w:tcPr>
            <w:tcW w:w="1147" w:type="pct"/>
            <w:vAlign w:val="center"/>
          </w:tcPr>
          <w:p w14:paraId="4AF0E788" w14:textId="77777777" w:rsidR="001F178E" w:rsidRPr="000A75F7" w:rsidRDefault="001F178E" w:rsidP="006E2C7A">
            <w:pPr>
              <w:spacing w:line="276" w:lineRule="auto"/>
              <w:rPr>
                <w:rFonts w:cs="Tahoma"/>
                <w:lang w:val="el-GR"/>
              </w:rPr>
            </w:pPr>
          </w:p>
        </w:tc>
        <w:tc>
          <w:tcPr>
            <w:tcW w:w="504" w:type="pct"/>
            <w:vAlign w:val="center"/>
          </w:tcPr>
          <w:p w14:paraId="16EF3C80" w14:textId="77777777" w:rsidR="001F178E" w:rsidRPr="000A75F7" w:rsidRDefault="001F178E" w:rsidP="006E2C7A">
            <w:pPr>
              <w:spacing w:line="276" w:lineRule="auto"/>
              <w:rPr>
                <w:rFonts w:cs="Tahoma"/>
                <w:lang w:val="el-GR"/>
              </w:rPr>
            </w:pPr>
          </w:p>
        </w:tc>
        <w:tc>
          <w:tcPr>
            <w:tcW w:w="794" w:type="pct"/>
            <w:shd w:val="clear" w:color="auto" w:fill="C0C0C0"/>
          </w:tcPr>
          <w:p w14:paraId="72F0CA25" w14:textId="77777777" w:rsidR="001F178E" w:rsidRPr="000A75F7" w:rsidRDefault="001F178E" w:rsidP="006E2C7A">
            <w:pPr>
              <w:spacing w:line="276" w:lineRule="auto"/>
              <w:rPr>
                <w:rFonts w:cs="Tahoma"/>
                <w:lang w:val="el-GR"/>
              </w:rPr>
            </w:pPr>
          </w:p>
        </w:tc>
      </w:tr>
      <w:tr w:rsidR="001F178E" w:rsidRPr="000A75F7" w14:paraId="57F9D1AE" w14:textId="77777777" w:rsidTr="00C85697">
        <w:trPr>
          <w:trHeight w:val="394"/>
        </w:trPr>
        <w:tc>
          <w:tcPr>
            <w:tcW w:w="262" w:type="pct"/>
            <w:vAlign w:val="center"/>
          </w:tcPr>
          <w:p w14:paraId="6C303F33" w14:textId="77777777" w:rsidR="001F178E" w:rsidRPr="000A75F7" w:rsidRDefault="001F178E" w:rsidP="006E2C7A">
            <w:pPr>
              <w:spacing w:line="276" w:lineRule="auto"/>
              <w:rPr>
                <w:rFonts w:cs="Tahoma"/>
                <w:lang w:val="el-GR"/>
              </w:rPr>
            </w:pPr>
          </w:p>
        </w:tc>
        <w:tc>
          <w:tcPr>
            <w:tcW w:w="1147" w:type="pct"/>
            <w:vAlign w:val="center"/>
          </w:tcPr>
          <w:p w14:paraId="11F57D78" w14:textId="77777777" w:rsidR="001F178E" w:rsidRPr="000A75F7" w:rsidRDefault="001F178E" w:rsidP="006E2C7A">
            <w:pPr>
              <w:spacing w:line="276" w:lineRule="auto"/>
              <w:rPr>
                <w:rFonts w:cs="Tahoma"/>
                <w:lang w:val="el-GR"/>
              </w:rPr>
            </w:pPr>
          </w:p>
        </w:tc>
        <w:tc>
          <w:tcPr>
            <w:tcW w:w="1146" w:type="pct"/>
            <w:vAlign w:val="center"/>
          </w:tcPr>
          <w:p w14:paraId="11DB147A" w14:textId="77777777" w:rsidR="001F178E" w:rsidRPr="000A75F7" w:rsidRDefault="001F178E" w:rsidP="006E2C7A">
            <w:pPr>
              <w:spacing w:line="276" w:lineRule="auto"/>
              <w:rPr>
                <w:rFonts w:cs="Tahoma"/>
                <w:lang w:val="el-GR"/>
              </w:rPr>
            </w:pPr>
          </w:p>
        </w:tc>
        <w:tc>
          <w:tcPr>
            <w:tcW w:w="1147" w:type="pct"/>
            <w:vAlign w:val="center"/>
          </w:tcPr>
          <w:p w14:paraId="1CAD426C" w14:textId="77777777" w:rsidR="001F178E" w:rsidRPr="000A75F7" w:rsidRDefault="001F178E" w:rsidP="006E2C7A">
            <w:pPr>
              <w:spacing w:line="276" w:lineRule="auto"/>
              <w:rPr>
                <w:rFonts w:cs="Tahoma"/>
                <w:lang w:val="el-GR"/>
              </w:rPr>
            </w:pPr>
          </w:p>
        </w:tc>
        <w:tc>
          <w:tcPr>
            <w:tcW w:w="504" w:type="pct"/>
            <w:vAlign w:val="center"/>
          </w:tcPr>
          <w:p w14:paraId="3DD9E241" w14:textId="77777777" w:rsidR="001F178E" w:rsidRPr="000A75F7" w:rsidRDefault="001F178E" w:rsidP="006E2C7A">
            <w:pPr>
              <w:spacing w:line="276" w:lineRule="auto"/>
              <w:rPr>
                <w:rFonts w:cs="Tahoma"/>
                <w:lang w:val="el-GR"/>
              </w:rPr>
            </w:pPr>
          </w:p>
        </w:tc>
        <w:tc>
          <w:tcPr>
            <w:tcW w:w="794" w:type="pct"/>
            <w:shd w:val="clear" w:color="auto" w:fill="C0C0C0"/>
          </w:tcPr>
          <w:p w14:paraId="6AC9BA37" w14:textId="77777777" w:rsidR="001F178E" w:rsidRPr="000A75F7" w:rsidRDefault="001F178E" w:rsidP="006E2C7A">
            <w:pPr>
              <w:spacing w:line="276" w:lineRule="auto"/>
              <w:rPr>
                <w:rFonts w:cs="Tahoma"/>
                <w:lang w:val="el-GR"/>
              </w:rPr>
            </w:pPr>
          </w:p>
        </w:tc>
      </w:tr>
      <w:tr w:rsidR="001F178E" w:rsidRPr="000A75F7" w14:paraId="1F7B1BE2" w14:textId="77777777" w:rsidTr="00C85697">
        <w:trPr>
          <w:trHeight w:val="394"/>
        </w:trPr>
        <w:tc>
          <w:tcPr>
            <w:tcW w:w="262" w:type="pct"/>
            <w:vAlign w:val="center"/>
          </w:tcPr>
          <w:p w14:paraId="25EDEA3D" w14:textId="77777777" w:rsidR="001F178E" w:rsidRPr="000A75F7" w:rsidRDefault="001F178E" w:rsidP="006E2C7A">
            <w:pPr>
              <w:spacing w:line="276" w:lineRule="auto"/>
              <w:rPr>
                <w:rFonts w:cs="Tahoma"/>
                <w:lang w:val="el-GR"/>
              </w:rPr>
            </w:pPr>
          </w:p>
        </w:tc>
        <w:tc>
          <w:tcPr>
            <w:tcW w:w="1147" w:type="pct"/>
            <w:vAlign w:val="center"/>
          </w:tcPr>
          <w:p w14:paraId="333FDA76" w14:textId="77777777" w:rsidR="001F178E" w:rsidRPr="000A75F7" w:rsidRDefault="001F178E" w:rsidP="006E2C7A">
            <w:pPr>
              <w:spacing w:line="276" w:lineRule="auto"/>
              <w:rPr>
                <w:rFonts w:cs="Tahoma"/>
                <w:lang w:val="el-GR"/>
              </w:rPr>
            </w:pPr>
          </w:p>
        </w:tc>
        <w:tc>
          <w:tcPr>
            <w:tcW w:w="1146" w:type="pct"/>
            <w:vAlign w:val="center"/>
          </w:tcPr>
          <w:p w14:paraId="33ACB277" w14:textId="77777777" w:rsidR="001F178E" w:rsidRPr="000A75F7" w:rsidRDefault="001F178E" w:rsidP="006E2C7A">
            <w:pPr>
              <w:spacing w:line="276" w:lineRule="auto"/>
              <w:rPr>
                <w:rFonts w:cs="Tahoma"/>
                <w:lang w:val="el-GR"/>
              </w:rPr>
            </w:pPr>
          </w:p>
        </w:tc>
        <w:tc>
          <w:tcPr>
            <w:tcW w:w="1147" w:type="pct"/>
            <w:vAlign w:val="center"/>
          </w:tcPr>
          <w:p w14:paraId="034751A8" w14:textId="77777777" w:rsidR="001F178E" w:rsidRPr="000A75F7" w:rsidRDefault="001F178E" w:rsidP="006E2C7A">
            <w:pPr>
              <w:spacing w:line="276" w:lineRule="auto"/>
              <w:rPr>
                <w:rFonts w:cs="Tahoma"/>
                <w:lang w:val="el-GR"/>
              </w:rPr>
            </w:pPr>
          </w:p>
        </w:tc>
        <w:tc>
          <w:tcPr>
            <w:tcW w:w="504" w:type="pct"/>
            <w:vAlign w:val="center"/>
          </w:tcPr>
          <w:p w14:paraId="62144603" w14:textId="77777777" w:rsidR="001F178E" w:rsidRPr="000A75F7" w:rsidRDefault="001F178E" w:rsidP="006E2C7A">
            <w:pPr>
              <w:spacing w:line="276" w:lineRule="auto"/>
              <w:rPr>
                <w:rFonts w:cs="Tahoma"/>
                <w:lang w:val="el-GR"/>
              </w:rPr>
            </w:pPr>
          </w:p>
        </w:tc>
        <w:tc>
          <w:tcPr>
            <w:tcW w:w="794" w:type="pct"/>
            <w:shd w:val="clear" w:color="auto" w:fill="C0C0C0"/>
          </w:tcPr>
          <w:p w14:paraId="3ECED2D5" w14:textId="77777777" w:rsidR="001F178E" w:rsidRPr="000A75F7" w:rsidRDefault="001F178E" w:rsidP="006E2C7A">
            <w:pPr>
              <w:spacing w:line="276" w:lineRule="auto"/>
              <w:rPr>
                <w:rFonts w:cs="Tahoma"/>
                <w:lang w:val="el-GR"/>
              </w:rPr>
            </w:pPr>
          </w:p>
        </w:tc>
      </w:tr>
      <w:tr w:rsidR="001F178E" w:rsidRPr="000A75F7" w14:paraId="7A1970C6" w14:textId="77777777" w:rsidTr="00C85697">
        <w:trPr>
          <w:trHeight w:val="394"/>
        </w:trPr>
        <w:tc>
          <w:tcPr>
            <w:tcW w:w="3702" w:type="pct"/>
            <w:gridSpan w:val="4"/>
            <w:tcBorders>
              <w:bottom w:val="single" w:sz="4" w:space="0" w:color="000080"/>
            </w:tcBorders>
            <w:shd w:val="clear" w:color="auto" w:fill="C0C0C0"/>
            <w:vAlign w:val="center"/>
          </w:tcPr>
          <w:p w14:paraId="50E97329" w14:textId="77777777" w:rsidR="001F178E" w:rsidRPr="000A75F7" w:rsidRDefault="001F178E" w:rsidP="006E2C7A">
            <w:pPr>
              <w:spacing w:line="276" w:lineRule="auto"/>
              <w:rPr>
                <w:rFonts w:cs="Tahoma"/>
                <w:b/>
                <w:lang w:val="el-GR"/>
              </w:rPr>
            </w:pPr>
            <w:r w:rsidRPr="000A75F7">
              <w:rPr>
                <w:rFonts w:cs="Tahoma"/>
                <w:b/>
                <w:lang w:val="el-GR"/>
              </w:rPr>
              <w:t xml:space="preserve">ΜΕΡΙΚΟ ΣΥΝΟΛΟ (2) </w:t>
            </w:r>
          </w:p>
        </w:tc>
        <w:tc>
          <w:tcPr>
            <w:tcW w:w="504" w:type="pct"/>
            <w:tcBorders>
              <w:bottom w:val="single" w:sz="4" w:space="0" w:color="000080"/>
            </w:tcBorders>
            <w:shd w:val="clear" w:color="auto" w:fill="C0C0C0"/>
            <w:vAlign w:val="center"/>
          </w:tcPr>
          <w:p w14:paraId="26F3BF5E" w14:textId="77777777" w:rsidR="001F178E" w:rsidRPr="000A75F7" w:rsidRDefault="001F178E" w:rsidP="006E2C7A">
            <w:pPr>
              <w:spacing w:line="276" w:lineRule="auto"/>
              <w:rPr>
                <w:rFonts w:cs="Tahoma"/>
                <w:lang w:val="el-GR"/>
              </w:rPr>
            </w:pPr>
          </w:p>
        </w:tc>
        <w:tc>
          <w:tcPr>
            <w:tcW w:w="794" w:type="pct"/>
            <w:tcBorders>
              <w:bottom w:val="single" w:sz="4" w:space="0" w:color="000080"/>
            </w:tcBorders>
            <w:shd w:val="clear" w:color="auto" w:fill="C0C0C0"/>
          </w:tcPr>
          <w:p w14:paraId="700139F5" w14:textId="77777777" w:rsidR="001F178E" w:rsidRPr="000A75F7" w:rsidRDefault="001F178E" w:rsidP="006E2C7A">
            <w:pPr>
              <w:spacing w:line="276" w:lineRule="auto"/>
              <w:rPr>
                <w:rFonts w:cs="Tahoma"/>
                <w:lang w:val="el-GR"/>
              </w:rPr>
            </w:pPr>
          </w:p>
        </w:tc>
      </w:tr>
    </w:tbl>
    <w:p w14:paraId="577F4F8A" w14:textId="77777777" w:rsidR="001F178E" w:rsidRPr="000A75F7" w:rsidRDefault="001F178E" w:rsidP="006E2C7A">
      <w:pPr>
        <w:spacing w:line="276" w:lineRule="auto"/>
        <w:rPr>
          <w:rFonts w:cs="Tahoma"/>
          <w:highlight w:val="yellow"/>
          <w:lang w:val="el-GR"/>
        </w:rPr>
      </w:pPr>
    </w:p>
    <w:p w14:paraId="29E94126" w14:textId="6A9E5712" w:rsidR="001F178E" w:rsidRPr="000A75F7" w:rsidRDefault="001F178E" w:rsidP="006E2C7A">
      <w:pPr>
        <w:spacing w:line="276" w:lineRule="auto"/>
        <w:rPr>
          <w:rFonts w:cs="Tahoma"/>
          <w:lang w:val="el-GR"/>
        </w:rPr>
      </w:pPr>
      <w:r w:rsidRPr="000A75F7">
        <w:rPr>
          <w:rFonts w:cs="Tahoma"/>
          <w:lang w:val="el-GR"/>
        </w:rPr>
        <w:t xml:space="preserve">Πίνακα των </w:t>
      </w:r>
      <w:r w:rsidRPr="000A75F7">
        <w:rPr>
          <w:rFonts w:cs="Tahoma"/>
          <w:b/>
          <w:bCs/>
          <w:lang w:val="el-GR"/>
        </w:rPr>
        <w:t>εξωτερικών συνεργατών</w:t>
      </w:r>
      <w:r w:rsidRPr="000A75F7">
        <w:rPr>
          <w:rFonts w:cs="Tahoma"/>
          <w:lang w:val="el-GR"/>
        </w:rPr>
        <w:t xml:space="preserve"> </w:t>
      </w:r>
      <w:r w:rsidRPr="000A75F7">
        <w:rPr>
          <w:rFonts w:cs="Tahoma"/>
          <w:b/>
          <w:lang w:val="el-GR"/>
        </w:rPr>
        <w:t xml:space="preserve">του Οικονομικού Φορέα </w:t>
      </w:r>
      <w:r w:rsidRPr="000A75F7">
        <w:rPr>
          <w:rFonts w:cs="Tahoma"/>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F178E" w:rsidRPr="000A75F7" w14:paraId="5246F88F" w14:textId="77777777" w:rsidTr="00C85697">
        <w:trPr>
          <w:trHeight w:val="788"/>
        </w:trPr>
        <w:tc>
          <w:tcPr>
            <w:tcW w:w="262" w:type="pct"/>
            <w:shd w:val="clear" w:color="auto" w:fill="E0E0E0"/>
            <w:vAlign w:val="center"/>
          </w:tcPr>
          <w:p w14:paraId="74751289" w14:textId="77777777" w:rsidR="001F178E" w:rsidRPr="000A75F7" w:rsidRDefault="001F178E" w:rsidP="006E2C7A">
            <w:pPr>
              <w:spacing w:line="276" w:lineRule="auto"/>
              <w:rPr>
                <w:rFonts w:cs="Tahoma"/>
                <w:lang w:val="el-GR"/>
              </w:rPr>
            </w:pPr>
            <w:r w:rsidRPr="000A75F7">
              <w:rPr>
                <w:rFonts w:cs="Tahoma"/>
                <w:lang w:val="el-GR"/>
              </w:rPr>
              <w:t>Α/Α</w:t>
            </w:r>
          </w:p>
        </w:tc>
        <w:tc>
          <w:tcPr>
            <w:tcW w:w="2261" w:type="pct"/>
            <w:shd w:val="clear" w:color="auto" w:fill="E0E0E0"/>
            <w:vAlign w:val="center"/>
          </w:tcPr>
          <w:p w14:paraId="4A5519C4" w14:textId="77777777" w:rsidR="001F178E" w:rsidRPr="000A75F7" w:rsidRDefault="001F178E" w:rsidP="006E2C7A">
            <w:pPr>
              <w:spacing w:line="276" w:lineRule="auto"/>
              <w:rPr>
                <w:rFonts w:cs="Tahoma"/>
                <w:lang w:val="el-GR"/>
              </w:rPr>
            </w:pPr>
            <w:r w:rsidRPr="000A75F7">
              <w:rPr>
                <w:rFonts w:cs="Tahoma"/>
                <w:lang w:val="el-GR"/>
              </w:rPr>
              <w:t>Ονοματεπώνυμο Μέλους Ομάδας Έργου</w:t>
            </w:r>
          </w:p>
        </w:tc>
        <w:tc>
          <w:tcPr>
            <w:tcW w:w="1130" w:type="pct"/>
            <w:shd w:val="clear" w:color="auto" w:fill="E0E0E0"/>
            <w:vAlign w:val="center"/>
          </w:tcPr>
          <w:p w14:paraId="3DCA41C1" w14:textId="77777777" w:rsidR="001F178E" w:rsidRPr="000A75F7" w:rsidRDefault="001F178E" w:rsidP="006E2C7A">
            <w:pPr>
              <w:spacing w:line="276" w:lineRule="auto"/>
              <w:rPr>
                <w:rFonts w:cs="Tahoma"/>
                <w:lang w:val="el-GR"/>
              </w:rPr>
            </w:pPr>
            <w:r w:rsidRPr="000A75F7">
              <w:rPr>
                <w:rFonts w:cs="Tahoma"/>
                <w:lang w:val="el-GR"/>
              </w:rPr>
              <w:t>Θέση στην Ομάδα Έργου</w:t>
            </w:r>
          </w:p>
        </w:tc>
        <w:tc>
          <w:tcPr>
            <w:tcW w:w="553" w:type="pct"/>
            <w:shd w:val="clear" w:color="auto" w:fill="E0E0E0"/>
            <w:vAlign w:val="center"/>
          </w:tcPr>
          <w:p w14:paraId="134962E1" w14:textId="77777777" w:rsidR="001F178E" w:rsidRPr="000A75F7" w:rsidRDefault="001F178E" w:rsidP="006E2C7A">
            <w:pPr>
              <w:spacing w:line="276" w:lineRule="auto"/>
              <w:rPr>
                <w:rFonts w:cs="Tahoma"/>
                <w:lang w:val="el-GR"/>
              </w:rPr>
            </w:pPr>
            <w:r w:rsidRPr="000A75F7">
              <w:rPr>
                <w:rFonts w:cs="Tahoma"/>
                <w:lang w:val="el-GR"/>
              </w:rPr>
              <w:t>Ανθρωπομήνες</w:t>
            </w:r>
          </w:p>
        </w:tc>
        <w:tc>
          <w:tcPr>
            <w:tcW w:w="795" w:type="pct"/>
            <w:shd w:val="clear" w:color="auto" w:fill="C0C0C0"/>
          </w:tcPr>
          <w:p w14:paraId="01631C72" w14:textId="77777777" w:rsidR="001F178E" w:rsidRPr="000A75F7" w:rsidRDefault="001F178E" w:rsidP="006E2C7A">
            <w:pPr>
              <w:spacing w:line="276" w:lineRule="auto"/>
              <w:rPr>
                <w:rFonts w:cs="Tahoma"/>
                <w:lang w:val="el-GR"/>
              </w:rPr>
            </w:pPr>
            <w:r w:rsidRPr="000A75F7">
              <w:rPr>
                <w:rFonts w:cs="Tahoma"/>
                <w:lang w:val="el-GR"/>
              </w:rPr>
              <w:t>Ποσοστό συμμετοχής* (%)</w:t>
            </w:r>
          </w:p>
        </w:tc>
      </w:tr>
      <w:tr w:rsidR="001F178E" w:rsidRPr="000A75F7" w14:paraId="4B47B189" w14:textId="77777777" w:rsidTr="00C85697">
        <w:trPr>
          <w:trHeight w:val="394"/>
        </w:trPr>
        <w:tc>
          <w:tcPr>
            <w:tcW w:w="262" w:type="pct"/>
            <w:vAlign w:val="center"/>
          </w:tcPr>
          <w:p w14:paraId="07BA7A2B" w14:textId="77777777" w:rsidR="001F178E" w:rsidRPr="000A75F7" w:rsidRDefault="001F178E" w:rsidP="006E2C7A">
            <w:pPr>
              <w:spacing w:line="276" w:lineRule="auto"/>
              <w:rPr>
                <w:rFonts w:cs="Tahoma"/>
                <w:lang w:val="el-GR"/>
              </w:rPr>
            </w:pPr>
          </w:p>
        </w:tc>
        <w:tc>
          <w:tcPr>
            <w:tcW w:w="2261" w:type="pct"/>
            <w:vAlign w:val="center"/>
          </w:tcPr>
          <w:p w14:paraId="17ED7800" w14:textId="77777777" w:rsidR="001F178E" w:rsidRPr="000A75F7" w:rsidRDefault="001F178E" w:rsidP="006E2C7A">
            <w:pPr>
              <w:spacing w:line="276" w:lineRule="auto"/>
              <w:rPr>
                <w:rFonts w:cs="Tahoma"/>
                <w:lang w:val="el-GR"/>
              </w:rPr>
            </w:pPr>
          </w:p>
        </w:tc>
        <w:tc>
          <w:tcPr>
            <w:tcW w:w="1130" w:type="pct"/>
            <w:vAlign w:val="center"/>
          </w:tcPr>
          <w:p w14:paraId="0C214A35" w14:textId="77777777" w:rsidR="001F178E" w:rsidRPr="000A75F7" w:rsidRDefault="001F178E" w:rsidP="006E2C7A">
            <w:pPr>
              <w:spacing w:line="276" w:lineRule="auto"/>
              <w:rPr>
                <w:rFonts w:cs="Tahoma"/>
                <w:lang w:val="el-GR"/>
              </w:rPr>
            </w:pPr>
          </w:p>
        </w:tc>
        <w:tc>
          <w:tcPr>
            <w:tcW w:w="553" w:type="pct"/>
            <w:vAlign w:val="center"/>
          </w:tcPr>
          <w:p w14:paraId="74287B30" w14:textId="77777777" w:rsidR="001F178E" w:rsidRPr="000A75F7" w:rsidRDefault="001F178E" w:rsidP="006E2C7A">
            <w:pPr>
              <w:spacing w:line="276" w:lineRule="auto"/>
              <w:rPr>
                <w:rFonts w:cs="Tahoma"/>
                <w:lang w:val="el-GR"/>
              </w:rPr>
            </w:pPr>
          </w:p>
        </w:tc>
        <w:tc>
          <w:tcPr>
            <w:tcW w:w="795" w:type="pct"/>
            <w:shd w:val="clear" w:color="auto" w:fill="C0C0C0"/>
          </w:tcPr>
          <w:p w14:paraId="500AD985" w14:textId="77777777" w:rsidR="001F178E" w:rsidRPr="000A75F7" w:rsidRDefault="001F178E" w:rsidP="006E2C7A">
            <w:pPr>
              <w:spacing w:line="276" w:lineRule="auto"/>
              <w:rPr>
                <w:rFonts w:cs="Tahoma"/>
                <w:lang w:val="el-GR"/>
              </w:rPr>
            </w:pPr>
          </w:p>
        </w:tc>
      </w:tr>
      <w:tr w:rsidR="001F178E" w:rsidRPr="000A75F7" w14:paraId="01560B2B" w14:textId="77777777" w:rsidTr="00C85697">
        <w:trPr>
          <w:trHeight w:val="394"/>
        </w:trPr>
        <w:tc>
          <w:tcPr>
            <w:tcW w:w="262" w:type="pct"/>
            <w:vAlign w:val="center"/>
          </w:tcPr>
          <w:p w14:paraId="1872B607" w14:textId="77777777" w:rsidR="001F178E" w:rsidRPr="000A75F7" w:rsidRDefault="001F178E" w:rsidP="006E2C7A">
            <w:pPr>
              <w:spacing w:line="276" w:lineRule="auto"/>
              <w:rPr>
                <w:rFonts w:cs="Tahoma"/>
                <w:lang w:val="el-GR"/>
              </w:rPr>
            </w:pPr>
          </w:p>
        </w:tc>
        <w:tc>
          <w:tcPr>
            <w:tcW w:w="2261" w:type="pct"/>
            <w:vAlign w:val="center"/>
          </w:tcPr>
          <w:p w14:paraId="03BDFB8B" w14:textId="77777777" w:rsidR="001F178E" w:rsidRPr="000A75F7" w:rsidRDefault="001F178E" w:rsidP="006E2C7A">
            <w:pPr>
              <w:spacing w:line="276" w:lineRule="auto"/>
              <w:rPr>
                <w:rFonts w:cs="Tahoma"/>
                <w:lang w:val="el-GR"/>
              </w:rPr>
            </w:pPr>
          </w:p>
        </w:tc>
        <w:tc>
          <w:tcPr>
            <w:tcW w:w="1130" w:type="pct"/>
            <w:vAlign w:val="center"/>
          </w:tcPr>
          <w:p w14:paraId="2A67C489" w14:textId="77777777" w:rsidR="001F178E" w:rsidRPr="000A75F7" w:rsidRDefault="001F178E" w:rsidP="006E2C7A">
            <w:pPr>
              <w:spacing w:line="276" w:lineRule="auto"/>
              <w:rPr>
                <w:rFonts w:cs="Tahoma"/>
                <w:lang w:val="el-GR"/>
              </w:rPr>
            </w:pPr>
          </w:p>
        </w:tc>
        <w:tc>
          <w:tcPr>
            <w:tcW w:w="553" w:type="pct"/>
            <w:vAlign w:val="center"/>
          </w:tcPr>
          <w:p w14:paraId="69EB88B8" w14:textId="77777777" w:rsidR="001F178E" w:rsidRPr="000A75F7" w:rsidRDefault="001F178E" w:rsidP="006E2C7A">
            <w:pPr>
              <w:spacing w:line="276" w:lineRule="auto"/>
              <w:rPr>
                <w:rFonts w:cs="Tahoma"/>
                <w:lang w:val="el-GR"/>
              </w:rPr>
            </w:pPr>
          </w:p>
        </w:tc>
        <w:tc>
          <w:tcPr>
            <w:tcW w:w="795" w:type="pct"/>
            <w:shd w:val="clear" w:color="auto" w:fill="C0C0C0"/>
          </w:tcPr>
          <w:p w14:paraId="0BE8E997" w14:textId="77777777" w:rsidR="001F178E" w:rsidRPr="000A75F7" w:rsidRDefault="001F178E" w:rsidP="006E2C7A">
            <w:pPr>
              <w:spacing w:line="276" w:lineRule="auto"/>
              <w:rPr>
                <w:rFonts w:cs="Tahoma"/>
                <w:lang w:val="el-GR"/>
              </w:rPr>
            </w:pPr>
          </w:p>
        </w:tc>
      </w:tr>
      <w:tr w:rsidR="001F178E" w:rsidRPr="000A75F7" w14:paraId="52DD0554" w14:textId="77777777" w:rsidTr="00C85697">
        <w:trPr>
          <w:trHeight w:val="394"/>
        </w:trPr>
        <w:tc>
          <w:tcPr>
            <w:tcW w:w="262" w:type="pct"/>
            <w:vAlign w:val="center"/>
          </w:tcPr>
          <w:p w14:paraId="5CF724C5" w14:textId="77777777" w:rsidR="001F178E" w:rsidRPr="000A75F7" w:rsidRDefault="001F178E" w:rsidP="006E2C7A">
            <w:pPr>
              <w:spacing w:line="276" w:lineRule="auto"/>
              <w:rPr>
                <w:rFonts w:cs="Tahoma"/>
                <w:lang w:val="el-GR"/>
              </w:rPr>
            </w:pPr>
          </w:p>
        </w:tc>
        <w:tc>
          <w:tcPr>
            <w:tcW w:w="2261" w:type="pct"/>
            <w:vAlign w:val="center"/>
          </w:tcPr>
          <w:p w14:paraId="104A8398" w14:textId="77777777" w:rsidR="001F178E" w:rsidRPr="000A75F7" w:rsidRDefault="001F178E" w:rsidP="006E2C7A">
            <w:pPr>
              <w:spacing w:line="276" w:lineRule="auto"/>
              <w:rPr>
                <w:rFonts w:cs="Tahoma"/>
                <w:lang w:val="el-GR"/>
              </w:rPr>
            </w:pPr>
          </w:p>
        </w:tc>
        <w:tc>
          <w:tcPr>
            <w:tcW w:w="1130" w:type="pct"/>
            <w:vAlign w:val="center"/>
          </w:tcPr>
          <w:p w14:paraId="15A71DFC" w14:textId="77777777" w:rsidR="001F178E" w:rsidRPr="000A75F7" w:rsidRDefault="001F178E" w:rsidP="006E2C7A">
            <w:pPr>
              <w:spacing w:line="276" w:lineRule="auto"/>
              <w:rPr>
                <w:rFonts w:cs="Tahoma"/>
                <w:lang w:val="el-GR"/>
              </w:rPr>
            </w:pPr>
          </w:p>
        </w:tc>
        <w:tc>
          <w:tcPr>
            <w:tcW w:w="553" w:type="pct"/>
            <w:vAlign w:val="center"/>
          </w:tcPr>
          <w:p w14:paraId="47361620" w14:textId="77777777" w:rsidR="001F178E" w:rsidRPr="000A75F7" w:rsidRDefault="001F178E" w:rsidP="006E2C7A">
            <w:pPr>
              <w:spacing w:line="276" w:lineRule="auto"/>
              <w:rPr>
                <w:rFonts w:cs="Tahoma"/>
                <w:lang w:val="el-GR"/>
              </w:rPr>
            </w:pPr>
          </w:p>
        </w:tc>
        <w:tc>
          <w:tcPr>
            <w:tcW w:w="795" w:type="pct"/>
            <w:shd w:val="clear" w:color="auto" w:fill="C0C0C0"/>
          </w:tcPr>
          <w:p w14:paraId="00FBB1B4" w14:textId="77777777" w:rsidR="001F178E" w:rsidRPr="000A75F7" w:rsidRDefault="001F178E" w:rsidP="006E2C7A">
            <w:pPr>
              <w:spacing w:line="276" w:lineRule="auto"/>
              <w:rPr>
                <w:rFonts w:cs="Tahoma"/>
                <w:lang w:val="el-GR"/>
              </w:rPr>
            </w:pPr>
          </w:p>
        </w:tc>
      </w:tr>
      <w:tr w:rsidR="001F178E" w:rsidRPr="000A75F7" w14:paraId="083A9FAC" w14:textId="77777777" w:rsidTr="00C85697">
        <w:trPr>
          <w:trHeight w:val="380"/>
        </w:trPr>
        <w:tc>
          <w:tcPr>
            <w:tcW w:w="3653" w:type="pct"/>
            <w:gridSpan w:val="3"/>
            <w:shd w:val="clear" w:color="auto" w:fill="C0C0C0"/>
            <w:vAlign w:val="center"/>
          </w:tcPr>
          <w:p w14:paraId="0422578A" w14:textId="77777777" w:rsidR="001F178E" w:rsidRPr="000A75F7" w:rsidRDefault="001F178E" w:rsidP="006E2C7A">
            <w:pPr>
              <w:spacing w:line="276" w:lineRule="auto"/>
              <w:rPr>
                <w:rFonts w:cs="Tahoma"/>
                <w:lang w:val="el-GR"/>
              </w:rPr>
            </w:pPr>
            <w:r w:rsidRPr="000A75F7">
              <w:rPr>
                <w:rFonts w:cs="Tahoma"/>
                <w:b/>
                <w:lang w:val="el-GR"/>
              </w:rPr>
              <w:t>ΜΕΡΙΚΟ ΣΥΝΟΛΟ (3)</w:t>
            </w:r>
          </w:p>
        </w:tc>
        <w:tc>
          <w:tcPr>
            <w:tcW w:w="553" w:type="pct"/>
            <w:shd w:val="clear" w:color="auto" w:fill="C0C0C0"/>
            <w:vAlign w:val="center"/>
          </w:tcPr>
          <w:p w14:paraId="3484F6EA" w14:textId="77777777" w:rsidR="001F178E" w:rsidRPr="000A75F7" w:rsidRDefault="001F178E" w:rsidP="006E2C7A">
            <w:pPr>
              <w:spacing w:line="276" w:lineRule="auto"/>
              <w:rPr>
                <w:rFonts w:cs="Tahoma"/>
                <w:lang w:val="el-GR"/>
              </w:rPr>
            </w:pPr>
          </w:p>
        </w:tc>
        <w:tc>
          <w:tcPr>
            <w:tcW w:w="795" w:type="pct"/>
            <w:shd w:val="clear" w:color="auto" w:fill="C0C0C0"/>
          </w:tcPr>
          <w:p w14:paraId="6C01482C" w14:textId="77777777" w:rsidR="001F178E" w:rsidRPr="000A75F7" w:rsidRDefault="001F178E" w:rsidP="006E2C7A">
            <w:pPr>
              <w:spacing w:line="276" w:lineRule="auto"/>
              <w:rPr>
                <w:rFonts w:cs="Tahoma"/>
                <w:lang w:val="el-GR"/>
              </w:rPr>
            </w:pPr>
          </w:p>
        </w:tc>
      </w:tr>
    </w:tbl>
    <w:p w14:paraId="6399D315" w14:textId="77777777" w:rsidR="00493470" w:rsidRPr="000A75F7" w:rsidRDefault="00493470" w:rsidP="006E2C7A">
      <w:pPr>
        <w:spacing w:line="276" w:lineRule="auto"/>
        <w:rPr>
          <w:rFonts w:cs="Tahoma"/>
          <w:szCs w:val="22"/>
          <w:lang w:val="el-GR"/>
        </w:rPr>
      </w:pPr>
      <w:r w:rsidRPr="000A75F7">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128A00C" w14:textId="4B27B52D" w:rsidR="00982F74" w:rsidRPr="000A75F7" w:rsidRDefault="001F178E" w:rsidP="006E2C7A">
      <w:pPr>
        <w:spacing w:line="276" w:lineRule="auto"/>
        <w:rPr>
          <w:rFonts w:cs="Tahoma"/>
          <w:szCs w:val="22"/>
          <w:lang w:val="el-GR"/>
        </w:rPr>
      </w:pPr>
      <w:r w:rsidRPr="000A75F7">
        <w:rPr>
          <w:rFonts w:cs="Tahoma"/>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r w:rsidR="00493470" w:rsidRPr="000A75F7">
        <w:rPr>
          <w:rFonts w:cs="Tahoma"/>
          <w:szCs w:val="22"/>
          <w:lang w:val="el-GR"/>
        </w:rPr>
        <w:t>.</w:t>
      </w:r>
    </w:p>
    <w:p w14:paraId="2E981006" w14:textId="77777777" w:rsidR="008338F0" w:rsidRPr="000A75F7" w:rsidRDefault="003355E7" w:rsidP="006E2C7A">
      <w:pPr>
        <w:spacing w:line="276" w:lineRule="auto"/>
        <w:rPr>
          <w:rFonts w:cs="Tahoma"/>
          <w:b/>
          <w:szCs w:val="22"/>
          <w:lang w:val="el-GR"/>
        </w:rPr>
      </w:pPr>
      <w:r w:rsidRPr="000A75F7">
        <w:rPr>
          <w:rFonts w:cs="Tahoma"/>
          <w:b/>
          <w:bCs/>
          <w:szCs w:val="22"/>
          <w:lang w:val="el-GR"/>
        </w:rPr>
        <w:t xml:space="preserve">Β.5. </w:t>
      </w:r>
      <w:r w:rsidRPr="000A75F7">
        <w:rPr>
          <w:rFonts w:cs="Tahoma"/>
          <w:b/>
          <w:szCs w:val="22"/>
          <w:lang w:val="el-GR"/>
        </w:rPr>
        <w:t xml:space="preserve">Για την απόδειξη της συμμόρφωσής τους με </w:t>
      </w:r>
      <w:r w:rsidRPr="000A75F7">
        <w:rPr>
          <w:rFonts w:cs="Tahoma"/>
          <w:b/>
          <w:color w:val="000000"/>
          <w:szCs w:val="22"/>
          <w:lang w:val="el-GR"/>
        </w:rPr>
        <w:t xml:space="preserve">πρότυπα διασφάλισης ποιότητας </w:t>
      </w:r>
      <w:r w:rsidRPr="000A75F7">
        <w:rPr>
          <w:rFonts w:cs="Tahoma"/>
          <w:b/>
          <w:szCs w:val="22"/>
          <w:lang w:val="el-GR"/>
        </w:rPr>
        <w:t>της παραγράφου οι οικονομικοί φορείς προσκομίζουν</w:t>
      </w:r>
      <w:r w:rsidR="00814752" w:rsidRPr="000A75F7">
        <w:rPr>
          <w:rFonts w:cs="Tahoma"/>
          <w:b/>
          <w:szCs w:val="22"/>
          <w:lang w:val="el-GR"/>
        </w:rPr>
        <w:t>:</w:t>
      </w:r>
    </w:p>
    <w:p w14:paraId="0A75994C" w14:textId="77777777" w:rsidR="00DD3672" w:rsidRPr="00DD3672" w:rsidRDefault="00DD3672" w:rsidP="00DD3672">
      <w:pPr>
        <w:spacing w:line="276" w:lineRule="auto"/>
        <w:rPr>
          <w:rFonts w:eastAsia="Calibri" w:cs="Tahoma"/>
          <w:color w:val="000000"/>
          <w:szCs w:val="22"/>
          <w:lang w:val="el-GR"/>
        </w:rPr>
      </w:pPr>
      <w:r w:rsidRPr="00DD3672">
        <w:rPr>
          <w:rFonts w:eastAsia="Calibri" w:cs="Tahoma"/>
          <w:color w:val="000000"/>
          <w:szCs w:val="22"/>
          <w:lang w:val="el-GR"/>
        </w:rPr>
        <w:t>α) Πιστοποιητικό από ανεξάρτητο διαπιστευμένο φορέα για τη Διαχείριση της Ποιότητας σύμφωνα µε το διεθνές πρότυπο ISO 9001:2015 στο πεδίο Διαχείρισης Ανθρωπίνου Δυναμικού ή ισοδύναμο αυτού,</w:t>
      </w:r>
    </w:p>
    <w:p w14:paraId="5C86A650" w14:textId="77777777" w:rsidR="00DD3672" w:rsidRPr="00DD3672" w:rsidRDefault="00DD3672" w:rsidP="00DD3672">
      <w:pPr>
        <w:spacing w:line="276" w:lineRule="auto"/>
        <w:rPr>
          <w:rFonts w:eastAsia="Calibri" w:cs="Tahoma"/>
          <w:color w:val="000000"/>
          <w:szCs w:val="22"/>
          <w:lang w:val="el-GR"/>
        </w:rPr>
      </w:pPr>
      <w:r w:rsidRPr="00DD3672">
        <w:rPr>
          <w:rFonts w:eastAsia="Calibri" w:cs="Tahoma"/>
          <w:color w:val="000000"/>
          <w:szCs w:val="22"/>
          <w:lang w:val="el-GR"/>
        </w:rPr>
        <w:t>β) Πιστοποιητικό από ανεξάρτητο διαπιστευμένο φορέα για τη Διαχείριση Πληροφοριών Απορρήτου στην εργασία  σύμφωνα µε το διεθνές πρότυπο ISO 27701:2021 ή ισοδύναμο αυτού,</w:t>
      </w:r>
    </w:p>
    <w:p w14:paraId="34A743A0" w14:textId="77777777" w:rsidR="00DD3672" w:rsidRPr="00DD3672" w:rsidRDefault="00DD3672" w:rsidP="00DD3672">
      <w:pPr>
        <w:spacing w:line="276" w:lineRule="auto"/>
        <w:rPr>
          <w:rFonts w:eastAsia="Calibri" w:cs="Tahoma"/>
          <w:color w:val="000000"/>
          <w:szCs w:val="22"/>
          <w:lang w:val="el-GR"/>
        </w:rPr>
      </w:pPr>
      <w:r w:rsidRPr="00DD3672">
        <w:rPr>
          <w:rFonts w:eastAsia="Calibri" w:cs="Tahoma"/>
          <w:color w:val="000000"/>
          <w:szCs w:val="22"/>
          <w:lang w:val="el-GR"/>
        </w:rPr>
        <w:lastRenderedPageBreak/>
        <w:t>γ)  Πιστοποιητικό από ανεξάρτητο διαπιστευμένο φορέα για την ασφάλεια των Πληροφοριών σύμφωνα µε το διεθνές πρότυπο ISO 27001:2023 στο πεδίο Διαχείρισης Ανθρωπίνου Δυναμικού ή ισοδύναμο αυτού,</w:t>
      </w:r>
    </w:p>
    <w:p w14:paraId="0FDA0E92" w14:textId="77777777" w:rsidR="00DD3672" w:rsidRPr="00DD3672" w:rsidRDefault="00DD3672" w:rsidP="00DD3672">
      <w:pPr>
        <w:spacing w:line="276" w:lineRule="auto"/>
        <w:rPr>
          <w:rFonts w:eastAsia="Calibri" w:cs="Tahoma"/>
          <w:color w:val="000000"/>
          <w:szCs w:val="22"/>
          <w:lang w:val="el-GR"/>
        </w:rPr>
      </w:pPr>
      <w:r w:rsidRPr="00DD3672">
        <w:rPr>
          <w:rFonts w:eastAsia="Calibri" w:cs="Tahoma"/>
          <w:color w:val="000000"/>
          <w:szCs w:val="22"/>
          <w:lang w:val="el-GR"/>
        </w:rPr>
        <w:t>δ) Πιστοποιητικό από ανεξάρτητο διαπιστευμένο φορέα για τη Διαχείριση Κατά της Δωροδοκίας  σύμφωνα µε το διεθνές πρότυπο ISO 37001:2017 στο πεδίο Διαχείρισης Ανθρωπίνου Δυναμικού ή ισοδύναμο αυτού,</w:t>
      </w:r>
    </w:p>
    <w:p w14:paraId="68F397D9" w14:textId="6351CD7B" w:rsidR="00517FAF" w:rsidRPr="00DD3672" w:rsidRDefault="00DD3672" w:rsidP="00DD3672">
      <w:pPr>
        <w:spacing w:line="276" w:lineRule="auto"/>
        <w:rPr>
          <w:rFonts w:eastAsia="Calibri" w:cs="Tahoma"/>
          <w:szCs w:val="22"/>
          <w:lang w:val="el-GR"/>
        </w:rPr>
      </w:pPr>
      <w:r w:rsidRPr="00DD3672">
        <w:rPr>
          <w:rFonts w:eastAsia="Calibri" w:cs="Tahoma"/>
          <w:color w:val="000000"/>
          <w:szCs w:val="22"/>
          <w:lang w:val="el-GR"/>
        </w:rPr>
        <w:t>ε) Πιστοποιητικό από ανεξάρτητο διαπιστευμένο φορέα για το Σύστημα Διαχείρισης Κοινωνικής Ευθύνης σύμφωνα µε το διεθνές πρότυπο ISO 26000:2010 στο πεδίο Διαχείρισης Ανθρωπίνου Δυναμικού ή ισοδύναμο αυτού.</w:t>
      </w:r>
    </w:p>
    <w:p w14:paraId="5F314A00" w14:textId="27CBB20D" w:rsidR="00F144BB" w:rsidRPr="000A75F7" w:rsidRDefault="00A92F05" w:rsidP="006E2C7A">
      <w:pPr>
        <w:spacing w:line="276" w:lineRule="auto"/>
        <w:rPr>
          <w:rFonts w:cs="Tahoma"/>
          <w:bCs/>
          <w:szCs w:val="22"/>
          <w:lang w:val="el-GR"/>
        </w:rPr>
      </w:pPr>
      <w:r w:rsidRPr="000A75F7">
        <w:rPr>
          <w:rFonts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2212576F" w14:textId="17573799" w:rsidR="00CA1E79" w:rsidRDefault="00CA1E79" w:rsidP="006E2C7A">
      <w:pPr>
        <w:spacing w:line="276" w:lineRule="auto"/>
        <w:rPr>
          <w:rFonts w:cs="Tahoma"/>
          <w:szCs w:val="22"/>
          <w:lang w:val="el-GR"/>
        </w:rPr>
      </w:pPr>
      <w:r w:rsidRPr="000A75F7">
        <w:rPr>
          <w:rFonts w:cs="Tahoma"/>
          <w:szCs w:val="22"/>
          <w:lang w:val="el-GR"/>
        </w:rPr>
        <w:t>Οι οικονομικοί φορείς προσκομίζουν πιστοποιητικά συστήματος διαχείρισης ποιότητας (</w:t>
      </w:r>
      <w:r w:rsidRPr="000A75F7">
        <w:rPr>
          <w:rFonts w:cs="Tahoma"/>
          <w:szCs w:val="22"/>
        </w:rPr>
        <w:t>ISO</w:t>
      </w:r>
      <w:r w:rsidRPr="000A75F7">
        <w:rPr>
          <w:rFonts w:cs="Tahoma"/>
          <w:szCs w:val="22"/>
          <w:lang w:val="el-GR"/>
        </w:rPr>
        <w:t xml:space="preserve">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E9E9456" w14:textId="77777777" w:rsidR="00D73C83" w:rsidRDefault="00D73C83" w:rsidP="006E2C7A">
      <w:pPr>
        <w:spacing w:line="276" w:lineRule="auto"/>
        <w:rPr>
          <w:rFonts w:cs="Tahoma"/>
          <w:szCs w:val="22"/>
          <w:lang w:val="el-GR"/>
        </w:rPr>
      </w:pPr>
    </w:p>
    <w:p w14:paraId="00F0BF4A" w14:textId="77777777" w:rsidR="0028605E" w:rsidRPr="000A75F7" w:rsidRDefault="003355E7" w:rsidP="006E2C7A">
      <w:pPr>
        <w:spacing w:line="276" w:lineRule="auto"/>
        <w:rPr>
          <w:rFonts w:cs="Tahoma"/>
          <w:bCs/>
          <w:szCs w:val="22"/>
          <w:lang w:val="el-GR"/>
        </w:rPr>
      </w:pPr>
      <w:r w:rsidRPr="000A75F7">
        <w:rPr>
          <w:rFonts w:cs="Tahoma"/>
          <w:b/>
          <w:bCs/>
          <w:szCs w:val="22"/>
          <w:lang w:val="el-GR"/>
        </w:rPr>
        <w:t>Β.6.</w:t>
      </w:r>
      <w:r w:rsidR="00284128" w:rsidRPr="000A75F7">
        <w:rPr>
          <w:rFonts w:cs="Tahoma"/>
          <w:b/>
          <w:bCs/>
          <w:szCs w:val="22"/>
          <w:lang w:val="el-GR"/>
        </w:rPr>
        <w:t xml:space="preserve"> </w:t>
      </w:r>
      <w:r w:rsidR="0028605E" w:rsidRPr="000A75F7">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0A75F7" w:rsidRDefault="0028605E" w:rsidP="006E2C7A">
      <w:pPr>
        <w:spacing w:line="276" w:lineRule="auto"/>
        <w:rPr>
          <w:rFonts w:cs="Tahoma"/>
          <w:bCs/>
          <w:szCs w:val="22"/>
          <w:lang w:val="el-GR"/>
        </w:rPr>
      </w:pPr>
      <w:r w:rsidRPr="000A75F7">
        <w:rPr>
          <w:rFonts w:cs="Tahoma"/>
          <w:bCs/>
          <w:szCs w:val="22"/>
          <w:lang w:val="el-GR"/>
        </w:rPr>
        <w:t>Ειδικότερα για τους ημεδαπούς οικονομικούς φορείς προσκομίζονται:</w:t>
      </w:r>
    </w:p>
    <w:p w14:paraId="7695CAA7" w14:textId="77777777" w:rsidR="0028605E" w:rsidRPr="000A75F7" w:rsidRDefault="0028605E" w:rsidP="006E2C7A">
      <w:pPr>
        <w:spacing w:line="276" w:lineRule="auto"/>
        <w:rPr>
          <w:rFonts w:cs="Tahoma"/>
          <w:b/>
          <w:szCs w:val="22"/>
          <w:lang w:val="el-GR"/>
        </w:rPr>
      </w:pPr>
      <w:r w:rsidRPr="000A75F7">
        <w:rPr>
          <w:rFonts w:cs="Tahoma"/>
          <w:b/>
          <w:szCs w:val="22"/>
          <w:lang w:val="el-GR"/>
        </w:rPr>
        <w:t xml:space="preserve">i) </w:t>
      </w:r>
      <w:r w:rsidRPr="000A75F7">
        <w:rPr>
          <w:rFonts w:cs="Tahoma"/>
          <w:bCs/>
          <w:szCs w:val="22"/>
          <w:lang w:val="el-GR"/>
        </w:rPr>
        <w:t>για την</w:t>
      </w:r>
      <w:r w:rsidRPr="000A75F7">
        <w:rPr>
          <w:rFonts w:cs="Tahoma"/>
          <w:b/>
          <w:szCs w:val="22"/>
          <w:lang w:val="el-GR"/>
        </w:rPr>
        <w:t xml:space="preserve"> απόδειξη της νόμιμης εκπροσώπησης, </w:t>
      </w:r>
      <w:r w:rsidRPr="000A75F7">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0A75F7" w:rsidRDefault="0028605E" w:rsidP="006E2C7A">
      <w:pPr>
        <w:spacing w:line="276" w:lineRule="auto"/>
        <w:rPr>
          <w:rFonts w:cs="Tahoma"/>
          <w:b/>
          <w:szCs w:val="22"/>
          <w:lang w:val="el-GR"/>
        </w:rPr>
      </w:pPr>
      <w:proofErr w:type="spellStart"/>
      <w:r w:rsidRPr="000A75F7">
        <w:rPr>
          <w:rFonts w:cs="Tahoma"/>
          <w:b/>
          <w:szCs w:val="22"/>
          <w:lang w:val="el-GR"/>
        </w:rPr>
        <w:t>ii</w:t>
      </w:r>
      <w:proofErr w:type="spellEnd"/>
      <w:r w:rsidRPr="000A75F7">
        <w:rPr>
          <w:rFonts w:cs="Tahoma"/>
          <w:b/>
          <w:szCs w:val="22"/>
          <w:lang w:val="el-GR"/>
        </w:rPr>
        <w:t xml:space="preserve">) </w:t>
      </w:r>
      <w:r w:rsidRPr="000A75F7">
        <w:rPr>
          <w:rFonts w:cs="Tahoma"/>
          <w:bCs/>
          <w:szCs w:val="22"/>
          <w:lang w:val="el-GR"/>
        </w:rPr>
        <w:t>Για την</w:t>
      </w:r>
      <w:r w:rsidRPr="000A75F7">
        <w:rPr>
          <w:rFonts w:cs="Tahoma"/>
          <w:b/>
          <w:szCs w:val="22"/>
          <w:lang w:val="el-GR"/>
        </w:rPr>
        <w:t xml:space="preserve"> απόδειξη της νόμιμης σύστασης και των μεταβολών </w:t>
      </w:r>
      <w:r w:rsidRPr="000A75F7">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0A75F7" w:rsidRDefault="0028605E" w:rsidP="006E2C7A">
      <w:pPr>
        <w:spacing w:line="276" w:lineRule="auto"/>
        <w:rPr>
          <w:rFonts w:cs="Tahoma"/>
          <w:bCs/>
          <w:szCs w:val="22"/>
          <w:lang w:val="el-GR"/>
        </w:rPr>
      </w:pPr>
      <w:r w:rsidRPr="000A75F7">
        <w:rPr>
          <w:rFonts w:cs="Tahoma"/>
          <w:bCs/>
          <w:szCs w:val="22"/>
          <w:lang w:val="el-GR"/>
        </w:rPr>
        <w:t>Στις λοιπές περιπτώσεις τα κατά περίπτωση νομιμοποιητικά έγγραφα σύστασης και νόμιμης</w:t>
      </w:r>
      <w:r w:rsidR="008914D0" w:rsidRPr="000A75F7">
        <w:rPr>
          <w:rFonts w:cs="Tahoma"/>
          <w:bCs/>
          <w:szCs w:val="22"/>
          <w:lang w:val="el-GR"/>
        </w:rPr>
        <w:t xml:space="preserve"> </w:t>
      </w:r>
      <w:r w:rsidRPr="000A75F7">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0A75F7" w:rsidRDefault="0028605E" w:rsidP="006E2C7A">
      <w:pPr>
        <w:spacing w:line="276" w:lineRule="auto"/>
        <w:rPr>
          <w:rFonts w:cs="Tahoma"/>
          <w:bCs/>
          <w:szCs w:val="22"/>
          <w:lang w:val="el-GR"/>
        </w:rPr>
      </w:pPr>
      <w:r w:rsidRPr="000A75F7">
        <w:rPr>
          <w:rFonts w:cs="Tahoma"/>
          <w:bCs/>
          <w:szCs w:val="22"/>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w:t>
      </w:r>
      <w:r w:rsidRPr="000A75F7">
        <w:rPr>
          <w:rFonts w:cs="Tahoma"/>
          <w:bCs/>
          <w:szCs w:val="22"/>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0A75F7" w:rsidRDefault="0028605E" w:rsidP="006E2C7A">
      <w:pPr>
        <w:spacing w:line="276" w:lineRule="auto"/>
        <w:rPr>
          <w:rFonts w:cs="Tahoma"/>
          <w:bCs/>
          <w:szCs w:val="22"/>
          <w:lang w:val="el-GR"/>
        </w:rPr>
      </w:pPr>
      <w:r w:rsidRPr="000A75F7">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0A75F7" w:rsidRDefault="0028605E" w:rsidP="006E2C7A">
      <w:pPr>
        <w:spacing w:line="276" w:lineRule="auto"/>
        <w:rPr>
          <w:rFonts w:cs="Tahoma"/>
          <w:bCs/>
          <w:szCs w:val="22"/>
          <w:lang w:val="el-GR"/>
        </w:rPr>
      </w:pPr>
      <w:r w:rsidRPr="000A75F7">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0A75F7" w:rsidRDefault="0028605E" w:rsidP="006E2C7A">
      <w:pPr>
        <w:spacing w:line="276" w:lineRule="auto"/>
        <w:rPr>
          <w:rFonts w:cs="Tahoma"/>
          <w:bCs/>
          <w:szCs w:val="22"/>
          <w:lang w:val="el-GR"/>
        </w:rPr>
      </w:pPr>
      <w:r w:rsidRPr="000A75F7">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0A75F7">
        <w:rPr>
          <w:rFonts w:cs="Tahoma"/>
          <w:bCs/>
          <w:szCs w:val="22"/>
          <w:lang w:val="el-GR"/>
        </w:rPr>
        <w:t>ουν</w:t>
      </w:r>
      <w:proofErr w:type="spellEnd"/>
      <w:r w:rsidRPr="000A75F7">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0A75F7" w:rsidRDefault="00C81258" w:rsidP="006E2C7A">
      <w:pPr>
        <w:spacing w:line="276" w:lineRule="auto"/>
        <w:rPr>
          <w:rFonts w:cs="Tahoma"/>
          <w:szCs w:val="22"/>
          <w:lang w:val="el-GR"/>
        </w:rPr>
      </w:pPr>
      <w:r w:rsidRPr="000A75F7">
        <w:rPr>
          <w:rFonts w:cs="Tahoma"/>
          <w:b/>
          <w:bCs/>
          <w:szCs w:val="22"/>
          <w:lang w:val="el-GR"/>
        </w:rPr>
        <w:t>Β.7.</w:t>
      </w:r>
      <w:r w:rsidR="00284128" w:rsidRPr="000A75F7">
        <w:rPr>
          <w:rFonts w:cs="Tahoma"/>
          <w:b/>
          <w:bCs/>
          <w:szCs w:val="22"/>
          <w:lang w:val="el-GR"/>
        </w:rPr>
        <w:t xml:space="preserve"> </w:t>
      </w:r>
      <w:r w:rsidR="0028605E" w:rsidRPr="000A75F7">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0A75F7" w:rsidRDefault="0028605E" w:rsidP="006E2C7A">
      <w:pPr>
        <w:spacing w:line="276" w:lineRule="auto"/>
        <w:rPr>
          <w:rFonts w:cs="Tahoma"/>
          <w:szCs w:val="22"/>
          <w:lang w:val="el-GR"/>
        </w:rPr>
      </w:pPr>
      <w:r w:rsidRPr="000A75F7">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0A75F7" w:rsidRDefault="0028605E" w:rsidP="006E2C7A">
      <w:pPr>
        <w:spacing w:line="276" w:lineRule="auto"/>
        <w:rPr>
          <w:rFonts w:cs="Tahoma"/>
          <w:szCs w:val="22"/>
          <w:lang w:val="el-GR"/>
        </w:rPr>
      </w:pPr>
      <w:r w:rsidRPr="000A75F7">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EA06032" w14:textId="77777777" w:rsidR="00C81258" w:rsidRPr="000A75F7" w:rsidRDefault="0028605E" w:rsidP="006E2C7A">
      <w:pPr>
        <w:spacing w:line="276" w:lineRule="auto"/>
        <w:rPr>
          <w:rFonts w:cs="Tahoma"/>
          <w:szCs w:val="22"/>
          <w:lang w:val="el-GR"/>
        </w:rPr>
      </w:pPr>
      <w:r w:rsidRPr="000A75F7">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0A75F7">
        <w:rPr>
          <w:rFonts w:cs="Tahoma"/>
          <w:szCs w:val="22"/>
          <w:lang w:val="el-GR"/>
        </w:rPr>
        <w:t>υποπερ</w:t>
      </w:r>
      <w:proofErr w:type="spellEnd"/>
      <w:r w:rsidRPr="000A75F7">
        <w:rPr>
          <w:rFonts w:cs="Tahoma"/>
          <w:szCs w:val="22"/>
          <w:lang w:val="el-GR"/>
        </w:rPr>
        <w:t xml:space="preserve">. i, </w:t>
      </w:r>
      <w:proofErr w:type="spellStart"/>
      <w:r w:rsidRPr="000A75F7">
        <w:rPr>
          <w:rFonts w:cs="Tahoma"/>
          <w:szCs w:val="22"/>
          <w:lang w:val="el-GR"/>
        </w:rPr>
        <w:t>ii</w:t>
      </w:r>
      <w:proofErr w:type="spellEnd"/>
      <w:r w:rsidRPr="000A75F7">
        <w:rPr>
          <w:rFonts w:cs="Tahoma"/>
          <w:szCs w:val="22"/>
          <w:lang w:val="el-GR"/>
        </w:rPr>
        <w:t xml:space="preserve"> και </w:t>
      </w:r>
      <w:proofErr w:type="spellStart"/>
      <w:r w:rsidRPr="000A75F7">
        <w:rPr>
          <w:rFonts w:cs="Tahoma"/>
          <w:szCs w:val="22"/>
          <w:lang w:val="el-GR"/>
        </w:rPr>
        <w:t>iii</w:t>
      </w:r>
      <w:proofErr w:type="spellEnd"/>
      <w:r w:rsidRPr="000A75F7">
        <w:rPr>
          <w:rFonts w:cs="Tahoma"/>
          <w:szCs w:val="22"/>
          <w:lang w:val="el-GR"/>
        </w:rPr>
        <w:t xml:space="preserve"> της περ. β.</w:t>
      </w:r>
    </w:p>
    <w:p w14:paraId="79974DE1" w14:textId="77777777" w:rsidR="0028605E" w:rsidRPr="000A75F7" w:rsidRDefault="00C81258" w:rsidP="006E2C7A">
      <w:pPr>
        <w:spacing w:line="276" w:lineRule="auto"/>
        <w:rPr>
          <w:rFonts w:cs="Tahoma"/>
          <w:szCs w:val="22"/>
          <w:lang w:val="el-GR"/>
        </w:rPr>
      </w:pPr>
      <w:r w:rsidRPr="000A75F7">
        <w:rPr>
          <w:rFonts w:cs="Tahoma"/>
          <w:b/>
          <w:bCs/>
          <w:szCs w:val="22"/>
          <w:lang w:val="el-GR"/>
        </w:rPr>
        <w:t>Β.8.</w:t>
      </w:r>
      <w:r w:rsidR="00284128" w:rsidRPr="000A75F7">
        <w:rPr>
          <w:rFonts w:cs="Tahoma"/>
          <w:b/>
          <w:bCs/>
          <w:szCs w:val="22"/>
          <w:lang w:val="el-GR"/>
        </w:rPr>
        <w:t xml:space="preserve"> </w:t>
      </w:r>
      <w:r w:rsidR="0028605E" w:rsidRPr="000A75F7">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F48C449" w14:textId="76A4F6F9" w:rsidR="00390893" w:rsidRPr="000A75F7" w:rsidRDefault="00390893" w:rsidP="006E2C7A">
      <w:pPr>
        <w:spacing w:line="276" w:lineRule="auto"/>
        <w:rPr>
          <w:rFonts w:cs="Tahoma"/>
          <w:lang w:val="el-GR"/>
        </w:rPr>
      </w:pPr>
      <w:r w:rsidRPr="000A75F7">
        <w:rPr>
          <w:rFonts w:cs="Tahoma"/>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0A75F7">
        <w:rPr>
          <w:rFonts w:cs="Tahoma"/>
          <w:lang w:val="el-GR"/>
        </w:rPr>
        <w:t>οριοθετείται</w:t>
      </w:r>
      <w:proofErr w:type="spellEnd"/>
      <w:r w:rsidRPr="000A75F7">
        <w:rPr>
          <w:rFonts w:cs="Tahoma"/>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0A75F7">
        <w:rPr>
          <w:rFonts w:cs="Tahoma"/>
          <w:lang w:val="el-GR"/>
        </w:rPr>
        <w:t>leader</w:t>
      </w:r>
      <w:proofErr w:type="spellEnd"/>
      <w:r w:rsidRPr="000A75F7">
        <w:rPr>
          <w:rFonts w:cs="Tahoma"/>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3FEDC94" w14:textId="7E60FC3D" w:rsidR="00D120A4" w:rsidRPr="000A75F7" w:rsidRDefault="003355E7" w:rsidP="006E2C7A">
      <w:pPr>
        <w:spacing w:line="276" w:lineRule="auto"/>
        <w:rPr>
          <w:rFonts w:cs="Tahoma"/>
          <w:szCs w:val="22"/>
          <w:lang w:val="el-GR"/>
        </w:rPr>
      </w:pPr>
      <w:r w:rsidRPr="000A75F7">
        <w:rPr>
          <w:rFonts w:cs="Tahoma"/>
          <w:b/>
          <w:bCs/>
          <w:szCs w:val="22"/>
          <w:lang w:val="el-GR"/>
        </w:rPr>
        <w:lastRenderedPageBreak/>
        <w:t>Β.</w:t>
      </w:r>
      <w:r w:rsidR="0028605E" w:rsidRPr="000A75F7">
        <w:rPr>
          <w:rFonts w:cs="Tahoma"/>
          <w:b/>
          <w:bCs/>
          <w:szCs w:val="22"/>
          <w:lang w:val="el-GR"/>
        </w:rPr>
        <w:t>9</w:t>
      </w:r>
      <w:r w:rsidRPr="000A75F7">
        <w:rPr>
          <w:rFonts w:cs="Tahoma"/>
          <w:b/>
          <w:bCs/>
          <w:szCs w:val="22"/>
          <w:lang w:val="el-GR"/>
        </w:rPr>
        <w:t>.</w:t>
      </w:r>
      <w:r w:rsidR="00284128" w:rsidRPr="000A75F7">
        <w:rPr>
          <w:rFonts w:cs="Tahoma"/>
          <w:b/>
          <w:bCs/>
          <w:szCs w:val="22"/>
          <w:lang w:val="el-GR"/>
        </w:rPr>
        <w:t xml:space="preserve"> </w:t>
      </w:r>
      <w:r w:rsidR="0028605E" w:rsidRPr="000A75F7">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3C93AA46" w14:textId="7409B8AE" w:rsidR="0028605E" w:rsidRPr="000A75F7" w:rsidRDefault="0028605E" w:rsidP="006E2C7A">
      <w:pPr>
        <w:spacing w:line="276" w:lineRule="auto"/>
        <w:rPr>
          <w:rFonts w:cs="Tahoma"/>
          <w:szCs w:val="22"/>
          <w:lang w:val="el-GR"/>
        </w:rPr>
      </w:pPr>
      <w:r w:rsidRPr="000A75F7">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0A75F7" w:rsidRDefault="0028605E" w:rsidP="006E2C7A">
      <w:pPr>
        <w:spacing w:line="276" w:lineRule="auto"/>
        <w:rPr>
          <w:rFonts w:cs="Tahoma"/>
          <w:szCs w:val="22"/>
          <w:lang w:val="el-GR"/>
        </w:rPr>
      </w:pPr>
      <w:r w:rsidRPr="000A75F7">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0A75F7" w:rsidRDefault="0028605E" w:rsidP="006E2C7A">
      <w:pPr>
        <w:spacing w:line="276" w:lineRule="auto"/>
        <w:rPr>
          <w:rFonts w:cs="Tahoma"/>
          <w:szCs w:val="22"/>
          <w:lang w:val="el-GR"/>
        </w:rPr>
      </w:pPr>
      <w:r w:rsidRPr="000A75F7">
        <w:rPr>
          <w:rFonts w:cs="Tahoma"/>
          <w:szCs w:val="22"/>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053494CD" w14:textId="590E154A" w:rsidR="00764C68" w:rsidRDefault="00EB1543" w:rsidP="006E2C7A">
      <w:pPr>
        <w:spacing w:line="276" w:lineRule="auto"/>
        <w:rPr>
          <w:rFonts w:cs="Tahoma"/>
          <w:color w:val="000000"/>
          <w:szCs w:val="22"/>
          <w:lang w:val="el-GR"/>
        </w:rPr>
      </w:pPr>
      <w:r w:rsidRPr="000A75F7">
        <w:rPr>
          <w:rFonts w:cs="Tahoma"/>
          <w:b/>
          <w:bCs/>
          <w:szCs w:val="22"/>
          <w:lang w:val="el-GR"/>
        </w:rPr>
        <w:t>Β.</w:t>
      </w:r>
      <w:r w:rsidR="0028605E" w:rsidRPr="000A75F7">
        <w:rPr>
          <w:rFonts w:cs="Tahoma"/>
          <w:b/>
          <w:bCs/>
          <w:szCs w:val="22"/>
          <w:lang w:val="el-GR"/>
        </w:rPr>
        <w:t>10</w:t>
      </w:r>
      <w:r w:rsidRPr="000A75F7">
        <w:rPr>
          <w:rFonts w:cs="Tahoma"/>
          <w:b/>
          <w:bCs/>
          <w:szCs w:val="22"/>
          <w:lang w:val="el-GR"/>
        </w:rPr>
        <w:t>.</w:t>
      </w:r>
      <w:r w:rsidR="00284128" w:rsidRPr="000A75F7">
        <w:rPr>
          <w:rFonts w:cs="Tahoma"/>
          <w:b/>
          <w:bCs/>
          <w:szCs w:val="22"/>
          <w:lang w:val="el-GR"/>
        </w:rPr>
        <w:t xml:space="preserve"> </w:t>
      </w:r>
      <w:r w:rsidR="0028605E" w:rsidRPr="000A75F7">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7CB9BB7F" w14:textId="77777777" w:rsidR="00CF5058" w:rsidRPr="000A75F7" w:rsidRDefault="00CF5058" w:rsidP="006E2C7A">
      <w:pPr>
        <w:spacing w:line="276" w:lineRule="auto"/>
        <w:rPr>
          <w:rFonts w:cs="Tahoma"/>
          <w:color w:val="000000"/>
          <w:szCs w:val="22"/>
          <w:lang w:val="el-GR"/>
        </w:rPr>
      </w:pPr>
    </w:p>
    <w:p w14:paraId="68667B04" w14:textId="02807FEA" w:rsidR="0028605E" w:rsidRPr="000A75F7" w:rsidRDefault="0028605E" w:rsidP="006E2C7A">
      <w:pPr>
        <w:spacing w:line="276" w:lineRule="auto"/>
        <w:rPr>
          <w:rFonts w:cs="Tahoma"/>
          <w:b/>
          <w:bCs/>
          <w:szCs w:val="22"/>
          <w:lang w:val="el-GR"/>
        </w:rPr>
      </w:pPr>
      <w:r w:rsidRPr="000A75F7">
        <w:rPr>
          <w:rFonts w:cs="Tahoma"/>
          <w:b/>
          <w:bCs/>
          <w:szCs w:val="22"/>
          <w:lang w:val="el-GR"/>
        </w:rPr>
        <w:t>Β.1</w:t>
      </w:r>
      <w:r w:rsidR="001A2B91">
        <w:rPr>
          <w:rFonts w:cs="Tahoma"/>
          <w:b/>
          <w:bCs/>
          <w:szCs w:val="22"/>
          <w:lang w:val="el-GR"/>
        </w:rPr>
        <w:t>1</w:t>
      </w:r>
      <w:r w:rsidRPr="000A75F7">
        <w:rPr>
          <w:rFonts w:cs="Tahoma"/>
          <w:b/>
          <w:bCs/>
          <w:szCs w:val="22"/>
          <w:lang w:val="el-GR"/>
        </w:rPr>
        <w:t>. Επισημαίνεται ότι γίνονται αποδεκτές:</w:t>
      </w:r>
    </w:p>
    <w:p w14:paraId="3E8A2C2F" w14:textId="77777777" w:rsidR="0028605E" w:rsidRPr="000A75F7" w:rsidRDefault="0028605E" w:rsidP="00DD3AA8">
      <w:pPr>
        <w:numPr>
          <w:ilvl w:val="0"/>
          <w:numId w:val="17"/>
        </w:numPr>
        <w:spacing w:line="276" w:lineRule="auto"/>
        <w:rPr>
          <w:rFonts w:cs="Tahoma"/>
          <w:b/>
          <w:bCs/>
          <w:szCs w:val="22"/>
          <w:lang w:val="el-GR"/>
        </w:rPr>
      </w:pPr>
      <w:r w:rsidRPr="000A75F7">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77777777" w:rsidR="0028605E" w:rsidRPr="000A75F7" w:rsidRDefault="0028605E" w:rsidP="00DD3AA8">
      <w:pPr>
        <w:numPr>
          <w:ilvl w:val="0"/>
          <w:numId w:val="17"/>
        </w:numPr>
        <w:spacing w:line="276" w:lineRule="auto"/>
        <w:rPr>
          <w:rFonts w:cs="Tahoma"/>
          <w:b/>
          <w:bCs/>
          <w:szCs w:val="22"/>
          <w:lang w:val="el-GR"/>
        </w:rPr>
      </w:pPr>
      <w:r w:rsidRPr="000A75F7">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4DE7254" w14:textId="77777777" w:rsidR="00AF0891" w:rsidRPr="000A75F7" w:rsidRDefault="00AF0891" w:rsidP="006E2C7A">
      <w:pPr>
        <w:spacing w:line="276" w:lineRule="auto"/>
        <w:rPr>
          <w:rFonts w:cs="Tahoma"/>
          <w:b/>
          <w:bCs/>
          <w:szCs w:val="22"/>
          <w:lang w:val="el-GR"/>
        </w:rPr>
      </w:pPr>
    </w:p>
    <w:p w14:paraId="19DB36A7" w14:textId="77777777" w:rsidR="002654E3" w:rsidRPr="00CF5058" w:rsidRDefault="00C33C73" w:rsidP="00EC0F33">
      <w:pPr>
        <w:pStyle w:val="2"/>
        <w:numPr>
          <w:ilvl w:val="1"/>
          <w:numId w:val="34"/>
        </w:numPr>
        <w:spacing w:line="276" w:lineRule="auto"/>
        <w:rPr>
          <w:rFonts w:cs="Tahoma"/>
          <w:sz w:val="24"/>
          <w:szCs w:val="24"/>
          <w:lang w:val="el-GR"/>
        </w:rPr>
      </w:pPr>
      <w:r w:rsidRPr="00CF5058">
        <w:rPr>
          <w:rFonts w:cs="Tahoma"/>
          <w:sz w:val="24"/>
          <w:szCs w:val="24"/>
          <w:lang w:val="el-GR"/>
        </w:rPr>
        <w:tab/>
      </w:r>
      <w:bookmarkStart w:id="130" w:name="_Toc71708156"/>
      <w:bookmarkStart w:id="131" w:name="_Toc209625199"/>
      <w:r w:rsidRPr="00CF5058">
        <w:rPr>
          <w:rFonts w:cs="Tahoma"/>
          <w:sz w:val="24"/>
          <w:szCs w:val="24"/>
          <w:lang w:val="el-GR"/>
        </w:rPr>
        <w:t>Κριτήρια Ανάθεσης</w:t>
      </w:r>
      <w:bookmarkStart w:id="132" w:name="_Ref496542191"/>
      <w:bookmarkStart w:id="133" w:name="_Toc71708157"/>
      <w:bookmarkEnd w:id="130"/>
      <w:bookmarkEnd w:id="131"/>
    </w:p>
    <w:p w14:paraId="24B587A3" w14:textId="47F4EAA9" w:rsidR="008338F0" w:rsidRPr="002654E3" w:rsidRDefault="003355E7" w:rsidP="00EC0F33">
      <w:pPr>
        <w:pStyle w:val="3"/>
        <w:numPr>
          <w:ilvl w:val="2"/>
          <w:numId w:val="34"/>
        </w:numPr>
        <w:spacing w:line="276" w:lineRule="auto"/>
        <w:ind w:left="567" w:firstLine="0"/>
        <w:rPr>
          <w:rFonts w:cs="Tahoma"/>
          <w:szCs w:val="22"/>
          <w:lang w:val="el-GR"/>
        </w:rPr>
      </w:pPr>
      <w:bookmarkStart w:id="134" w:name="_Toc209625200"/>
      <w:r w:rsidRPr="002654E3">
        <w:rPr>
          <w:rFonts w:cs="Tahoma"/>
          <w:szCs w:val="22"/>
          <w:lang w:val="el-GR"/>
        </w:rPr>
        <w:t>Κριτήριο ανάθεσης</w:t>
      </w:r>
      <w:bookmarkEnd w:id="132"/>
      <w:bookmarkEnd w:id="133"/>
      <w:bookmarkEnd w:id="134"/>
    </w:p>
    <w:p w14:paraId="63214829" w14:textId="1A3F71D0" w:rsidR="003918BA" w:rsidRPr="000A75F7" w:rsidRDefault="006173F4" w:rsidP="006E2C7A">
      <w:pPr>
        <w:spacing w:line="276" w:lineRule="auto"/>
        <w:rPr>
          <w:rFonts w:cs="Tahoma"/>
          <w:szCs w:val="22"/>
          <w:lang w:val="el-GR"/>
        </w:rPr>
      </w:pPr>
      <w:r w:rsidRPr="000A75F7">
        <w:rPr>
          <w:rFonts w:cs="Tahoma"/>
          <w:szCs w:val="22"/>
          <w:lang w:val="el-GR"/>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9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1"/>
        <w:gridCol w:w="3972"/>
        <w:gridCol w:w="1767"/>
        <w:gridCol w:w="3081"/>
      </w:tblGrid>
      <w:tr w:rsidR="006173F4" w:rsidRPr="00A1077B" w14:paraId="541B64F6" w14:textId="77777777" w:rsidTr="006F2BEB">
        <w:trPr>
          <w:trHeight w:val="844"/>
        </w:trPr>
        <w:tc>
          <w:tcPr>
            <w:tcW w:w="1011" w:type="dxa"/>
            <w:shd w:val="clear" w:color="auto" w:fill="B3B3B3"/>
            <w:vAlign w:val="center"/>
          </w:tcPr>
          <w:p w14:paraId="37D6CD68" w14:textId="77777777" w:rsidR="006173F4" w:rsidRPr="000A75F7" w:rsidRDefault="006173F4" w:rsidP="006E2C7A">
            <w:pPr>
              <w:widowControl w:val="0"/>
              <w:suppressAutoHyphens w:val="0"/>
              <w:autoSpaceDE w:val="0"/>
              <w:autoSpaceDN w:val="0"/>
              <w:spacing w:before="11" w:after="0" w:line="276" w:lineRule="auto"/>
              <w:jc w:val="center"/>
              <w:rPr>
                <w:rFonts w:eastAsia="Trebuchet MS" w:cs="Tahoma"/>
                <w:sz w:val="20"/>
                <w:szCs w:val="20"/>
                <w:lang w:val="el-GR" w:eastAsia="el-GR" w:bidi="el-GR"/>
              </w:rPr>
            </w:pPr>
            <w:bookmarkStart w:id="135" w:name="_Hlk190436397"/>
          </w:p>
          <w:p w14:paraId="4692E360" w14:textId="77777777" w:rsidR="006173F4" w:rsidRPr="000A75F7" w:rsidRDefault="006173F4" w:rsidP="006E2C7A">
            <w:pPr>
              <w:widowControl w:val="0"/>
              <w:suppressAutoHyphens w:val="0"/>
              <w:autoSpaceDE w:val="0"/>
              <w:autoSpaceDN w:val="0"/>
              <w:spacing w:after="0" w:line="276" w:lineRule="auto"/>
              <w:ind w:left="112"/>
              <w:jc w:val="center"/>
              <w:rPr>
                <w:rFonts w:eastAsia="Trebuchet MS" w:cs="Tahoma"/>
                <w:b/>
                <w:sz w:val="20"/>
                <w:szCs w:val="20"/>
                <w:lang w:val="el-GR" w:eastAsia="el-GR" w:bidi="el-GR"/>
              </w:rPr>
            </w:pPr>
            <w:r w:rsidRPr="000A75F7">
              <w:rPr>
                <w:rFonts w:eastAsia="Trebuchet MS" w:cs="Tahoma"/>
                <w:b/>
                <w:spacing w:val="-2"/>
                <w:sz w:val="20"/>
                <w:szCs w:val="20"/>
                <w:lang w:val="el-GR" w:eastAsia="el-GR" w:bidi="el-GR"/>
              </w:rPr>
              <w:t>Κριτήριο</w:t>
            </w:r>
          </w:p>
        </w:tc>
        <w:tc>
          <w:tcPr>
            <w:tcW w:w="3972" w:type="dxa"/>
            <w:shd w:val="clear" w:color="auto" w:fill="B3B3B3"/>
            <w:vAlign w:val="center"/>
          </w:tcPr>
          <w:p w14:paraId="0C29B67D" w14:textId="77777777" w:rsidR="006173F4" w:rsidRPr="000A75F7" w:rsidRDefault="006173F4" w:rsidP="006E2C7A">
            <w:pPr>
              <w:widowControl w:val="0"/>
              <w:suppressAutoHyphens w:val="0"/>
              <w:autoSpaceDE w:val="0"/>
              <w:autoSpaceDN w:val="0"/>
              <w:spacing w:before="11" w:after="0" w:line="276" w:lineRule="auto"/>
              <w:jc w:val="center"/>
              <w:rPr>
                <w:rFonts w:eastAsia="Trebuchet MS" w:cs="Tahoma"/>
                <w:sz w:val="20"/>
                <w:szCs w:val="20"/>
                <w:lang w:val="el-GR" w:eastAsia="el-GR" w:bidi="el-GR"/>
              </w:rPr>
            </w:pPr>
          </w:p>
          <w:p w14:paraId="374AA05E" w14:textId="77777777" w:rsidR="006173F4" w:rsidRPr="000A75F7" w:rsidRDefault="006173F4" w:rsidP="006E2C7A">
            <w:pPr>
              <w:widowControl w:val="0"/>
              <w:suppressAutoHyphens w:val="0"/>
              <w:autoSpaceDE w:val="0"/>
              <w:autoSpaceDN w:val="0"/>
              <w:spacing w:after="0" w:line="276" w:lineRule="auto"/>
              <w:ind w:left="111"/>
              <w:jc w:val="center"/>
              <w:rPr>
                <w:rFonts w:eastAsia="Trebuchet MS" w:cs="Tahoma"/>
                <w:b/>
                <w:sz w:val="20"/>
                <w:szCs w:val="20"/>
                <w:lang w:val="el-GR" w:eastAsia="el-GR" w:bidi="el-GR"/>
              </w:rPr>
            </w:pPr>
            <w:r w:rsidRPr="000A75F7">
              <w:rPr>
                <w:rFonts w:eastAsia="Trebuchet MS" w:cs="Tahoma"/>
                <w:b/>
                <w:sz w:val="20"/>
                <w:szCs w:val="20"/>
                <w:lang w:val="el-GR" w:eastAsia="el-GR" w:bidi="el-GR"/>
              </w:rPr>
              <w:t>Περιγραφή</w:t>
            </w:r>
            <w:r w:rsidRPr="000A75F7">
              <w:rPr>
                <w:rFonts w:eastAsia="Trebuchet MS" w:cs="Tahoma"/>
                <w:b/>
                <w:spacing w:val="-11"/>
                <w:sz w:val="20"/>
                <w:szCs w:val="20"/>
                <w:lang w:val="el-GR" w:eastAsia="el-GR" w:bidi="el-GR"/>
              </w:rPr>
              <w:t xml:space="preserve"> </w:t>
            </w:r>
            <w:r w:rsidRPr="000A75F7">
              <w:rPr>
                <w:rFonts w:eastAsia="Trebuchet MS" w:cs="Tahoma"/>
                <w:b/>
                <w:sz w:val="20"/>
                <w:szCs w:val="20"/>
                <w:lang w:val="el-GR" w:eastAsia="el-GR" w:bidi="el-GR"/>
              </w:rPr>
              <w:t>κριτηρίου</w:t>
            </w:r>
            <w:r w:rsidRPr="000A75F7">
              <w:rPr>
                <w:rFonts w:eastAsia="Trebuchet MS" w:cs="Tahoma"/>
                <w:b/>
                <w:spacing w:val="-10"/>
                <w:sz w:val="20"/>
                <w:szCs w:val="20"/>
                <w:lang w:val="el-GR" w:eastAsia="el-GR" w:bidi="el-GR"/>
              </w:rPr>
              <w:t xml:space="preserve"> </w:t>
            </w:r>
            <w:r w:rsidRPr="000A75F7">
              <w:rPr>
                <w:rFonts w:eastAsia="Trebuchet MS" w:cs="Tahoma"/>
                <w:b/>
                <w:sz w:val="20"/>
                <w:szCs w:val="20"/>
                <w:lang w:val="el-GR" w:eastAsia="el-GR" w:bidi="el-GR"/>
              </w:rPr>
              <w:t>αξιολόγησης</w:t>
            </w:r>
          </w:p>
        </w:tc>
        <w:tc>
          <w:tcPr>
            <w:tcW w:w="1767" w:type="dxa"/>
            <w:shd w:val="clear" w:color="auto" w:fill="B3B3B3"/>
            <w:vAlign w:val="center"/>
          </w:tcPr>
          <w:p w14:paraId="44F71083" w14:textId="77777777" w:rsidR="006173F4" w:rsidRPr="000A75F7" w:rsidRDefault="006173F4" w:rsidP="006E2C7A">
            <w:pPr>
              <w:widowControl w:val="0"/>
              <w:suppressAutoHyphens w:val="0"/>
              <w:autoSpaceDE w:val="0"/>
              <w:autoSpaceDN w:val="0"/>
              <w:spacing w:before="1" w:after="0" w:line="276" w:lineRule="auto"/>
              <w:ind w:left="112"/>
              <w:jc w:val="center"/>
              <w:rPr>
                <w:rFonts w:eastAsia="Trebuchet MS" w:cs="Tahoma"/>
                <w:b/>
                <w:sz w:val="20"/>
                <w:szCs w:val="20"/>
                <w:lang w:val="el-GR" w:eastAsia="el-GR" w:bidi="el-GR"/>
              </w:rPr>
            </w:pPr>
            <w:r w:rsidRPr="000A75F7">
              <w:rPr>
                <w:rFonts w:eastAsia="Trebuchet MS" w:cs="Tahoma"/>
                <w:b/>
                <w:sz w:val="20"/>
                <w:szCs w:val="20"/>
                <w:lang w:val="el-GR" w:eastAsia="el-GR" w:bidi="el-GR"/>
              </w:rPr>
              <w:t>Συντελεστής</w:t>
            </w:r>
          </w:p>
          <w:p w14:paraId="55414DAD" w14:textId="77777777" w:rsidR="006173F4" w:rsidRPr="000A75F7" w:rsidRDefault="006173F4" w:rsidP="006E2C7A">
            <w:pPr>
              <w:widowControl w:val="0"/>
              <w:suppressAutoHyphens w:val="0"/>
              <w:autoSpaceDE w:val="0"/>
              <w:autoSpaceDN w:val="0"/>
              <w:spacing w:before="3" w:after="0" w:line="276" w:lineRule="auto"/>
              <w:ind w:left="112"/>
              <w:jc w:val="center"/>
              <w:rPr>
                <w:rFonts w:eastAsia="Trebuchet MS" w:cs="Tahoma"/>
                <w:b/>
                <w:sz w:val="20"/>
                <w:szCs w:val="20"/>
                <w:lang w:val="el-GR" w:eastAsia="el-GR" w:bidi="el-GR"/>
              </w:rPr>
            </w:pPr>
            <w:r w:rsidRPr="000A75F7">
              <w:rPr>
                <w:rFonts w:eastAsia="Trebuchet MS" w:cs="Tahoma"/>
                <w:b/>
                <w:spacing w:val="-2"/>
                <w:sz w:val="20"/>
                <w:szCs w:val="20"/>
                <w:lang w:val="el-GR" w:eastAsia="el-GR" w:bidi="el-GR"/>
              </w:rPr>
              <w:t>βαρύτητας</w:t>
            </w:r>
            <w:r w:rsidRPr="000A75F7">
              <w:rPr>
                <w:rFonts w:eastAsia="Trebuchet MS" w:cs="Tahoma"/>
                <w:b/>
                <w:spacing w:val="-43"/>
                <w:sz w:val="20"/>
                <w:szCs w:val="20"/>
                <w:lang w:val="el-GR" w:eastAsia="el-GR" w:bidi="el-GR"/>
              </w:rPr>
              <w:t xml:space="preserve"> </w:t>
            </w:r>
            <w:r w:rsidRPr="000A75F7">
              <w:rPr>
                <w:rFonts w:eastAsia="Trebuchet MS" w:cs="Tahoma"/>
                <w:b/>
                <w:sz w:val="20"/>
                <w:szCs w:val="20"/>
                <w:lang w:val="el-GR" w:eastAsia="el-GR" w:bidi="el-GR"/>
              </w:rPr>
              <w:t>(%)</w:t>
            </w:r>
          </w:p>
        </w:tc>
        <w:tc>
          <w:tcPr>
            <w:tcW w:w="3081" w:type="dxa"/>
            <w:shd w:val="clear" w:color="auto" w:fill="B3B3B3"/>
            <w:vAlign w:val="center"/>
          </w:tcPr>
          <w:p w14:paraId="454DC8C1" w14:textId="77777777" w:rsidR="006173F4" w:rsidRPr="000A75F7" w:rsidRDefault="006173F4" w:rsidP="006E2C7A">
            <w:pPr>
              <w:widowControl w:val="0"/>
              <w:suppressAutoHyphens w:val="0"/>
              <w:autoSpaceDE w:val="0"/>
              <w:autoSpaceDN w:val="0"/>
              <w:spacing w:before="140" w:after="0" w:line="276" w:lineRule="auto"/>
              <w:ind w:left="111"/>
              <w:jc w:val="center"/>
              <w:rPr>
                <w:rFonts w:eastAsia="Trebuchet MS" w:cs="Tahoma"/>
                <w:b/>
                <w:iCs/>
                <w:sz w:val="20"/>
                <w:szCs w:val="20"/>
                <w:lang w:val="el-GR" w:eastAsia="el-GR" w:bidi="el-GR"/>
              </w:rPr>
            </w:pPr>
            <w:r w:rsidRPr="000A75F7">
              <w:rPr>
                <w:rFonts w:eastAsia="Trebuchet MS" w:cs="Tahoma"/>
                <w:b/>
                <w:sz w:val="20"/>
                <w:szCs w:val="20"/>
                <w:lang w:val="el-GR" w:eastAsia="el-GR" w:bidi="el-GR"/>
              </w:rPr>
              <w:t>Παραπομπή σε παρ. απαίτησης της διακήρυξης</w:t>
            </w:r>
          </w:p>
        </w:tc>
      </w:tr>
      <w:tr w:rsidR="006173F4" w:rsidRPr="000A75F7" w14:paraId="09E3D26A" w14:textId="77777777" w:rsidTr="006F2BEB">
        <w:trPr>
          <w:trHeight w:val="569"/>
        </w:trPr>
        <w:tc>
          <w:tcPr>
            <w:tcW w:w="1011" w:type="dxa"/>
            <w:vAlign w:val="center"/>
          </w:tcPr>
          <w:p w14:paraId="39FD0AD5" w14:textId="77777777" w:rsidR="006173F4" w:rsidRPr="000A75F7" w:rsidRDefault="006173F4" w:rsidP="006E2C7A">
            <w:pPr>
              <w:widowControl w:val="0"/>
              <w:suppressAutoHyphens w:val="0"/>
              <w:autoSpaceDE w:val="0"/>
              <w:autoSpaceDN w:val="0"/>
              <w:spacing w:before="140" w:after="0" w:line="276" w:lineRule="auto"/>
              <w:ind w:left="112"/>
              <w:jc w:val="center"/>
              <w:rPr>
                <w:rFonts w:eastAsia="Trebuchet MS" w:cs="Tahoma"/>
                <w:sz w:val="20"/>
                <w:szCs w:val="20"/>
                <w:lang w:val="el-GR" w:eastAsia="el-GR" w:bidi="el-GR"/>
              </w:rPr>
            </w:pPr>
            <w:r w:rsidRPr="000A75F7">
              <w:rPr>
                <w:rFonts w:eastAsia="Trebuchet MS" w:cs="Tahoma"/>
                <w:sz w:val="20"/>
                <w:szCs w:val="20"/>
                <w:lang w:val="el-GR" w:eastAsia="el-GR" w:bidi="el-GR"/>
              </w:rPr>
              <w:t>Κ.1</w:t>
            </w:r>
          </w:p>
        </w:tc>
        <w:tc>
          <w:tcPr>
            <w:tcW w:w="3972" w:type="dxa"/>
            <w:vAlign w:val="center"/>
          </w:tcPr>
          <w:p w14:paraId="3B956293" w14:textId="77777777" w:rsidR="006173F4" w:rsidRPr="000A75F7" w:rsidRDefault="006173F4" w:rsidP="006E2C7A">
            <w:pPr>
              <w:widowControl w:val="0"/>
              <w:suppressAutoHyphens w:val="0"/>
              <w:autoSpaceDE w:val="0"/>
              <w:autoSpaceDN w:val="0"/>
              <w:spacing w:before="1" w:after="0" w:line="276" w:lineRule="auto"/>
              <w:jc w:val="left"/>
              <w:rPr>
                <w:rFonts w:eastAsia="Trebuchet MS" w:cs="Tahoma"/>
                <w:sz w:val="20"/>
                <w:szCs w:val="20"/>
                <w:lang w:val="el-GR" w:eastAsia="el-GR" w:bidi="el-GR"/>
              </w:rPr>
            </w:pPr>
            <w:r w:rsidRPr="000A75F7">
              <w:rPr>
                <w:rFonts w:eastAsia="Trebuchet MS" w:cs="Tahoma"/>
                <w:sz w:val="20"/>
                <w:szCs w:val="20"/>
                <w:lang w:val="el-GR" w:eastAsia="el-GR" w:bidi="el-GR"/>
              </w:rPr>
              <w:t>Αντίληψη &amp; κατανόηση του έργου</w:t>
            </w:r>
          </w:p>
        </w:tc>
        <w:tc>
          <w:tcPr>
            <w:tcW w:w="1767" w:type="dxa"/>
            <w:vAlign w:val="center"/>
          </w:tcPr>
          <w:p w14:paraId="6CF36908" w14:textId="2E380CBA" w:rsidR="006173F4" w:rsidRPr="000A75F7" w:rsidRDefault="006173F4" w:rsidP="006E2C7A">
            <w:pPr>
              <w:widowControl w:val="0"/>
              <w:suppressAutoHyphens w:val="0"/>
              <w:autoSpaceDE w:val="0"/>
              <w:autoSpaceDN w:val="0"/>
              <w:spacing w:before="140" w:after="0" w:line="276" w:lineRule="auto"/>
              <w:jc w:val="center"/>
              <w:rPr>
                <w:rFonts w:eastAsia="Trebuchet MS" w:cs="Tahoma"/>
                <w:sz w:val="20"/>
                <w:szCs w:val="20"/>
                <w:lang w:val="el-GR" w:eastAsia="el-GR" w:bidi="el-GR"/>
              </w:rPr>
            </w:pPr>
            <w:r w:rsidRPr="000A75F7">
              <w:rPr>
                <w:rFonts w:eastAsia="Trebuchet MS" w:cs="Tahoma"/>
                <w:sz w:val="20"/>
                <w:szCs w:val="20"/>
                <w:lang w:val="el-GR" w:eastAsia="el-GR" w:bidi="el-GR"/>
              </w:rPr>
              <w:t>3</w:t>
            </w:r>
            <w:r w:rsidR="00AB258F" w:rsidRPr="000A75F7">
              <w:rPr>
                <w:rFonts w:eastAsia="Trebuchet MS" w:cs="Tahoma"/>
                <w:sz w:val="20"/>
                <w:szCs w:val="20"/>
                <w:lang w:val="el-GR" w:eastAsia="el-GR" w:bidi="el-GR"/>
              </w:rPr>
              <w:t>0</w:t>
            </w:r>
            <w:r w:rsidRPr="000A75F7">
              <w:rPr>
                <w:rFonts w:eastAsia="Trebuchet MS" w:cs="Tahoma"/>
                <w:sz w:val="20"/>
                <w:szCs w:val="20"/>
                <w:lang w:val="el-GR" w:eastAsia="el-GR" w:bidi="el-GR"/>
              </w:rPr>
              <w:t>%</w:t>
            </w:r>
          </w:p>
        </w:tc>
        <w:tc>
          <w:tcPr>
            <w:tcW w:w="3081" w:type="dxa"/>
          </w:tcPr>
          <w:p w14:paraId="51114A9F" w14:textId="77777777" w:rsidR="006173F4" w:rsidRPr="000A75F7" w:rsidRDefault="006173F4" w:rsidP="006E2C7A">
            <w:pPr>
              <w:numPr>
                <w:ilvl w:val="12"/>
                <w:numId w:val="0"/>
              </w:numPr>
              <w:spacing w:line="276" w:lineRule="auto"/>
              <w:jc w:val="center"/>
              <w:rPr>
                <w:rFonts w:cs="Tahoma"/>
                <w:szCs w:val="22"/>
                <w:lang w:val="el-GR"/>
              </w:rPr>
            </w:pPr>
            <w:r w:rsidRPr="000A75F7">
              <w:rPr>
                <w:rFonts w:cs="Tahoma"/>
                <w:szCs w:val="22"/>
                <w:lang w:val="el-GR"/>
              </w:rPr>
              <w:t xml:space="preserve">ΠΑΡΑΡΤΗΜΑ Ι </w:t>
            </w:r>
          </w:p>
          <w:p w14:paraId="1F689333" w14:textId="77777777" w:rsidR="006173F4" w:rsidRPr="000A75F7" w:rsidRDefault="006173F4" w:rsidP="006E2C7A">
            <w:pPr>
              <w:numPr>
                <w:ilvl w:val="12"/>
                <w:numId w:val="0"/>
              </w:numPr>
              <w:spacing w:line="276" w:lineRule="auto"/>
              <w:jc w:val="center"/>
              <w:rPr>
                <w:rFonts w:cs="Tahoma"/>
                <w:sz w:val="20"/>
                <w:szCs w:val="20"/>
              </w:rPr>
            </w:pPr>
          </w:p>
        </w:tc>
      </w:tr>
      <w:tr w:rsidR="006173F4" w:rsidRPr="000A75F7" w14:paraId="7F36B1FC" w14:textId="77777777" w:rsidTr="006F2BEB">
        <w:trPr>
          <w:trHeight w:val="274"/>
        </w:trPr>
        <w:tc>
          <w:tcPr>
            <w:tcW w:w="1011" w:type="dxa"/>
            <w:vAlign w:val="center"/>
          </w:tcPr>
          <w:p w14:paraId="040BD98B" w14:textId="77777777" w:rsidR="006173F4" w:rsidRPr="000A75F7" w:rsidRDefault="006173F4" w:rsidP="006E2C7A">
            <w:pPr>
              <w:widowControl w:val="0"/>
              <w:suppressAutoHyphens w:val="0"/>
              <w:autoSpaceDE w:val="0"/>
              <w:autoSpaceDN w:val="0"/>
              <w:spacing w:before="2" w:after="0" w:line="276" w:lineRule="auto"/>
              <w:jc w:val="center"/>
              <w:rPr>
                <w:rFonts w:eastAsia="Trebuchet MS" w:cs="Tahoma"/>
                <w:sz w:val="20"/>
                <w:szCs w:val="20"/>
                <w:lang w:val="el-GR" w:eastAsia="el-GR" w:bidi="el-GR"/>
              </w:rPr>
            </w:pPr>
          </w:p>
          <w:p w14:paraId="55A56357" w14:textId="77777777" w:rsidR="006173F4" w:rsidRPr="000A75F7" w:rsidRDefault="006173F4" w:rsidP="006E2C7A">
            <w:pPr>
              <w:widowControl w:val="0"/>
              <w:suppressAutoHyphens w:val="0"/>
              <w:autoSpaceDE w:val="0"/>
              <w:autoSpaceDN w:val="0"/>
              <w:spacing w:after="0" w:line="276" w:lineRule="auto"/>
              <w:ind w:left="112"/>
              <w:jc w:val="center"/>
              <w:rPr>
                <w:rFonts w:eastAsia="Trebuchet MS" w:cs="Tahoma"/>
                <w:sz w:val="20"/>
                <w:szCs w:val="20"/>
                <w:lang w:val="el-GR" w:eastAsia="el-GR" w:bidi="el-GR"/>
              </w:rPr>
            </w:pPr>
            <w:r w:rsidRPr="000A75F7">
              <w:rPr>
                <w:rFonts w:eastAsia="Trebuchet MS" w:cs="Tahoma"/>
                <w:sz w:val="20"/>
                <w:szCs w:val="20"/>
                <w:lang w:val="el-GR" w:eastAsia="el-GR" w:bidi="el-GR"/>
              </w:rPr>
              <w:t>Κ.2</w:t>
            </w:r>
          </w:p>
        </w:tc>
        <w:tc>
          <w:tcPr>
            <w:tcW w:w="3972" w:type="dxa"/>
            <w:vAlign w:val="center"/>
          </w:tcPr>
          <w:p w14:paraId="44E0E323" w14:textId="77777777" w:rsidR="006173F4" w:rsidRPr="000A75F7" w:rsidRDefault="006173F4" w:rsidP="006E2C7A">
            <w:pPr>
              <w:widowControl w:val="0"/>
              <w:suppressAutoHyphens w:val="0"/>
              <w:autoSpaceDE w:val="0"/>
              <w:autoSpaceDN w:val="0"/>
              <w:spacing w:after="0" w:line="276" w:lineRule="auto"/>
              <w:jc w:val="left"/>
              <w:rPr>
                <w:rFonts w:eastAsia="Trebuchet MS" w:cs="Tahoma"/>
                <w:sz w:val="20"/>
                <w:szCs w:val="20"/>
                <w:lang w:val="el-GR" w:eastAsia="el-GR" w:bidi="el-GR"/>
              </w:rPr>
            </w:pPr>
            <w:r w:rsidRPr="000A75F7">
              <w:rPr>
                <w:rFonts w:eastAsia="Trebuchet MS" w:cs="Tahoma"/>
                <w:sz w:val="20"/>
                <w:szCs w:val="20"/>
                <w:lang w:val="el-GR" w:eastAsia="el-GR" w:bidi="el-GR"/>
              </w:rPr>
              <w:t>Δομή, Οργάνωση, Διοίκηση και Λειτουργία Ομάδας Έργου</w:t>
            </w:r>
          </w:p>
        </w:tc>
        <w:tc>
          <w:tcPr>
            <w:tcW w:w="1767" w:type="dxa"/>
            <w:vAlign w:val="center"/>
          </w:tcPr>
          <w:p w14:paraId="02768A17" w14:textId="77777777" w:rsidR="006173F4" w:rsidRPr="000A75F7" w:rsidRDefault="006173F4" w:rsidP="006E2C7A">
            <w:pPr>
              <w:widowControl w:val="0"/>
              <w:suppressAutoHyphens w:val="0"/>
              <w:autoSpaceDE w:val="0"/>
              <w:autoSpaceDN w:val="0"/>
              <w:spacing w:before="6" w:after="0" w:line="276" w:lineRule="auto"/>
              <w:jc w:val="center"/>
              <w:rPr>
                <w:rFonts w:eastAsia="Trebuchet MS" w:cs="Tahoma"/>
                <w:sz w:val="20"/>
                <w:szCs w:val="20"/>
                <w:lang w:val="el-GR" w:eastAsia="el-GR" w:bidi="el-GR"/>
              </w:rPr>
            </w:pPr>
          </w:p>
          <w:p w14:paraId="189C35B4" w14:textId="390B6F6D" w:rsidR="006173F4" w:rsidRPr="000A75F7" w:rsidRDefault="00AB258F" w:rsidP="006E2C7A">
            <w:pPr>
              <w:widowControl w:val="0"/>
              <w:suppressAutoHyphens w:val="0"/>
              <w:autoSpaceDE w:val="0"/>
              <w:autoSpaceDN w:val="0"/>
              <w:spacing w:after="0" w:line="276" w:lineRule="auto"/>
              <w:jc w:val="center"/>
              <w:rPr>
                <w:rFonts w:eastAsia="Trebuchet MS" w:cs="Tahoma"/>
                <w:sz w:val="20"/>
                <w:szCs w:val="20"/>
                <w:lang w:val="el-GR" w:eastAsia="el-GR" w:bidi="el-GR"/>
              </w:rPr>
            </w:pPr>
            <w:r w:rsidRPr="000A75F7">
              <w:rPr>
                <w:rFonts w:eastAsia="Trebuchet MS" w:cs="Tahoma"/>
                <w:sz w:val="20"/>
                <w:szCs w:val="20"/>
                <w:lang w:val="el-GR" w:eastAsia="el-GR" w:bidi="el-GR"/>
              </w:rPr>
              <w:t>40</w:t>
            </w:r>
            <w:r w:rsidR="006173F4" w:rsidRPr="000A75F7">
              <w:rPr>
                <w:rFonts w:eastAsia="Trebuchet MS" w:cs="Tahoma"/>
                <w:sz w:val="20"/>
                <w:szCs w:val="20"/>
                <w:lang w:val="el-GR" w:eastAsia="el-GR" w:bidi="el-GR"/>
              </w:rPr>
              <w:t>%</w:t>
            </w:r>
          </w:p>
        </w:tc>
        <w:tc>
          <w:tcPr>
            <w:tcW w:w="3081" w:type="dxa"/>
          </w:tcPr>
          <w:p w14:paraId="3BC4E75A" w14:textId="77777777" w:rsidR="006173F4" w:rsidRPr="000A75F7" w:rsidRDefault="006173F4" w:rsidP="006E2C7A">
            <w:pPr>
              <w:numPr>
                <w:ilvl w:val="12"/>
                <w:numId w:val="0"/>
              </w:numPr>
              <w:spacing w:line="276" w:lineRule="auto"/>
              <w:jc w:val="center"/>
              <w:rPr>
                <w:rFonts w:cs="Tahoma"/>
                <w:szCs w:val="22"/>
                <w:lang w:val="el-GR"/>
              </w:rPr>
            </w:pPr>
            <w:r w:rsidRPr="000A75F7">
              <w:rPr>
                <w:rFonts w:cs="Tahoma"/>
                <w:szCs w:val="22"/>
                <w:lang w:val="el-GR"/>
              </w:rPr>
              <w:t xml:space="preserve">ΠΑΡΑΡΤΗΜΑ Ι </w:t>
            </w:r>
          </w:p>
          <w:p w14:paraId="0BEC3194" w14:textId="77777777" w:rsidR="006173F4" w:rsidRPr="000A75F7" w:rsidRDefault="006173F4" w:rsidP="006E2C7A">
            <w:pPr>
              <w:numPr>
                <w:ilvl w:val="12"/>
                <w:numId w:val="0"/>
              </w:numPr>
              <w:spacing w:line="276" w:lineRule="auto"/>
              <w:jc w:val="center"/>
              <w:rPr>
                <w:rFonts w:cs="Tahoma"/>
                <w:sz w:val="20"/>
                <w:szCs w:val="20"/>
              </w:rPr>
            </w:pPr>
          </w:p>
        </w:tc>
      </w:tr>
      <w:tr w:rsidR="006173F4" w:rsidRPr="000A75F7" w14:paraId="014C444E" w14:textId="77777777" w:rsidTr="006F2BEB">
        <w:trPr>
          <w:trHeight w:val="274"/>
        </w:trPr>
        <w:tc>
          <w:tcPr>
            <w:tcW w:w="1011" w:type="dxa"/>
            <w:vAlign w:val="center"/>
          </w:tcPr>
          <w:p w14:paraId="70570BBA" w14:textId="77777777" w:rsidR="006173F4" w:rsidRPr="000A75F7" w:rsidRDefault="006173F4" w:rsidP="006E2C7A">
            <w:pPr>
              <w:widowControl w:val="0"/>
              <w:suppressAutoHyphens w:val="0"/>
              <w:autoSpaceDE w:val="0"/>
              <w:autoSpaceDN w:val="0"/>
              <w:spacing w:before="2" w:after="0" w:line="276" w:lineRule="auto"/>
              <w:jc w:val="center"/>
              <w:rPr>
                <w:rFonts w:eastAsia="Trebuchet MS" w:cs="Tahoma"/>
                <w:sz w:val="20"/>
                <w:szCs w:val="20"/>
                <w:lang w:val="el-GR" w:eastAsia="el-GR" w:bidi="el-GR"/>
              </w:rPr>
            </w:pPr>
            <w:r w:rsidRPr="000A75F7">
              <w:rPr>
                <w:rFonts w:eastAsia="Trebuchet MS" w:cs="Tahoma"/>
                <w:sz w:val="20"/>
                <w:szCs w:val="20"/>
                <w:lang w:val="en-US" w:eastAsia="el-GR" w:bidi="el-GR"/>
              </w:rPr>
              <w:t>K.</w:t>
            </w:r>
            <w:r w:rsidRPr="000A75F7">
              <w:rPr>
                <w:rFonts w:eastAsia="Trebuchet MS" w:cs="Tahoma"/>
                <w:sz w:val="20"/>
                <w:szCs w:val="20"/>
                <w:lang w:val="el-GR" w:eastAsia="el-GR" w:bidi="el-GR"/>
              </w:rPr>
              <w:t>3</w:t>
            </w:r>
          </w:p>
        </w:tc>
        <w:tc>
          <w:tcPr>
            <w:tcW w:w="3972" w:type="dxa"/>
            <w:vAlign w:val="center"/>
          </w:tcPr>
          <w:p w14:paraId="5669D016" w14:textId="77777777" w:rsidR="006173F4" w:rsidRPr="000A75F7" w:rsidRDefault="006173F4" w:rsidP="006E2C7A">
            <w:pPr>
              <w:widowControl w:val="0"/>
              <w:suppressAutoHyphens w:val="0"/>
              <w:autoSpaceDE w:val="0"/>
              <w:autoSpaceDN w:val="0"/>
              <w:spacing w:before="9" w:after="0" w:line="276" w:lineRule="auto"/>
              <w:jc w:val="left"/>
              <w:rPr>
                <w:rFonts w:eastAsia="Trebuchet MS" w:cs="Tahoma"/>
                <w:sz w:val="20"/>
                <w:szCs w:val="20"/>
                <w:lang w:val="el-GR" w:eastAsia="el-GR" w:bidi="el-GR"/>
              </w:rPr>
            </w:pPr>
            <w:r w:rsidRPr="000A75F7">
              <w:rPr>
                <w:rFonts w:eastAsia="Trebuchet MS" w:cs="Tahoma"/>
                <w:sz w:val="20"/>
                <w:szCs w:val="20"/>
                <w:lang w:val="el-GR" w:eastAsia="el-GR" w:bidi="el-GR"/>
              </w:rPr>
              <w:t>Μεθοδολογία Διοίκησης και Διασφάλισης Ποιότητας</w:t>
            </w:r>
          </w:p>
        </w:tc>
        <w:tc>
          <w:tcPr>
            <w:tcW w:w="1767" w:type="dxa"/>
            <w:vAlign w:val="center"/>
          </w:tcPr>
          <w:p w14:paraId="3460BD06" w14:textId="77777777" w:rsidR="006173F4" w:rsidRPr="000A75F7" w:rsidRDefault="006173F4" w:rsidP="006E2C7A">
            <w:pPr>
              <w:widowControl w:val="0"/>
              <w:suppressAutoHyphens w:val="0"/>
              <w:autoSpaceDE w:val="0"/>
              <w:autoSpaceDN w:val="0"/>
              <w:spacing w:before="6" w:after="0" w:line="276" w:lineRule="auto"/>
              <w:jc w:val="center"/>
              <w:rPr>
                <w:rFonts w:eastAsia="Trebuchet MS" w:cs="Tahoma"/>
                <w:sz w:val="20"/>
                <w:szCs w:val="20"/>
                <w:lang w:val="en-US" w:eastAsia="el-GR" w:bidi="el-GR"/>
              </w:rPr>
            </w:pPr>
            <w:r w:rsidRPr="000A75F7">
              <w:rPr>
                <w:rFonts w:eastAsia="Trebuchet MS" w:cs="Tahoma"/>
                <w:sz w:val="20"/>
                <w:szCs w:val="20"/>
                <w:lang w:val="el-GR" w:eastAsia="el-GR" w:bidi="el-GR"/>
              </w:rPr>
              <w:t>30</w:t>
            </w:r>
            <w:r w:rsidRPr="000A75F7">
              <w:rPr>
                <w:rFonts w:eastAsia="Trebuchet MS" w:cs="Tahoma"/>
                <w:sz w:val="20"/>
                <w:szCs w:val="20"/>
                <w:lang w:val="en-US" w:eastAsia="el-GR" w:bidi="el-GR"/>
              </w:rPr>
              <w:t>%</w:t>
            </w:r>
          </w:p>
        </w:tc>
        <w:tc>
          <w:tcPr>
            <w:tcW w:w="3081" w:type="dxa"/>
          </w:tcPr>
          <w:p w14:paraId="7E4071A2" w14:textId="77777777" w:rsidR="006173F4" w:rsidRPr="000A75F7" w:rsidRDefault="006173F4" w:rsidP="006E2C7A">
            <w:pPr>
              <w:numPr>
                <w:ilvl w:val="12"/>
                <w:numId w:val="0"/>
              </w:numPr>
              <w:spacing w:line="276" w:lineRule="auto"/>
              <w:jc w:val="center"/>
              <w:rPr>
                <w:rFonts w:cs="Tahoma"/>
                <w:szCs w:val="22"/>
                <w:lang w:val="el-GR"/>
              </w:rPr>
            </w:pPr>
            <w:r w:rsidRPr="000A75F7">
              <w:rPr>
                <w:rFonts w:cs="Tahoma"/>
                <w:szCs w:val="22"/>
                <w:lang w:val="el-GR"/>
              </w:rPr>
              <w:t xml:space="preserve">ΠΑΡΑΡΤΗΜΑ Ι </w:t>
            </w:r>
          </w:p>
          <w:p w14:paraId="0954479F" w14:textId="77777777" w:rsidR="006173F4" w:rsidRPr="000A75F7" w:rsidRDefault="006173F4" w:rsidP="006E2C7A">
            <w:pPr>
              <w:numPr>
                <w:ilvl w:val="12"/>
                <w:numId w:val="0"/>
              </w:numPr>
              <w:spacing w:line="276" w:lineRule="auto"/>
              <w:jc w:val="center"/>
              <w:rPr>
                <w:rFonts w:cs="Tahoma"/>
                <w:sz w:val="20"/>
                <w:szCs w:val="20"/>
              </w:rPr>
            </w:pPr>
          </w:p>
        </w:tc>
      </w:tr>
      <w:tr w:rsidR="006173F4" w:rsidRPr="000A75F7" w14:paraId="33B54F14" w14:textId="77777777" w:rsidTr="006F2BEB">
        <w:trPr>
          <w:trHeight w:val="393"/>
        </w:trPr>
        <w:tc>
          <w:tcPr>
            <w:tcW w:w="4983" w:type="dxa"/>
            <w:gridSpan w:val="2"/>
            <w:shd w:val="clear" w:color="auto" w:fill="E0E0E0"/>
            <w:vAlign w:val="center"/>
          </w:tcPr>
          <w:p w14:paraId="65E517E2" w14:textId="77777777" w:rsidR="006173F4" w:rsidRPr="000A75F7" w:rsidRDefault="006173F4" w:rsidP="006E2C7A">
            <w:pPr>
              <w:widowControl w:val="0"/>
              <w:suppressAutoHyphens w:val="0"/>
              <w:autoSpaceDE w:val="0"/>
              <w:autoSpaceDN w:val="0"/>
              <w:spacing w:after="0" w:line="276" w:lineRule="auto"/>
              <w:ind w:left="9"/>
              <w:jc w:val="left"/>
              <w:rPr>
                <w:rFonts w:eastAsia="Trebuchet MS" w:cs="Tahoma"/>
                <w:b/>
                <w:sz w:val="20"/>
                <w:szCs w:val="20"/>
                <w:lang w:val="el-GR" w:eastAsia="el-GR" w:bidi="el-GR"/>
              </w:rPr>
            </w:pPr>
            <w:r w:rsidRPr="000A75F7">
              <w:rPr>
                <w:rFonts w:eastAsia="Trebuchet MS" w:cs="Tahoma"/>
                <w:b/>
                <w:sz w:val="20"/>
                <w:szCs w:val="20"/>
                <w:lang w:val="el-GR" w:eastAsia="el-GR" w:bidi="el-GR"/>
              </w:rPr>
              <w:t>ΣΥΝΟΛΟ</w:t>
            </w:r>
          </w:p>
        </w:tc>
        <w:tc>
          <w:tcPr>
            <w:tcW w:w="1767" w:type="dxa"/>
            <w:shd w:val="clear" w:color="auto" w:fill="E0E0E0"/>
          </w:tcPr>
          <w:p w14:paraId="20D2381C" w14:textId="77777777" w:rsidR="006173F4" w:rsidRPr="000A75F7" w:rsidRDefault="006173F4" w:rsidP="006E2C7A">
            <w:pPr>
              <w:widowControl w:val="0"/>
              <w:suppressAutoHyphens w:val="0"/>
              <w:autoSpaceDE w:val="0"/>
              <w:autoSpaceDN w:val="0"/>
              <w:spacing w:after="0" w:line="276" w:lineRule="auto"/>
              <w:jc w:val="center"/>
              <w:rPr>
                <w:rFonts w:eastAsia="Trebuchet MS" w:cs="Tahoma"/>
                <w:b/>
                <w:sz w:val="20"/>
                <w:szCs w:val="20"/>
                <w:lang w:val="el-GR" w:eastAsia="el-GR" w:bidi="el-GR"/>
              </w:rPr>
            </w:pPr>
            <w:r w:rsidRPr="000A75F7">
              <w:rPr>
                <w:rFonts w:eastAsia="Trebuchet MS" w:cs="Tahoma"/>
                <w:b/>
                <w:sz w:val="20"/>
                <w:szCs w:val="20"/>
                <w:lang w:val="el-GR" w:eastAsia="el-GR" w:bidi="el-GR"/>
              </w:rPr>
              <w:t>100%</w:t>
            </w:r>
          </w:p>
        </w:tc>
        <w:tc>
          <w:tcPr>
            <w:tcW w:w="3081" w:type="dxa"/>
            <w:tcBorders>
              <w:bottom w:val="nil"/>
              <w:right w:val="nil"/>
            </w:tcBorders>
          </w:tcPr>
          <w:p w14:paraId="3BBF448B" w14:textId="77777777" w:rsidR="006173F4" w:rsidRPr="000A75F7" w:rsidRDefault="006173F4" w:rsidP="006E2C7A">
            <w:pPr>
              <w:widowControl w:val="0"/>
              <w:suppressAutoHyphens w:val="0"/>
              <w:autoSpaceDE w:val="0"/>
              <w:autoSpaceDN w:val="0"/>
              <w:spacing w:after="0" w:line="276" w:lineRule="auto"/>
              <w:jc w:val="left"/>
              <w:rPr>
                <w:rFonts w:eastAsia="Trebuchet MS" w:cs="Tahoma"/>
                <w:sz w:val="20"/>
                <w:szCs w:val="20"/>
                <w:lang w:val="el-GR" w:eastAsia="el-GR" w:bidi="el-GR"/>
              </w:rPr>
            </w:pPr>
          </w:p>
        </w:tc>
      </w:tr>
      <w:bookmarkEnd w:id="135"/>
    </w:tbl>
    <w:p w14:paraId="76D95E66" w14:textId="77777777" w:rsidR="006173F4" w:rsidRPr="000A75F7" w:rsidRDefault="006173F4" w:rsidP="006E2C7A">
      <w:pPr>
        <w:spacing w:line="276" w:lineRule="auto"/>
        <w:rPr>
          <w:rFonts w:cs="Tahoma"/>
          <w:szCs w:val="22"/>
          <w:lang w:val="en-US"/>
        </w:rPr>
      </w:pPr>
    </w:p>
    <w:p w14:paraId="3BE5A7CE" w14:textId="77777777" w:rsidR="006173F4" w:rsidRPr="000A75F7" w:rsidRDefault="006173F4" w:rsidP="006E2C7A">
      <w:pPr>
        <w:suppressAutoHyphens w:val="0"/>
        <w:spacing w:after="0" w:line="276" w:lineRule="auto"/>
        <w:jc w:val="left"/>
        <w:rPr>
          <w:rFonts w:cs="Tahoma"/>
          <w:b/>
          <w:bCs/>
          <w:szCs w:val="22"/>
          <w:lang w:val="el-GR"/>
        </w:rPr>
      </w:pPr>
      <w:r w:rsidRPr="000A75F7">
        <w:rPr>
          <w:rFonts w:cs="Tahoma"/>
          <w:b/>
          <w:bCs/>
          <w:szCs w:val="22"/>
          <w:lang w:val="el-GR"/>
        </w:rPr>
        <w:t xml:space="preserve">Επεξήγηση Κριτηρίων:  </w:t>
      </w:r>
    </w:p>
    <w:p w14:paraId="23611C1E" w14:textId="34D66FE1" w:rsidR="006173F4" w:rsidRPr="000A75F7" w:rsidRDefault="006173F4" w:rsidP="00480318">
      <w:pPr>
        <w:suppressAutoHyphens w:val="0"/>
        <w:spacing w:line="276" w:lineRule="auto"/>
        <w:jc w:val="left"/>
        <w:rPr>
          <w:rFonts w:cs="Tahoma"/>
          <w:szCs w:val="22"/>
          <w:lang w:val="el-GR"/>
        </w:rPr>
      </w:pPr>
      <w:r w:rsidRPr="000A75F7">
        <w:rPr>
          <w:rFonts w:cs="Tahoma"/>
          <w:szCs w:val="22"/>
          <w:lang w:val="el-GR"/>
        </w:rPr>
        <w:t>Ανά κατηγορία και κριτήριο αξιολογούνται:</w:t>
      </w:r>
    </w:p>
    <w:p w14:paraId="5F80705B" w14:textId="77777777" w:rsidR="006173F4" w:rsidRPr="000A75F7" w:rsidRDefault="006173F4" w:rsidP="006E2C7A">
      <w:pPr>
        <w:suppressAutoHyphens w:val="0"/>
        <w:spacing w:after="0" w:line="276" w:lineRule="auto"/>
        <w:jc w:val="left"/>
        <w:rPr>
          <w:rFonts w:cs="Tahoma"/>
          <w:b/>
          <w:bCs/>
          <w:szCs w:val="22"/>
          <w:lang w:val="el-GR"/>
        </w:rPr>
      </w:pPr>
      <w:r w:rsidRPr="000A75F7">
        <w:rPr>
          <w:rFonts w:cs="Tahoma"/>
          <w:b/>
          <w:bCs/>
          <w:szCs w:val="22"/>
          <w:lang w:val="el-GR"/>
        </w:rPr>
        <w:t>Κ.1   Αντίληψη &amp; κατανόηση του έργου</w:t>
      </w:r>
    </w:p>
    <w:p w14:paraId="5D633B82" w14:textId="77777777" w:rsidR="006173F4" w:rsidRPr="000A75F7" w:rsidRDefault="006173F4" w:rsidP="00EC0F33">
      <w:pPr>
        <w:numPr>
          <w:ilvl w:val="0"/>
          <w:numId w:val="24"/>
        </w:numPr>
        <w:suppressAutoHyphens w:val="0"/>
        <w:spacing w:after="0" w:line="276" w:lineRule="auto"/>
        <w:ind w:left="567" w:hanging="567"/>
        <w:contextualSpacing/>
        <w:rPr>
          <w:rFonts w:cs="Tahoma"/>
          <w:szCs w:val="22"/>
          <w:lang w:val="el-GR"/>
        </w:rPr>
      </w:pPr>
      <w:r w:rsidRPr="000A75F7">
        <w:rPr>
          <w:rFonts w:cs="Tahoma"/>
          <w:szCs w:val="22"/>
          <w:lang w:val="el-GR"/>
        </w:rPr>
        <w:t>Η συνολική αντίληψη του Υποψήφιου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2EECC02" w14:textId="77777777" w:rsidR="006173F4" w:rsidRPr="000A75F7" w:rsidRDefault="006173F4" w:rsidP="00EC0F33">
      <w:pPr>
        <w:numPr>
          <w:ilvl w:val="0"/>
          <w:numId w:val="24"/>
        </w:numPr>
        <w:suppressAutoHyphens w:val="0"/>
        <w:spacing w:after="0" w:line="276" w:lineRule="auto"/>
        <w:ind w:left="567" w:hanging="567"/>
        <w:contextualSpacing/>
        <w:rPr>
          <w:rFonts w:cs="Tahoma"/>
          <w:szCs w:val="22"/>
          <w:lang w:val="el-GR"/>
        </w:rPr>
      </w:pPr>
      <w:r w:rsidRPr="000A75F7">
        <w:rPr>
          <w:rFonts w:cs="Tahoma"/>
          <w:szCs w:val="22"/>
          <w:lang w:val="el-GR"/>
        </w:rPr>
        <w:t xml:space="preserve">Η κατανόηση από πλευράς του Υποψήφιου Αναδόχου του περιβάλλοντος του έργου,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 </w:t>
      </w:r>
    </w:p>
    <w:p w14:paraId="5E154423" w14:textId="77777777" w:rsidR="006173F4" w:rsidRPr="000A75F7" w:rsidRDefault="006173F4" w:rsidP="00EC0F33">
      <w:pPr>
        <w:numPr>
          <w:ilvl w:val="0"/>
          <w:numId w:val="24"/>
        </w:numPr>
        <w:suppressAutoHyphens w:val="0"/>
        <w:spacing w:after="0" w:line="276" w:lineRule="auto"/>
        <w:ind w:left="567" w:hanging="567"/>
        <w:contextualSpacing/>
        <w:rPr>
          <w:rFonts w:cs="Tahoma"/>
          <w:szCs w:val="22"/>
          <w:lang w:val="el-GR"/>
        </w:rPr>
      </w:pPr>
      <w:r w:rsidRPr="000A75F7">
        <w:rPr>
          <w:rFonts w:cs="Tahoma"/>
          <w:szCs w:val="22"/>
          <w:lang w:val="el-GR"/>
        </w:rPr>
        <w:t xml:space="preserve">Η σαφήνεια και πληρότητα της προσφοράς του Αναδόχου ως προς το αντικείμενο και τις απαιτήσεις του έργου.  </w:t>
      </w:r>
    </w:p>
    <w:p w14:paraId="71A08D6C" w14:textId="77777777" w:rsidR="006173F4" w:rsidRPr="000A75F7" w:rsidRDefault="006173F4" w:rsidP="006E2C7A">
      <w:pPr>
        <w:suppressAutoHyphens w:val="0"/>
        <w:spacing w:after="0" w:line="276" w:lineRule="auto"/>
        <w:jc w:val="left"/>
        <w:rPr>
          <w:rFonts w:cs="Tahoma"/>
          <w:b/>
          <w:bCs/>
          <w:szCs w:val="22"/>
          <w:lang w:val="el-GR"/>
        </w:rPr>
      </w:pPr>
    </w:p>
    <w:p w14:paraId="375E64D7" w14:textId="77777777" w:rsidR="006173F4" w:rsidRPr="000A75F7" w:rsidRDefault="006173F4" w:rsidP="006E2C7A">
      <w:pPr>
        <w:suppressAutoHyphens w:val="0"/>
        <w:spacing w:after="0" w:line="276" w:lineRule="auto"/>
        <w:jc w:val="left"/>
        <w:rPr>
          <w:rFonts w:cs="Tahoma"/>
          <w:b/>
          <w:bCs/>
          <w:szCs w:val="22"/>
          <w:lang w:val="el-GR"/>
        </w:rPr>
      </w:pPr>
      <w:r w:rsidRPr="000A75F7">
        <w:rPr>
          <w:rFonts w:cs="Tahoma"/>
          <w:b/>
          <w:bCs/>
          <w:szCs w:val="22"/>
          <w:lang w:val="el-GR"/>
        </w:rPr>
        <w:t xml:space="preserve">Κ.2 </w:t>
      </w:r>
      <w:r w:rsidRPr="000A75F7">
        <w:rPr>
          <w:rFonts w:cs="Tahoma"/>
          <w:b/>
          <w:bCs/>
          <w:szCs w:val="22"/>
          <w:lang w:val="el-GR"/>
        </w:rPr>
        <w:tab/>
        <w:t>Δομή, Οργάνωση, Διοίκηση και Λειτουργία Ομάδας Έργου</w:t>
      </w:r>
    </w:p>
    <w:p w14:paraId="3B4F68A4" w14:textId="77777777" w:rsidR="006173F4" w:rsidRPr="000A75F7" w:rsidRDefault="006173F4" w:rsidP="00EC0F33">
      <w:pPr>
        <w:numPr>
          <w:ilvl w:val="0"/>
          <w:numId w:val="25"/>
        </w:numPr>
        <w:suppressAutoHyphens w:val="0"/>
        <w:spacing w:after="0" w:line="276" w:lineRule="auto"/>
        <w:ind w:hanging="720"/>
        <w:contextualSpacing/>
        <w:rPr>
          <w:rFonts w:cs="Tahoma"/>
          <w:szCs w:val="22"/>
          <w:lang w:val="el-GR"/>
        </w:rPr>
      </w:pPr>
      <w:r w:rsidRPr="000A75F7">
        <w:rPr>
          <w:rFonts w:cs="Tahoma"/>
          <w:szCs w:val="22"/>
          <w:lang w:val="el-GR"/>
        </w:rPr>
        <w:t xml:space="preserve">Η προτεινόμενη δομή και οργάνωση της Ομάδας Έργου. Η ροή εργασίας και ο συντονισμός μεταξύ των διαφορετικών κατά περίπτωση ειδικών ομάδων. </w:t>
      </w:r>
    </w:p>
    <w:p w14:paraId="706E41ED" w14:textId="77777777" w:rsidR="006173F4" w:rsidRPr="000A75F7" w:rsidRDefault="006173F4" w:rsidP="00EC0F33">
      <w:pPr>
        <w:numPr>
          <w:ilvl w:val="0"/>
          <w:numId w:val="25"/>
        </w:numPr>
        <w:suppressAutoHyphens w:val="0"/>
        <w:spacing w:after="0" w:line="276" w:lineRule="auto"/>
        <w:ind w:hanging="720"/>
        <w:contextualSpacing/>
        <w:rPr>
          <w:rFonts w:cs="Tahoma"/>
          <w:szCs w:val="22"/>
          <w:lang w:val="el-GR"/>
        </w:rPr>
      </w:pPr>
      <w:r w:rsidRPr="000A75F7">
        <w:rPr>
          <w:rFonts w:cs="Tahoma"/>
          <w:szCs w:val="22"/>
          <w:lang w:val="el-GR"/>
        </w:rPr>
        <w:t xml:space="preserve">Ο βαθμός κάλυψης των αναγκών του Έργου από τα προσόντα, την επαγγελματική εμπειρία και τα καθήκοντα των στελεχών της Ομάδας Έργου.  </w:t>
      </w:r>
    </w:p>
    <w:p w14:paraId="50E425F2" w14:textId="77777777" w:rsidR="006173F4" w:rsidRPr="000A75F7" w:rsidRDefault="006173F4" w:rsidP="00EC0F33">
      <w:pPr>
        <w:numPr>
          <w:ilvl w:val="0"/>
          <w:numId w:val="25"/>
        </w:numPr>
        <w:suppressAutoHyphens w:val="0"/>
        <w:spacing w:after="0" w:line="276" w:lineRule="auto"/>
        <w:ind w:hanging="720"/>
        <w:contextualSpacing/>
        <w:rPr>
          <w:rFonts w:cs="Tahoma"/>
          <w:szCs w:val="22"/>
          <w:lang w:val="el-GR"/>
        </w:rPr>
      </w:pPr>
      <w:r w:rsidRPr="000A75F7">
        <w:rPr>
          <w:rFonts w:cs="Tahoma"/>
          <w:szCs w:val="22"/>
          <w:lang w:val="el-GR"/>
        </w:rPr>
        <w:t xml:space="preserve">Η καταλληλότητα/ συμβατότητα της δομής, οργάνωσης και λειτουργίας της Ομάδας Έργου σε σχέση με το γενικότερο πλαίσιο διαχείρισης (περιβάλλον του έργου, εμπλεκόμενοι φορείς). </w:t>
      </w:r>
    </w:p>
    <w:p w14:paraId="5B9090B3" w14:textId="77777777" w:rsidR="006173F4" w:rsidRPr="000A75F7" w:rsidRDefault="006173F4" w:rsidP="00EC0F33">
      <w:pPr>
        <w:numPr>
          <w:ilvl w:val="0"/>
          <w:numId w:val="25"/>
        </w:numPr>
        <w:suppressAutoHyphens w:val="0"/>
        <w:spacing w:after="0" w:line="276" w:lineRule="auto"/>
        <w:ind w:hanging="720"/>
        <w:contextualSpacing/>
        <w:rPr>
          <w:rFonts w:cs="Tahoma"/>
          <w:szCs w:val="22"/>
          <w:lang w:val="el-GR"/>
        </w:rPr>
      </w:pPr>
      <w:r w:rsidRPr="000A75F7">
        <w:rPr>
          <w:rFonts w:cs="Tahoma"/>
          <w:szCs w:val="22"/>
          <w:lang w:val="el-GR"/>
        </w:rPr>
        <w:t xml:space="preserve">Η κατανομή του προσφερόμενου </w:t>
      </w:r>
      <w:proofErr w:type="spellStart"/>
      <w:r w:rsidRPr="000A75F7">
        <w:rPr>
          <w:rFonts w:cs="Tahoma"/>
          <w:szCs w:val="22"/>
          <w:lang w:val="el-GR"/>
        </w:rPr>
        <w:t>ανθρωποχρόνου</w:t>
      </w:r>
      <w:proofErr w:type="spellEnd"/>
      <w:r w:rsidRPr="000A75F7">
        <w:rPr>
          <w:rFonts w:cs="Tahoma"/>
          <w:szCs w:val="22"/>
          <w:lang w:val="el-GR"/>
        </w:rPr>
        <w:t xml:space="preserve"> σε σχέση με τη φύση των επί μέρους Παραδοτέων και Πακέτων Εργασίας</w:t>
      </w:r>
    </w:p>
    <w:p w14:paraId="6DDEE090" w14:textId="77777777" w:rsidR="006173F4" w:rsidRPr="000A75F7" w:rsidRDefault="006173F4" w:rsidP="006E2C7A">
      <w:pPr>
        <w:suppressAutoHyphens w:val="0"/>
        <w:spacing w:after="0" w:line="276" w:lineRule="auto"/>
        <w:jc w:val="left"/>
        <w:rPr>
          <w:rFonts w:cs="Tahoma"/>
          <w:b/>
          <w:bCs/>
          <w:szCs w:val="22"/>
          <w:lang w:val="el-GR"/>
        </w:rPr>
      </w:pPr>
    </w:p>
    <w:p w14:paraId="1A59F2A5" w14:textId="77777777" w:rsidR="006173F4" w:rsidRPr="000A75F7" w:rsidRDefault="006173F4" w:rsidP="006E2C7A">
      <w:pPr>
        <w:suppressAutoHyphens w:val="0"/>
        <w:spacing w:after="0" w:line="276" w:lineRule="auto"/>
        <w:rPr>
          <w:rFonts w:cs="Tahoma"/>
          <w:b/>
          <w:bCs/>
          <w:szCs w:val="22"/>
          <w:lang w:val="el-GR"/>
        </w:rPr>
      </w:pPr>
      <w:r w:rsidRPr="000A75F7">
        <w:rPr>
          <w:rFonts w:cs="Tahoma"/>
          <w:b/>
          <w:bCs/>
          <w:szCs w:val="22"/>
          <w:lang w:val="el-GR"/>
        </w:rPr>
        <w:t xml:space="preserve">Κ.3 </w:t>
      </w:r>
      <w:r w:rsidRPr="000A75F7">
        <w:rPr>
          <w:rFonts w:cs="Tahoma"/>
          <w:b/>
          <w:bCs/>
          <w:szCs w:val="22"/>
          <w:lang w:val="el-GR"/>
        </w:rPr>
        <w:tab/>
        <w:t>Μεθοδολογία Διοίκησης και Διασφάλισης Ποιότητας</w:t>
      </w:r>
    </w:p>
    <w:p w14:paraId="07BE6103" w14:textId="77777777" w:rsidR="006173F4" w:rsidRPr="000A75F7" w:rsidRDefault="006173F4" w:rsidP="00EC0F33">
      <w:pPr>
        <w:numPr>
          <w:ilvl w:val="0"/>
          <w:numId w:val="26"/>
        </w:numPr>
        <w:suppressAutoHyphens w:val="0"/>
        <w:spacing w:after="0" w:line="276" w:lineRule="auto"/>
        <w:contextualSpacing/>
        <w:rPr>
          <w:rFonts w:cs="Tahoma"/>
          <w:b/>
          <w:bCs/>
          <w:szCs w:val="22"/>
          <w:lang w:val="el-GR"/>
        </w:rPr>
      </w:pPr>
      <w:r w:rsidRPr="000A75F7">
        <w:rPr>
          <w:rFonts w:cs="Tahoma"/>
          <w:szCs w:val="22"/>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0A75F7">
        <w:rPr>
          <w:rFonts w:cs="Tahoma"/>
          <w:szCs w:val="22"/>
          <w:lang w:val="el-GR"/>
        </w:rPr>
        <w:t>ανθρωποχρόνο</w:t>
      </w:r>
      <w:proofErr w:type="spellEnd"/>
      <w:r w:rsidRPr="000A75F7">
        <w:rPr>
          <w:rFonts w:cs="Tahoma"/>
          <w:szCs w:val="22"/>
          <w:lang w:val="el-GR"/>
        </w:rPr>
        <w:t xml:space="preserve">.  </w:t>
      </w:r>
    </w:p>
    <w:p w14:paraId="2D9C64FE" w14:textId="77777777" w:rsidR="006173F4" w:rsidRPr="000A75F7" w:rsidRDefault="006173F4" w:rsidP="00EC0F33">
      <w:pPr>
        <w:numPr>
          <w:ilvl w:val="0"/>
          <w:numId w:val="26"/>
        </w:numPr>
        <w:suppressAutoHyphens w:val="0"/>
        <w:spacing w:after="0" w:line="276" w:lineRule="auto"/>
        <w:contextualSpacing/>
        <w:rPr>
          <w:rFonts w:cs="Tahoma"/>
          <w:b/>
          <w:bCs/>
          <w:szCs w:val="22"/>
          <w:lang w:val="el-GR"/>
        </w:rPr>
      </w:pPr>
      <w:r w:rsidRPr="000A75F7">
        <w:rPr>
          <w:rFonts w:cs="Tahoma"/>
          <w:szCs w:val="22"/>
          <w:lang w:val="el-GR"/>
        </w:rPr>
        <w:t xml:space="preserve">Η ορθολογική ανάλυση του αντικειμένου του έργου, λαμβάνοντας υπόψη το φυσικό αντικείμενο και το χρόνο υλοποίησής του. </w:t>
      </w:r>
    </w:p>
    <w:p w14:paraId="63DB20E3" w14:textId="77777777" w:rsidR="006173F4" w:rsidRPr="000A75F7" w:rsidRDefault="006173F4" w:rsidP="00EC0F33">
      <w:pPr>
        <w:numPr>
          <w:ilvl w:val="0"/>
          <w:numId w:val="26"/>
        </w:numPr>
        <w:suppressAutoHyphens w:val="0"/>
        <w:spacing w:after="0" w:line="276" w:lineRule="auto"/>
        <w:contextualSpacing/>
        <w:rPr>
          <w:rFonts w:cs="Tahoma"/>
          <w:b/>
          <w:bCs/>
          <w:szCs w:val="22"/>
          <w:lang w:val="el-GR"/>
        </w:rPr>
      </w:pPr>
      <w:r w:rsidRPr="000A75F7">
        <w:rPr>
          <w:rFonts w:cs="Tahoma"/>
          <w:szCs w:val="22"/>
          <w:lang w:val="el-GR"/>
        </w:rPr>
        <w:t xml:space="preserve">Η οργάνωση των παραδοτέων σε σχέση με την προτεινόμενη Μεθοδολογία, τη </w:t>
      </w:r>
      <w:proofErr w:type="spellStart"/>
      <w:r w:rsidRPr="000A75F7">
        <w:rPr>
          <w:rFonts w:cs="Tahoma"/>
          <w:szCs w:val="22"/>
          <w:lang w:val="el-GR"/>
        </w:rPr>
        <w:t>ρεαλιστικότητα</w:t>
      </w:r>
      <w:proofErr w:type="spellEnd"/>
      <w:r w:rsidRPr="000A75F7">
        <w:rPr>
          <w:rFonts w:cs="Tahoma"/>
          <w:szCs w:val="22"/>
          <w:lang w:val="el-GR"/>
        </w:rPr>
        <w:t xml:space="preserve"> της προσέγγισης και την ολοκληρωμένη αντίληψη του υποψήφιου Αναδόχου για το Έργο. </w:t>
      </w:r>
    </w:p>
    <w:p w14:paraId="6889A2A4" w14:textId="77777777" w:rsidR="006173F4" w:rsidRPr="000A75F7" w:rsidRDefault="006173F4" w:rsidP="00EC0F33">
      <w:pPr>
        <w:numPr>
          <w:ilvl w:val="0"/>
          <w:numId w:val="26"/>
        </w:numPr>
        <w:suppressAutoHyphens w:val="0"/>
        <w:spacing w:after="0" w:line="276" w:lineRule="auto"/>
        <w:contextualSpacing/>
        <w:rPr>
          <w:rFonts w:cs="Tahoma"/>
          <w:b/>
          <w:bCs/>
          <w:szCs w:val="22"/>
          <w:lang w:val="el-GR"/>
        </w:rPr>
      </w:pPr>
      <w:r w:rsidRPr="000A75F7">
        <w:rPr>
          <w:rFonts w:cs="Tahoma"/>
          <w:szCs w:val="22"/>
          <w:lang w:val="el-GR"/>
        </w:rPr>
        <w:lastRenderedPageBreak/>
        <w:t xml:space="preserve">Η  ανάλυση, δομή και οργάνωση των περιεχομένων των παραδοτέων.   </w:t>
      </w:r>
    </w:p>
    <w:p w14:paraId="0331694A" w14:textId="77777777" w:rsidR="006173F4" w:rsidRPr="000A75F7" w:rsidRDefault="006173F4" w:rsidP="006E2C7A">
      <w:pPr>
        <w:suppressAutoHyphens w:val="0"/>
        <w:spacing w:after="0" w:line="276" w:lineRule="auto"/>
        <w:jc w:val="left"/>
        <w:rPr>
          <w:rFonts w:cs="Tahoma"/>
          <w:b/>
          <w:bCs/>
          <w:szCs w:val="22"/>
          <w:lang w:val="el-GR"/>
        </w:rPr>
      </w:pPr>
    </w:p>
    <w:p w14:paraId="3CD79423" w14:textId="77777777" w:rsidR="00480318" w:rsidRPr="00480318" w:rsidRDefault="00DD6046" w:rsidP="00EC0F33">
      <w:pPr>
        <w:pStyle w:val="3"/>
        <w:numPr>
          <w:ilvl w:val="2"/>
          <w:numId w:val="34"/>
        </w:numPr>
        <w:spacing w:line="276" w:lineRule="auto"/>
        <w:ind w:left="567" w:firstLine="0"/>
        <w:rPr>
          <w:rFonts w:cs="Tahoma"/>
          <w:b w:val="0"/>
          <w:bCs w:val="0"/>
          <w:lang w:val="el-GR"/>
        </w:rPr>
      </w:pPr>
      <w:bookmarkStart w:id="136" w:name="_Toc97194291"/>
      <w:bookmarkStart w:id="137" w:name="_Toc97194433"/>
      <w:bookmarkStart w:id="138" w:name="_Toc177137893"/>
      <w:bookmarkStart w:id="139" w:name="_Toc209625201"/>
      <w:r w:rsidRPr="000A75F7">
        <w:rPr>
          <w:rFonts w:cs="Tahoma"/>
          <w:lang w:val="el-GR"/>
        </w:rPr>
        <w:t>Βαθμολόγηση και κατάταξη προσφορών</w:t>
      </w:r>
      <w:bookmarkEnd w:id="136"/>
      <w:bookmarkEnd w:id="137"/>
      <w:bookmarkEnd w:id="138"/>
      <w:bookmarkEnd w:id="139"/>
      <w:r w:rsidRPr="000A75F7">
        <w:rPr>
          <w:rFonts w:cs="Tahoma"/>
          <w:lang w:val="el-GR"/>
        </w:rPr>
        <w:t xml:space="preserve"> </w:t>
      </w:r>
      <w:bookmarkStart w:id="140" w:name="_Toc97194292"/>
      <w:bookmarkStart w:id="141" w:name="_Toc177137894"/>
    </w:p>
    <w:p w14:paraId="6BA08CBB" w14:textId="7F9CC8FD" w:rsidR="00DD6046" w:rsidRPr="00480318" w:rsidRDefault="00DD6046" w:rsidP="00EC0F33">
      <w:pPr>
        <w:pStyle w:val="3"/>
        <w:numPr>
          <w:ilvl w:val="3"/>
          <w:numId w:val="34"/>
        </w:numPr>
        <w:spacing w:line="276" w:lineRule="auto"/>
        <w:ind w:left="0" w:firstLine="0"/>
        <w:rPr>
          <w:rFonts w:cs="Tahoma"/>
          <w:b w:val="0"/>
          <w:bCs w:val="0"/>
          <w:lang w:val="el-GR"/>
        </w:rPr>
      </w:pPr>
      <w:bookmarkStart w:id="142" w:name="_Toc209625202"/>
      <w:r w:rsidRPr="00480318">
        <w:rPr>
          <w:rFonts w:cs="Tahoma"/>
          <w:szCs w:val="22"/>
          <w:u w:val="single"/>
          <w:lang w:val="el-GR"/>
        </w:rPr>
        <w:t>Βαθμολόγηση Τεχνικών Προσφορών</w:t>
      </w:r>
      <w:bookmarkEnd w:id="140"/>
      <w:bookmarkEnd w:id="141"/>
      <w:bookmarkEnd w:id="142"/>
      <w:r w:rsidRPr="00480318">
        <w:rPr>
          <w:rFonts w:cs="Tahoma"/>
          <w:szCs w:val="22"/>
          <w:u w:val="single"/>
          <w:lang w:val="el-GR"/>
        </w:rPr>
        <w:t xml:space="preserve"> </w:t>
      </w:r>
    </w:p>
    <w:p w14:paraId="0943C764" w14:textId="370083C8" w:rsidR="00DD6046" w:rsidRPr="000A75F7" w:rsidRDefault="00DD6046" w:rsidP="006E2C7A">
      <w:pPr>
        <w:spacing w:line="276" w:lineRule="auto"/>
        <w:rPr>
          <w:rFonts w:cs="Tahoma"/>
          <w:szCs w:val="22"/>
          <w:lang w:val="el-GR"/>
        </w:rPr>
      </w:pPr>
      <w:bookmarkStart w:id="143" w:name="_Hlk131676284"/>
      <w:r w:rsidRPr="000A75F7">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0A75F7">
        <w:rPr>
          <w:rFonts w:cs="Tahoma"/>
          <w:szCs w:val="22"/>
          <w:lang w:val="el-GR"/>
        </w:rPr>
        <w:fldChar w:fldCharType="begin"/>
      </w:r>
      <w:r w:rsidRPr="000A75F7">
        <w:rPr>
          <w:rFonts w:cs="Tahoma"/>
          <w:szCs w:val="22"/>
          <w:lang w:val="el-GR"/>
        </w:rPr>
        <w:instrText xml:space="preserve"> REF _Ref496542191 \r \h  \* MERGEFORMAT </w:instrText>
      </w:r>
      <w:r w:rsidRPr="000A75F7">
        <w:rPr>
          <w:rFonts w:cs="Tahoma"/>
          <w:szCs w:val="22"/>
          <w:lang w:val="el-GR"/>
        </w:rPr>
      </w:r>
      <w:r w:rsidRPr="000A75F7">
        <w:rPr>
          <w:rFonts w:cs="Tahoma"/>
          <w:szCs w:val="22"/>
          <w:lang w:val="el-GR"/>
        </w:rPr>
        <w:fldChar w:fldCharType="separate"/>
      </w:r>
      <w:r w:rsidR="00A1077B">
        <w:rPr>
          <w:rFonts w:cs="Tahoma"/>
          <w:szCs w:val="22"/>
          <w:lang w:val="el-GR"/>
        </w:rPr>
        <w:t>2.3</w:t>
      </w:r>
      <w:r w:rsidRPr="000A75F7">
        <w:rPr>
          <w:rFonts w:cs="Tahoma"/>
          <w:szCs w:val="22"/>
          <w:lang w:val="el-GR"/>
        </w:rPr>
        <w:fldChar w:fldCharType="end"/>
      </w:r>
      <w:r w:rsidRPr="000A75F7">
        <w:rPr>
          <w:rFonts w:cs="Tahoma"/>
          <w:szCs w:val="22"/>
          <w:lang w:val="el-GR"/>
        </w:rPr>
        <w:t>.</w:t>
      </w:r>
    </w:p>
    <w:p w14:paraId="0844F8B6" w14:textId="683708FB" w:rsidR="00DD6046" w:rsidRPr="000A75F7" w:rsidRDefault="00DD6046" w:rsidP="006E2C7A">
      <w:pPr>
        <w:spacing w:line="276" w:lineRule="auto"/>
        <w:rPr>
          <w:rFonts w:cs="Tahoma"/>
          <w:szCs w:val="22"/>
          <w:lang w:val="el-GR"/>
        </w:rPr>
      </w:pPr>
      <w:r w:rsidRPr="000A75F7">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0A75F7">
        <w:rPr>
          <w:rFonts w:cs="Tahoma"/>
          <w:bCs/>
          <w:szCs w:val="22"/>
          <w:lang w:val="el-GR"/>
        </w:rPr>
        <w:t xml:space="preserve">. </w:t>
      </w:r>
    </w:p>
    <w:p w14:paraId="59060621" w14:textId="77777777" w:rsidR="00DD6046" w:rsidRPr="000A75F7" w:rsidRDefault="00DD6046" w:rsidP="006E2C7A">
      <w:pPr>
        <w:spacing w:line="276" w:lineRule="auto"/>
        <w:rPr>
          <w:rFonts w:cs="Tahoma"/>
          <w:szCs w:val="22"/>
          <w:lang w:val="el-GR"/>
        </w:rPr>
      </w:pPr>
      <w:r w:rsidRPr="000A75F7">
        <w:rPr>
          <w:rFonts w:cs="Tahoma"/>
          <w:szCs w:val="22"/>
          <w:lang w:val="el-GR"/>
        </w:rPr>
        <w:t xml:space="preserve">Κάθε κριτήριο αξιολόγησης βαθμολογείται αυτόνομα με βάση τα στοιχεία της προσφοράς. </w:t>
      </w:r>
    </w:p>
    <w:p w14:paraId="5725F9AD" w14:textId="77777777" w:rsidR="00DD6046" w:rsidRPr="000A75F7" w:rsidRDefault="00DD6046" w:rsidP="006E2C7A">
      <w:pPr>
        <w:spacing w:line="276" w:lineRule="auto"/>
        <w:rPr>
          <w:rFonts w:cs="Tahoma"/>
          <w:i/>
          <w:color w:val="5B9BD5"/>
          <w:szCs w:val="22"/>
          <w:lang w:val="el-GR"/>
        </w:rPr>
      </w:pPr>
      <w:r w:rsidRPr="000A75F7">
        <w:rPr>
          <w:rFonts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66E84BF2" w14:textId="77777777" w:rsidR="00DD6046" w:rsidRPr="000A75F7" w:rsidRDefault="00DD6046" w:rsidP="006E2C7A">
      <w:pPr>
        <w:spacing w:line="276" w:lineRule="auto"/>
        <w:rPr>
          <w:rFonts w:cs="Tahoma"/>
          <w:szCs w:val="22"/>
          <w:lang w:val="el-GR"/>
        </w:rPr>
      </w:pPr>
      <w:r w:rsidRPr="000A75F7">
        <w:rPr>
          <w:rFonts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0A75F7">
        <w:rPr>
          <w:rFonts w:cs="Tahoma"/>
          <w:szCs w:val="22"/>
          <w:vertAlign w:val="subscript"/>
        </w:rPr>
        <w:t>i</w:t>
      </w:r>
      <w:proofErr w:type="spellEnd"/>
      <w:r w:rsidRPr="000A75F7">
        <w:rPr>
          <w:rFonts w:cs="Tahoma"/>
          <w:szCs w:val="22"/>
          <w:lang w:val="el-GR"/>
        </w:rPr>
        <w:t>) θα προκύπτει από το άθροισμα των σταθμισμένων βαθμολογιών όλων των κριτηρίων.</w:t>
      </w:r>
    </w:p>
    <w:p w14:paraId="78B6648B" w14:textId="77777777" w:rsidR="00DD6046" w:rsidRPr="000A75F7" w:rsidRDefault="00DD6046" w:rsidP="006E2C7A">
      <w:pPr>
        <w:spacing w:line="276" w:lineRule="auto"/>
        <w:rPr>
          <w:rFonts w:cs="Tahoma"/>
          <w:szCs w:val="22"/>
          <w:lang w:val="el-GR"/>
        </w:rPr>
      </w:pPr>
      <w:bookmarkStart w:id="144" w:name="_Hlk49962342"/>
      <w:r w:rsidRPr="000A75F7">
        <w:rPr>
          <w:rFonts w:cs="Tahoma"/>
          <w:szCs w:val="22"/>
          <w:lang w:val="el-GR"/>
        </w:rPr>
        <w:t xml:space="preserve">Η συνολική βαθμολογία της τεχνικής προσφοράς υπολογίζεται με βάση τον παρακάτω τύπο : </w:t>
      </w:r>
    </w:p>
    <w:p w14:paraId="083C1C57" w14:textId="77777777" w:rsidR="00DD6046" w:rsidRPr="00480318" w:rsidRDefault="00DD6046" w:rsidP="006E2C7A">
      <w:pPr>
        <w:spacing w:line="276" w:lineRule="auto"/>
        <w:rPr>
          <w:rFonts w:cs="Tahoma"/>
          <w:szCs w:val="22"/>
          <w:lang w:val="el-GR"/>
        </w:rPr>
      </w:pPr>
      <w:r w:rsidRPr="00480318">
        <w:rPr>
          <w:rFonts w:cs="Tahoma"/>
          <w:szCs w:val="22"/>
          <w:lang w:val="el-GR"/>
        </w:rPr>
        <w:t>Β = σ1χΚ1 + σ2χΚ2 +……+</w:t>
      </w:r>
      <w:proofErr w:type="spellStart"/>
      <w:r w:rsidRPr="00480318">
        <w:rPr>
          <w:rFonts w:cs="Tahoma"/>
          <w:szCs w:val="22"/>
          <w:lang w:val="el-GR"/>
        </w:rPr>
        <w:t>σνχΚν</w:t>
      </w:r>
      <w:proofErr w:type="spellEnd"/>
    </w:p>
    <w:p w14:paraId="004D2834" w14:textId="77777777" w:rsidR="00DD6046" w:rsidRPr="000A75F7" w:rsidRDefault="00DD6046" w:rsidP="00EC0F33">
      <w:pPr>
        <w:pStyle w:val="3"/>
        <w:numPr>
          <w:ilvl w:val="3"/>
          <w:numId w:val="34"/>
        </w:numPr>
        <w:spacing w:line="276" w:lineRule="auto"/>
        <w:ind w:left="0" w:firstLine="0"/>
        <w:rPr>
          <w:rFonts w:cs="Tahoma"/>
          <w:b w:val="0"/>
          <w:bCs w:val="0"/>
          <w:szCs w:val="22"/>
          <w:u w:val="single"/>
          <w:lang w:val="el-GR"/>
        </w:rPr>
      </w:pPr>
      <w:bookmarkStart w:id="145" w:name="_Toc97194293"/>
      <w:bookmarkStart w:id="146" w:name="_Toc177137895"/>
      <w:bookmarkStart w:id="147" w:name="_Toc209625203"/>
      <w:bookmarkEnd w:id="143"/>
      <w:bookmarkEnd w:id="144"/>
      <w:r w:rsidRPr="000A75F7">
        <w:rPr>
          <w:rFonts w:cs="Tahoma"/>
          <w:szCs w:val="22"/>
          <w:u w:val="single"/>
          <w:lang w:val="el-GR"/>
        </w:rPr>
        <w:t>Κατάταξη προσφορών</w:t>
      </w:r>
      <w:bookmarkEnd w:id="145"/>
      <w:bookmarkEnd w:id="146"/>
      <w:bookmarkEnd w:id="147"/>
      <w:r w:rsidRPr="000A75F7">
        <w:rPr>
          <w:rFonts w:cs="Tahoma"/>
          <w:szCs w:val="22"/>
          <w:u w:val="single"/>
          <w:lang w:val="el-GR"/>
        </w:rPr>
        <w:t xml:space="preserve"> </w:t>
      </w:r>
    </w:p>
    <w:p w14:paraId="2B0C016C" w14:textId="77777777" w:rsidR="00DD6046" w:rsidRPr="000A75F7" w:rsidRDefault="00DD6046" w:rsidP="006E2C7A">
      <w:pPr>
        <w:spacing w:line="276" w:lineRule="auto"/>
        <w:rPr>
          <w:rFonts w:cs="Tahoma"/>
          <w:szCs w:val="22"/>
          <w:lang w:val="el-GR"/>
        </w:rPr>
      </w:pPr>
      <w:bookmarkStart w:id="148" w:name="_Hlk131676429"/>
      <w:r w:rsidRPr="000A75F7">
        <w:rPr>
          <w:rFonts w:cs="Tahoma"/>
          <w:szCs w:val="22"/>
          <w:lang w:val="el-GR"/>
        </w:rPr>
        <w:t>Πλέον συμφέρουσα από οικονομική άποψη προσφορά είναι εκείνη που παρουσιάζει το μεγαλύτερο Λ</w:t>
      </w:r>
      <w:proofErr w:type="spellStart"/>
      <w:r w:rsidRPr="000A75F7">
        <w:rPr>
          <w:rFonts w:cs="Tahoma"/>
          <w:szCs w:val="22"/>
          <w:lang w:val="en-US"/>
        </w:rPr>
        <w:t>i</w:t>
      </w:r>
      <w:proofErr w:type="spellEnd"/>
      <w:r w:rsidRPr="000A75F7">
        <w:rPr>
          <w:rFonts w:cs="Tahoma"/>
          <w:szCs w:val="22"/>
          <w:lang w:val="el-GR"/>
        </w:rPr>
        <w:t xml:space="preserve"> ο οποίος υπολογίζεται με βάση τον παρακάτω τύπο:</w:t>
      </w:r>
    </w:p>
    <w:p w14:paraId="069F5E5C" w14:textId="77777777" w:rsidR="00DD6046" w:rsidRPr="000A75F7" w:rsidRDefault="00DD6046" w:rsidP="006E2C7A">
      <w:pPr>
        <w:spacing w:line="276" w:lineRule="auto"/>
        <w:jc w:val="center"/>
        <w:rPr>
          <w:rFonts w:cs="Tahoma"/>
          <w:szCs w:val="22"/>
          <w:lang w:val="nl-NL"/>
        </w:rPr>
      </w:pPr>
      <w:r w:rsidRPr="000A75F7">
        <w:rPr>
          <w:rFonts w:cs="Tahoma"/>
          <w:szCs w:val="22"/>
          <w:lang w:val="el-GR"/>
        </w:rPr>
        <w:t>Λ</w:t>
      </w:r>
      <w:r w:rsidRPr="000A75F7">
        <w:rPr>
          <w:rFonts w:cs="Tahoma"/>
          <w:szCs w:val="22"/>
          <w:vertAlign w:val="subscript"/>
          <w:lang w:val="nl-NL"/>
        </w:rPr>
        <w:t>i</w:t>
      </w:r>
      <w:r w:rsidRPr="000A75F7">
        <w:rPr>
          <w:rFonts w:cs="Tahoma"/>
          <w:szCs w:val="22"/>
          <w:lang w:val="nl-NL"/>
        </w:rPr>
        <w:t xml:space="preserve"> = </w:t>
      </w:r>
      <w:r w:rsidRPr="007B537D">
        <w:rPr>
          <w:rFonts w:cs="Tahoma"/>
          <w:szCs w:val="22"/>
          <w:lang w:val="en-US"/>
        </w:rPr>
        <w:t>80</w:t>
      </w:r>
      <w:r w:rsidRPr="000A75F7">
        <w:rPr>
          <w:rFonts w:cs="Tahoma"/>
          <w:szCs w:val="22"/>
          <w:lang w:val="nl-NL"/>
        </w:rPr>
        <w:t xml:space="preserve"> * ( </w:t>
      </w:r>
      <w:r w:rsidRPr="000A75F7">
        <w:rPr>
          <w:rFonts w:cs="Tahoma"/>
          <w:szCs w:val="22"/>
          <w:lang w:val="el-GR"/>
        </w:rPr>
        <w:t>Β</w:t>
      </w:r>
      <w:r w:rsidRPr="000A75F7">
        <w:rPr>
          <w:rFonts w:cs="Tahoma"/>
          <w:szCs w:val="22"/>
          <w:vertAlign w:val="subscript"/>
          <w:lang w:val="nl-NL"/>
        </w:rPr>
        <w:t xml:space="preserve">i </w:t>
      </w:r>
      <w:r w:rsidRPr="000A75F7">
        <w:rPr>
          <w:rFonts w:cs="Tahoma"/>
          <w:szCs w:val="22"/>
          <w:lang w:val="nl-NL"/>
        </w:rPr>
        <w:t xml:space="preserve">/ </w:t>
      </w:r>
      <w:r w:rsidRPr="000A75F7">
        <w:rPr>
          <w:rFonts w:cs="Tahoma"/>
          <w:szCs w:val="22"/>
          <w:lang w:val="el-GR"/>
        </w:rPr>
        <w:t>Β</w:t>
      </w:r>
      <w:r w:rsidRPr="000A75F7">
        <w:rPr>
          <w:rFonts w:cs="Tahoma"/>
          <w:szCs w:val="22"/>
          <w:vertAlign w:val="subscript"/>
          <w:lang w:val="nl-NL"/>
        </w:rPr>
        <w:t xml:space="preserve">max </w:t>
      </w:r>
      <w:r w:rsidRPr="000A75F7">
        <w:rPr>
          <w:rFonts w:cs="Tahoma"/>
          <w:szCs w:val="22"/>
          <w:lang w:val="nl-NL"/>
        </w:rPr>
        <w:t xml:space="preserve">) + </w:t>
      </w:r>
      <w:r w:rsidRPr="007B537D">
        <w:rPr>
          <w:rFonts w:cs="Tahoma"/>
          <w:szCs w:val="22"/>
          <w:lang w:val="en-US"/>
        </w:rPr>
        <w:t>20</w:t>
      </w:r>
      <w:r w:rsidRPr="000A75F7">
        <w:rPr>
          <w:rFonts w:cs="Tahoma"/>
          <w:szCs w:val="22"/>
          <w:lang w:val="nl-NL"/>
        </w:rPr>
        <w:t xml:space="preserve"> * (K</w:t>
      </w:r>
      <w:r w:rsidRPr="000A75F7">
        <w:rPr>
          <w:rFonts w:cs="Tahoma"/>
          <w:szCs w:val="22"/>
          <w:vertAlign w:val="subscript"/>
          <w:lang w:val="nl-NL"/>
        </w:rPr>
        <w:t>min</w:t>
      </w:r>
      <w:r w:rsidRPr="000A75F7">
        <w:rPr>
          <w:rFonts w:cs="Tahoma"/>
          <w:szCs w:val="22"/>
          <w:lang w:val="nl-NL"/>
        </w:rPr>
        <w:t>/K</w:t>
      </w:r>
      <w:r w:rsidRPr="000A75F7">
        <w:rPr>
          <w:rFonts w:cs="Tahoma"/>
          <w:szCs w:val="22"/>
          <w:vertAlign w:val="subscript"/>
          <w:lang w:val="nl-NL"/>
        </w:rPr>
        <w:t>i</w:t>
      </w:r>
      <w:r w:rsidRPr="000A75F7">
        <w:rPr>
          <w:rFonts w:cs="Tahoma"/>
          <w:szCs w:val="22"/>
          <w:lang w:val="nl-NL"/>
        </w:rPr>
        <w:t>)</w:t>
      </w:r>
    </w:p>
    <w:p w14:paraId="2AF3B448" w14:textId="77777777" w:rsidR="00DD6046" w:rsidRPr="000A75F7" w:rsidRDefault="00DD6046" w:rsidP="006E2C7A">
      <w:pPr>
        <w:spacing w:line="276" w:lineRule="auto"/>
        <w:ind w:left="284"/>
        <w:rPr>
          <w:rFonts w:cs="Tahoma"/>
          <w:szCs w:val="22"/>
          <w:lang w:val="el-GR"/>
        </w:rPr>
      </w:pPr>
      <w:r w:rsidRPr="000A75F7">
        <w:rPr>
          <w:rFonts w:cs="Tahoma"/>
          <w:szCs w:val="22"/>
          <w:lang w:val="el-GR"/>
        </w:rPr>
        <w:t>όπου:</w:t>
      </w:r>
    </w:p>
    <w:p w14:paraId="62580539" w14:textId="77777777" w:rsidR="00DD6046" w:rsidRPr="000A75F7" w:rsidRDefault="00DD6046" w:rsidP="006E2C7A">
      <w:pPr>
        <w:tabs>
          <w:tab w:val="left" w:pos="1080"/>
        </w:tabs>
        <w:spacing w:line="276" w:lineRule="auto"/>
        <w:ind w:left="284"/>
        <w:rPr>
          <w:rFonts w:cs="Tahoma"/>
          <w:szCs w:val="22"/>
          <w:lang w:val="el-GR"/>
        </w:rPr>
      </w:pPr>
      <w:r w:rsidRPr="000A75F7">
        <w:rPr>
          <w:rFonts w:cs="Tahoma"/>
          <w:szCs w:val="22"/>
          <w:lang w:val="el-GR"/>
        </w:rPr>
        <w:t>Β</w:t>
      </w:r>
      <w:r w:rsidRPr="000A75F7">
        <w:rPr>
          <w:rFonts w:cs="Tahoma"/>
          <w:szCs w:val="22"/>
          <w:vertAlign w:val="subscript"/>
        </w:rPr>
        <w:t>max</w:t>
      </w:r>
      <w:r w:rsidRPr="000A75F7">
        <w:rPr>
          <w:rFonts w:cs="Tahoma"/>
          <w:szCs w:val="22"/>
          <w:vertAlign w:val="subscript"/>
          <w:lang w:val="el-GR"/>
        </w:rPr>
        <w:t xml:space="preserve"> </w:t>
      </w:r>
      <w:r w:rsidRPr="000A75F7">
        <w:rPr>
          <w:rFonts w:cs="Tahoma"/>
          <w:szCs w:val="22"/>
          <w:vertAlign w:val="subscript"/>
          <w:lang w:val="el-GR"/>
        </w:rPr>
        <w:tab/>
      </w:r>
      <w:r w:rsidRPr="000A75F7">
        <w:rPr>
          <w:rFonts w:cs="Tahoma"/>
          <w:szCs w:val="22"/>
          <w:lang w:val="el-GR"/>
        </w:rPr>
        <w:t xml:space="preserve">η συνολική βαθμολογία που έλαβε η καλύτερη Τεχνική Προσφορά </w:t>
      </w:r>
    </w:p>
    <w:p w14:paraId="65CD3817" w14:textId="77777777" w:rsidR="00DD6046" w:rsidRPr="000A75F7" w:rsidRDefault="00DD6046" w:rsidP="006E2C7A">
      <w:pPr>
        <w:tabs>
          <w:tab w:val="left" w:pos="1080"/>
        </w:tabs>
        <w:spacing w:line="276" w:lineRule="auto"/>
        <w:ind w:left="284"/>
        <w:rPr>
          <w:rFonts w:cs="Tahoma"/>
          <w:szCs w:val="22"/>
          <w:lang w:val="el-GR"/>
        </w:rPr>
      </w:pPr>
      <w:r w:rsidRPr="000A75F7">
        <w:rPr>
          <w:rFonts w:cs="Tahoma"/>
          <w:szCs w:val="22"/>
          <w:lang w:val="el-GR"/>
        </w:rPr>
        <w:t>Β</w:t>
      </w:r>
      <w:proofErr w:type="spellStart"/>
      <w:r w:rsidRPr="000A75F7">
        <w:rPr>
          <w:rFonts w:cs="Tahoma"/>
          <w:szCs w:val="22"/>
          <w:vertAlign w:val="subscript"/>
        </w:rPr>
        <w:t>i</w:t>
      </w:r>
      <w:proofErr w:type="spellEnd"/>
      <w:r w:rsidRPr="000A75F7">
        <w:rPr>
          <w:rFonts w:cs="Tahoma"/>
          <w:szCs w:val="22"/>
          <w:vertAlign w:val="subscript"/>
          <w:lang w:val="el-GR"/>
        </w:rPr>
        <w:tab/>
      </w:r>
      <w:r w:rsidRPr="000A75F7">
        <w:rPr>
          <w:rFonts w:cs="Tahoma"/>
          <w:szCs w:val="22"/>
          <w:lang w:val="el-GR"/>
        </w:rPr>
        <w:t xml:space="preserve">η συνολική βαθμολογία της Τεχνικής Προσφοράς </w:t>
      </w:r>
      <w:proofErr w:type="spellStart"/>
      <w:r w:rsidRPr="000A75F7">
        <w:rPr>
          <w:rFonts w:cs="Tahoma"/>
          <w:szCs w:val="22"/>
        </w:rPr>
        <w:t>i</w:t>
      </w:r>
      <w:proofErr w:type="spellEnd"/>
    </w:p>
    <w:p w14:paraId="0CEDC923" w14:textId="77777777" w:rsidR="00DD6046" w:rsidRPr="000A75F7" w:rsidRDefault="00DD6046" w:rsidP="006E2C7A">
      <w:pPr>
        <w:tabs>
          <w:tab w:val="left" w:pos="1080"/>
        </w:tabs>
        <w:spacing w:line="276" w:lineRule="auto"/>
        <w:ind w:left="284"/>
        <w:rPr>
          <w:rFonts w:cs="Tahoma"/>
          <w:szCs w:val="22"/>
          <w:lang w:val="el-GR"/>
        </w:rPr>
      </w:pPr>
      <w:proofErr w:type="spellStart"/>
      <w:r w:rsidRPr="000A75F7">
        <w:rPr>
          <w:rFonts w:cs="Tahoma"/>
          <w:szCs w:val="22"/>
        </w:rPr>
        <w:t>K</w:t>
      </w:r>
      <w:r w:rsidRPr="000A75F7">
        <w:rPr>
          <w:rFonts w:cs="Tahoma"/>
          <w:szCs w:val="22"/>
          <w:vertAlign w:val="subscript"/>
        </w:rPr>
        <w:t>min</w:t>
      </w:r>
      <w:proofErr w:type="spellEnd"/>
      <w:r w:rsidRPr="000A75F7">
        <w:rPr>
          <w:rFonts w:cs="Tahoma"/>
          <w:szCs w:val="22"/>
          <w:vertAlign w:val="subscript"/>
          <w:lang w:val="el-GR"/>
        </w:rPr>
        <w:t xml:space="preserve"> </w:t>
      </w:r>
      <w:r w:rsidRPr="000A75F7">
        <w:rPr>
          <w:rFonts w:cs="Tahoma"/>
          <w:szCs w:val="22"/>
          <w:vertAlign w:val="subscript"/>
          <w:lang w:val="el-GR"/>
        </w:rPr>
        <w:tab/>
      </w:r>
      <w:r w:rsidRPr="000A75F7">
        <w:rPr>
          <w:rFonts w:cs="Tahoma"/>
          <w:szCs w:val="22"/>
          <w:lang w:val="el-GR"/>
        </w:rPr>
        <w:t xml:space="preserve">το συνολικό συγκριτικό κόστος της Προσφοράς με τη μικρότερη τιμή </w:t>
      </w:r>
    </w:p>
    <w:p w14:paraId="194A0415" w14:textId="77777777" w:rsidR="00DD6046" w:rsidRPr="000A75F7" w:rsidRDefault="00DD6046" w:rsidP="006E2C7A">
      <w:pPr>
        <w:tabs>
          <w:tab w:val="left" w:pos="1080"/>
        </w:tabs>
        <w:spacing w:line="276" w:lineRule="auto"/>
        <w:ind w:left="284"/>
        <w:rPr>
          <w:rFonts w:cs="Tahoma"/>
          <w:szCs w:val="22"/>
          <w:lang w:val="el-GR"/>
        </w:rPr>
      </w:pPr>
      <w:r w:rsidRPr="000A75F7">
        <w:rPr>
          <w:rFonts w:cs="Tahoma"/>
          <w:szCs w:val="22"/>
          <w:lang w:val="el-GR"/>
        </w:rPr>
        <w:t>Κ</w:t>
      </w:r>
      <w:proofErr w:type="spellStart"/>
      <w:r w:rsidRPr="000A75F7">
        <w:rPr>
          <w:rFonts w:cs="Tahoma"/>
          <w:szCs w:val="22"/>
          <w:vertAlign w:val="subscript"/>
        </w:rPr>
        <w:t>i</w:t>
      </w:r>
      <w:proofErr w:type="spellEnd"/>
      <w:r w:rsidRPr="000A75F7">
        <w:rPr>
          <w:rFonts w:cs="Tahoma"/>
          <w:szCs w:val="22"/>
          <w:vertAlign w:val="subscript"/>
          <w:lang w:val="el-GR"/>
        </w:rPr>
        <w:tab/>
      </w:r>
      <w:r w:rsidRPr="000A75F7">
        <w:rPr>
          <w:rFonts w:cs="Tahoma"/>
          <w:szCs w:val="22"/>
          <w:lang w:val="el-GR"/>
        </w:rPr>
        <w:t xml:space="preserve">το συνολικό συγκριτικό κόστος της Προσφοράς </w:t>
      </w:r>
      <w:proofErr w:type="spellStart"/>
      <w:r w:rsidRPr="000A75F7">
        <w:rPr>
          <w:rFonts w:cs="Tahoma"/>
          <w:szCs w:val="22"/>
        </w:rPr>
        <w:t>i</w:t>
      </w:r>
      <w:proofErr w:type="spellEnd"/>
      <w:r w:rsidRPr="000A75F7">
        <w:rPr>
          <w:rFonts w:cs="Tahoma"/>
          <w:szCs w:val="22"/>
          <w:lang w:val="el-GR"/>
        </w:rPr>
        <w:t xml:space="preserve"> </w:t>
      </w:r>
    </w:p>
    <w:p w14:paraId="478B4E3A" w14:textId="77777777" w:rsidR="00DD6046" w:rsidRPr="000A75F7" w:rsidRDefault="00DD6046" w:rsidP="006E2C7A">
      <w:pPr>
        <w:tabs>
          <w:tab w:val="left" w:pos="1080"/>
        </w:tabs>
        <w:spacing w:line="276" w:lineRule="auto"/>
        <w:ind w:left="284"/>
        <w:rPr>
          <w:rFonts w:cs="Tahoma"/>
          <w:szCs w:val="22"/>
          <w:lang w:val="el-GR"/>
        </w:rPr>
      </w:pPr>
      <w:r w:rsidRPr="000A75F7">
        <w:rPr>
          <w:rFonts w:cs="Tahoma"/>
          <w:szCs w:val="22"/>
          <w:lang w:val="el-GR"/>
        </w:rPr>
        <w:t>Λ</w:t>
      </w:r>
      <w:proofErr w:type="spellStart"/>
      <w:r w:rsidRPr="000A75F7">
        <w:rPr>
          <w:rFonts w:cs="Tahoma"/>
          <w:szCs w:val="22"/>
          <w:vertAlign w:val="subscript"/>
        </w:rPr>
        <w:t>i</w:t>
      </w:r>
      <w:proofErr w:type="spellEnd"/>
      <w:r w:rsidRPr="000A75F7">
        <w:rPr>
          <w:rFonts w:cs="Tahoma"/>
          <w:szCs w:val="22"/>
          <w:lang w:val="el-GR"/>
        </w:rPr>
        <w:tab/>
        <w:t>το οποίο στρογγυλοποιείται στα 2 δεκαδικά ψηφία.</w:t>
      </w:r>
    </w:p>
    <w:bookmarkEnd w:id="148"/>
    <w:p w14:paraId="4644F48A" w14:textId="77777777" w:rsidR="00DD6046" w:rsidRPr="000A75F7" w:rsidRDefault="00DD6046" w:rsidP="006E2C7A">
      <w:pPr>
        <w:spacing w:line="276" w:lineRule="auto"/>
        <w:rPr>
          <w:rFonts w:cs="Tahoma"/>
          <w:szCs w:val="22"/>
          <w:lang w:val="el-GR"/>
        </w:rPr>
      </w:pPr>
    </w:p>
    <w:p w14:paraId="5E663A6E" w14:textId="77777777" w:rsidR="00DD6046" w:rsidRPr="000A75F7" w:rsidRDefault="00DD6046" w:rsidP="00EC0F33">
      <w:pPr>
        <w:pStyle w:val="3"/>
        <w:numPr>
          <w:ilvl w:val="3"/>
          <w:numId w:val="34"/>
        </w:numPr>
        <w:spacing w:line="276" w:lineRule="auto"/>
        <w:ind w:left="0" w:firstLine="0"/>
        <w:rPr>
          <w:rFonts w:cs="Tahoma"/>
          <w:b w:val="0"/>
          <w:bCs w:val="0"/>
          <w:szCs w:val="22"/>
          <w:u w:val="single"/>
          <w:lang w:val="el-GR"/>
        </w:rPr>
      </w:pPr>
      <w:bookmarkStart w:id="149" w:name="_Toc9049526"/>
      <w:bookmarkStart w:id="150" w:name="_Toc9050798"/>
      <w:bookmarkStart w:id="151" w:name="_Toc16061711"/>
      <w:bookmarkStart w:id="152" w:name="_Toc25743321"/>
      <w:bookmarkStart w:id="153" w:name="_Toc26592535"/>
      <w:bookmarkStart w:id="154" w:name="_Toc43634791"/>
      <w:bookmarkStart w:id="155" w:name="_Toc44821171"/>
      <w:bookmarkStart w:id="156" w:name="_Toc48552963"/>
      <w:bookmarkStart w:id="157" w:name="_Toc49074409"/>
      <w:bookmarkStart w:id="158" w:name="_Toc286055470"/>
      <w:bookmarkStart w:id="159" w:name="_Toc97194294"/>
      <w:bookmarkStart w:id="160" w:name="_Toc177137896"/>
      <w:bookmarkStart w:id="161" w:name="_Toc209625204"/>
      <w:bookmarkStart w:id="162" w:name="_Hlk124942361"/>
      <w:r w:rsidRPr="000A75F7">
        <w:rPr>
          <w:rFonts w:cs="Tahoma"/>
          <w:szCs w:val="22"/>
          <w:u w:val="single"/>
          <w:lang w:val="el-GR"/>
        </w:rPr>
        <w:t>Διαμόρφωση συγκριτικού κόστους Προσφοράς</w:t>
      </w:r>
      <w:bookmarkEnd w:id="149"/>
      <w:bookmarkEnd w:id="150"/>
      <w:bookmarkEnd w:id="151"/>
      <w:bookmarkEnd w:id="152"/>
      <w:bookmarkEnd w:id="153"/>
      <w:bookmarkEnd w:id="154"/>
      <w:bookmarkEnd w:id="155"/>
      <w:bookmarkEnd w:id="156"/>
      <w:bookmarkEnd w:id="157"/>
      <w:bookmarkEnd w:id="158"/>
      <w:bookmarkEnd w:id="159"/>
      <w:bookmarkEnd w:id="160"/>
      <w:bookmarkEnd w:id="161"/>
    </w:p>
    <w:p w14:paraId="12DC882C" w14:textId="77777777" w:rsidR="00DD6046" w:rsidRPr="000A75F7" w:rsidRDefault="00DD6046" w:rsidP="006E2C7A">
      <w:pPr>
        <w:spacing w:line="276" w:lineRule="auto"/>
        <w:rPr>
          <w:rFonts w:cs="Tahoma"/>
          <w:szCs w:val="22"/>
          <w:lang w:val="el-GR"/>
        </w:rPr>
      </w:pPr>
      <w:bookmarkStart w:id="163" w:name="_Hlk131676510"/>
      <w:r w:rsidRPr="000A75F7">
        <w:rPr>
          <w:rFonts w:cs="Tahoma"/>
          <w:szCs w:val="22"/>
          <w:lang w:val="el-GR"/>
        </w:rPr>
        <w:t xml:space="preserve">Το συγκριτικό κόστος Κ κάθε Προσφοράς περιλαμβάνει: </w:t>
      </w:r>
    </w:p>
    <w:p w14:paraId="3160BD47" w14:textId="5736F412" w:rsidR="00DD6046" w:rsidRPr="000A75F7" w:rsidRDefault="00DD6046" w:rsidP="0004076B">
      <w:pPr>
        <w:suppressAutoHyphens w:val="0"/>
        <w:spacing w:after="0" w:line="276" w:lineRule="auto"/>
        <w:rPr>
          <w:rFonts w:cs="Tahoma"/>
          <w:szCs w:val="22"/>
          <w:lang w:val="el-GR"/>
        </w:rPr>
      </w:pPr>
      <w:r w:rsidRPr="000A75F7">
        <w:rPr>
          <w:rFonts w:cs="Tahoma"/>
          <w:szCs w:val="22"/>
          <w:lang w:val="el-GR"/>
        </w:rPr>
        <w:t>το συνολικό κόστος για το Έργο, χωρίς ΦΠΑ {βλ.</w:t>
      </w:r>
      <w:r w:rsidR="00E90849">
        <w:rPr>
          <w:rFonts w:cs="Tahoma"/>
          <w:szCs w:val="22"/>
          <w:lang w:val="el-GR"/>
        </w:rPr>
        <w:t xml:space="preserve"> </w:t>
      </w:r>
      <w:r w:rsidR="00E90849" w:rsidRPr="00E90849">
        <w:rPr>
          <w:rFonts w:cs="Tahoma"/>
          <w:szCs w:val="22"/>
          <w:lang w:val="el-GR"/>
        </w:rPr>
        <w:t>ΠΑΡΑΡΤΗΜΑ VII – Υπόδειγμα Οικονομικής Προσφοράς</w:t>
      </w:r>
      <w:r w:rsidRPr="000A75F7">
        <w:rPr>
          <w:rFonts w:cs="Tahoma"/>
          <w:szCs w:val="22"/>
          <w:lang w:val="el-GR"/>
        </w:rPr>
        <w:t>, πίνακα Γ }</w:t>
      </w:r>
      <w:bookmarkEnd w:id="162"/>
      <w:bookmarkEnd w:id="163"/>
    </w:p>
    <w:p w14:paraId="3164C603" w14:textId="77777777" w:rsidR="006173F4" w:rsidRPr="000A75F7" w:rsidRDefault="006173F4" w:rsidP="006E2C7A">
      <w:pPr>
        <w:spacing w:line="276" w:lineRule="auto"/>
        <w:rPr>
          <w:rFonts w:cs="Tahoma"/>
          <w:szCs w:val="22"/>
          <w:lang w:val="el-GR"/>
        </w:rPr>
      </w:pPr>
    </w:p>
    <w:p w14:paraId="0EDA45D5" w14:textId="77777777" w:rsidR="008338F0" w:rsidRPr="00CF5058" w:rsidRDefault="003355E7" w:rsidP="00EC0F33">
      <w:pPr>
        <w:pStyle w:val="2"/>
        <w:numPr>
          <w:ilvl w:val="1"/>
          <w:numId w:val="34"/>
        </w:numPr>
        <w:spacing w:line="276" w:lineRule="auto"/>
        <w:rPr>
          <w:rFonts w:cs="Tahoma"/>
          <w:sz w:val="24"/>
          <w:szCs w:val="24"/>
          <w:lang w:val="el-GR"/>
        </w:rPr>
      </w:pPr>
      <w:r w:rsidRPr="00CF5058">
        <w:rPr>
          <w:rFonts w:cs="Tahoma"/>
          <w:sz w:val="24"/>
          <w:szCs w:val="24"/>
          <w:lang w:val="el-GR"/>
        </w:rPr>
        <w:lastRenderedPageBreak/>
        <w:tab/>
      </w:r>
      <w:bookmarkStart w:id="164" w:name="_Toc71708162"/>
      <w:bookmarkStart w:id="165" w:name="_Toc209625205"/>
      <w:r w:rsidRPr="00CF5058">
        <w:rPr>
          <w:rFonts w:cs="Tahoma"/>
          <w:sz w:val="24"/>
          <w:szCs w:val="24"/>
          <w:lang w:val="el-GR"/>
        </w:rPr>
        <w:t>Κατάρτιση - Περιεχόμενο Προσφορών</w:t>
      </w:r>
      <w:bookmarkEnd w:id="164"/>
      <w:bookmarkEnd w:id="165"/>
    </w:p>
    <w:p w14:paraId="66B5B64C" w14:textId="77777777" w:rsidR="008338F0" w:rsidRPr="000A75F7" w:rsidRDefault="003355E7" w:rsidP="00EC0F33">
      <w:pPr>
        <w:pStyle w:val="3"/>
        <w:numPr>
          <w:ilvl w:val="2"/>
          <w:numId w:val="34"/>
        </w:numPr>
        <w:spacing w:line="276" w:lineRule="auto"/>
        <w:ind w:left="567" w:firstLine="0"/>
        <w:rPr>
          <w:rFonts w:cs="Tahoma"/>
          <w:szCs w:val="22"/>
          <w:lang w:val="el-GR"/>
        </w:rPr>
      </w:pPr>
      <w:bookmarkStart w:id="166" w:name="_Ref496542253"/>
      <w:bookmarkStart w:id="167" w:name="_Toc71708163"/>
      <w:bookmarkStart w:id="168" w:name="_Toc209625206"/>
      <w:r w:rsidRPr="000A75F7">
        <w:rPr>
          <w:rFonts w:cs="Tahoma"/>
          <w:szCs w:val="22"/>
          <w:lang w:val="el-GR"/>
        </w:rPr>
        <w:t>Γενικοί όροι υποβολής προσφορών</w:t>
      </w:r>
      <w:bookmarkEnd w:id="166"/>
      <w:bookmarkEnd w:id="167"/>
      <w:bookmarkEnd w:id="168"/>
    </w:p>
    <w:p w14:paraId="641F6B1B"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Οι προσφορές υποβάλλονται με βάση τις απαιτήσεις της </w:t>
      </w:r>
      <w:r w:rsidR="00893B0F" w:rsidRPr="000A75F7">
        <w:rPr>
          <w:rFonts w:cs="Tahoma"/>
          <w:szCs w:val="22"/>
          <w:lang w:val="el-GR"/>
        </w:rPr>
        <w:t xml:space="preserve">παρούσας </w:t>
      </w:r>
      <w:r w:rsidRPr="000A75F7">
        <w:rPr>
          <w:rFonts w:cs="Tahoma"/>
          <w:szCs w:val="22"/>
          <w:lang w:val="el-GR"/>
        </w:rPr>
        <w:t>Διακήρυξης, για</w:t>
      </w:r>
      <w:r w:rsidR="00914ED8" w:rsidRPr="000A75F7">
        <w:rPr>
          <w:rFonts w:cs="Tahoma"/>
          <w:szCs w:val="22"/>
          <w:lang w:val="el-GR"/>
        </w:rPr>
        <w:t xml:space="preserve"> </w:t>
      </w:r>
      <w:r w:rsidRPr="000A75F7">
        <w:rPr>
          <w:rFonts w:cs="Tahoma"/>
          <w:szCs w:val="22"/>
          <w:lang w:val="el-GR"/>
        </w:rPr>
        <w:t xml:space="preserve">όλες τις περιγραφόμενες υπηρεσίες. </w:t>
      </w:r>
    </w:p>
    <w:p w14:paraId="245CE16C" w14:textId="07DAA761" w:rsidR="008338F0" w:rsidRPr="000A75F7" w:rsidRDefault="003355E7" w:rsidP="006E2C7A">
      <w:pPr>
        <w:spacing w:line="276" w:lineRule="auto"/>
        <w:rPr>
          <w:rFonts w:cs="Tahoma"/>
          <w:color w:val="000000"/>
          <w:szCs w:val="22"/>
          <w:lang w:val="el-GR" w:eastAsia="el-GR"/>
        </w:rPr>
      </w:pPr>
      <w:r w:rsidRPr="000A75F7">
        <w:rPr>
          <w:rFonts w:cs="Tahoma"/>
          <w:szCs w:val="22"/>
          <w:lang w:val="el-GR"/>
        </w:rPr>
        <w:t>Δεν επιτρέπονται εναλλακτικές προσφορές</w:t>
      </w:r>
      <w:r w:rsidR="00B6011C" w:rsidRPr="000A75F7">
        <w:rPr>
          <w:rFonts w:cs="Tahoma"/>
          <w:szCs w:val="22"/>
          <w:lang w:val="el-GR"/>
        </w:rPr>
        <w:t>.</w:t>
      </w:r>
    </w:p>
    <w:p w14:paraId="1A40B451" w14:textId="77777777" w:rsidR="008338F0" w:rsidRPr="000A75F7" w:rsidRDefault="003355E7" w:rsidP="006E2C7A">
      <w:pPr>
        <w:spacing w:line="276" w:lineRule="auto"/>
        <w:rPr>
          <w:rFonts w:cs="Tahoma"/>
          <w:color w:val="000000"/>
          <w:szCs w:val="22"/>
          <w:lang w:val="el-GR" w:eastAsia="el-GR"/>
        </w:rPr>
      </w:pPr>
      <w:r w:rsidRPr="000A75F7">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7C910D4" w14:textId="77777777" w:rsidR="00B6011C" w:rsidRPr="000A75F7" w:rsidRDefault="00B6011C" w:rsidP="006E2C7A">
      <w:pPr>
        <w:spacing w:line="276" w:lineRule="auto"/>
        <w:rPr>
          <w:rFonts w:cs="Tahoma"/>
          <w:color w:val="000000"/>
          <w:szCs w:val="22"/>
          <w:lang w:val="el-GR" w:eastAsia="el-GR"/>
        </w:rPr>
      </w:pPr>
      <w:r w:rsidRPr="000A75F7">
        <w:rPr>
          <w:rFonts w:cs="Tahoma"/>
          <w:color w:val="000000"/>
          <w:szCs w:val="22"/>
          <w:lang w:val="el-GR" w:eastAsia="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2A53F480" w14:textId="17976352" w:rsidR="00B6011C" w:rsidRPr="000A75F7" w:rsidRDefault="00B6011C" w:rsidP="006E2C7A">
      <w:pPr>
        <w:spacing w:line="276" w:lineRule="auto"/>
        <w:rPr>
          <w:rFonts w:cs="Tahoma"/>
          <w:color w:val="000000"/>
          <w:szCs w:val="22"/>
          <w:lang w:val="el-GR" w:eastAsia="el-GR"/>
        </w:rPr>
      </w:pPr>
      <w:r w:rsidRPr="000A75F7">
        <w:rPr>
          <w:rFonts w:cs="Tahoma"/>
          <w:color w:val="000000"/>
          <w:szCs w:val="22"/>
          <w:lang w:val="el-GR" w:eastAsia="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078F73F5" w14:textId="524DC3F5" w:rsidR="00B6011C" w:rsidRPr="000A75F7" w:rsidRDefault="00B6011C" w:rsidP="006E2C7A">
      <w:pPr>
        <w:spacing w:line="276" w:lineRule="auto"/>
        <w:rPr>
          <w:rFonts w:cs="Tahoma"/>
          <w:color w:val="FF0000"/>
          <w:szCs w:val="22"/>
          <w:lang w:val="el-GR"/>
        </w:rPr>
      </w:pPr>
      <w:r w:rsidRPr="000A75F7">
        <w:rPr>
          <w:rFonts w:cs="Tahoma"/>
          <w:szCs w:val="22"/>
          <w:lang w:val="el-GR"/>
        </w:rPr>
        <w:t>Οι οικονομικοί φορείς</w:t>
      </w:r>
      <w:r w:rsidR="00CD042A" w:rsidRPr="000A75F7">
        <w:rPr>
          <w:rFonts w:cs="Tahoma"/>
          <w:szCs w:val="22"/>
          <w:lang w:val="el-GR"/>
        </w:rPr>
        <w:t xml:space="preserve">  μπορούν </w:t>
      </w:r>
      <w:r w:rsidRPr="000A75F7">
        <w:rPr>
          <w:rFonts w:cs="Tahoma"/>
          <w:szCs w:val="22"/>
          <w:lang w:val="el-GR"/>
        </w:rPr>
        <w:t xml:space="preserve">να αποσύρουν την προσφορά ή την αίτηση συμμετοχής τους και να την υποβάλουν εκ νέου έως την κατά περίπτωση καταληκτική ημερομηνία υποβολής προσφορών ή αιτήσεων συμμετοχής, χωρίς να απαιτούνται λοιπές ενέργειες, όπως σχετικό αίτημα του οικονομικού φορέα, μέσω της Επικοινωνίας προς την Αναθέτουσα Αρχή, καθώς και σχετικές ενέργειες απόσυρσης («αποκλεισμού») της προσφοράς από χρήστη της αναθέτουσας αρχής». </w:t>
      </w:r>
      <w:r w:rsidRPr="000A75F7">
        <w:rPr>
          <w:rFonts w:cs="Tahoma"/>
          <w:color w:val="FF0000"/>
          <w:szCs w:val="22"/>
          <w:lang w:val="el-GR"/>
        </w:rPr>
        <w:t xml:space="preserve"> </w:t>
      </w:r>
    </w:p>
    <w:p w14:paraId="14027264" w14:textId="77777777" w:rsidR="00DE408B" w:rsidRDefault="003355E7" w:rsidP="00EC0F33">
      <w:pPr>
        <w:pStyle w:val="3"/>
        <w:numPr>
          <w:ilvl w:val="2"/>
          <w:numId w:val="34"/>
        </w:numPr>
        <w:spacing w:line="276" w:lineRule="auto"/>
        <w:ind w:left="567" w:firstLine="0"/>
        <w:rPr>
          <w:rFonts w:cs="Tahoma"/>
          <w:szCs w:val="22"/>
          <w:lang w:val="el-GR"/>
        </w:rPr>
      </w:pPr>
      <w:bookmarkStart w:id="169" w:name="_Ref496542299"/>
      <w:bookmarkStart w:id="170" w:name="_Toc71708164"/>
      <w:bookmarkStart w:id="171" w:name="_Toc209625207"/>
      <w:r w:rsidRPr="00DE408B">
        <w:rPr>
          <w:rFonts w:cs="Tahoma"/>
          <w:szCs w:val="22"/>
          <w:lang w:val="el-GR"/>
        </w:rPr>
        <w:t>Χρόνος και Τρόπος υποβολής προσφορών</w:t>
      </w:r>
      <w:bookmarkEnd w:id="169"/>
      <w:bookmarkEnd w:id="170"/>
      <w:bookmarkEnd w:id="171"/>
    </w:p>
    <w:p w14:paraId="0C32B1EB" w14:textId="44628E86" w:rsidR="009902EE" w:rsidRPr="00DE408B" w:rsidRDefault="00B133F9" w:rsidP="00EC0F33">
      <w:pPr>
        <w:pStyle w:val="3"/>
        <w:numPr>
          <w:ilvl w:val="3"/>
          <w:numId w:val="34"/>
        </w:numPr>
        <w:spacing w:line="276" w:lineRule="auto"/>
        <w:ind w:left="0" w:firstLine="0"/>
        <w:rPr>
          <w:rFonts w:cs="Tahoma"/>
          <w:b w:val="0"/>
          <w:bCs w:val="0"/>
          <w:szCs w:val="22"/>
          <w:lang w:val="el-GR"/>
        </w:rPr>
      </w:pPr>
      <w:bookmarkStart w:id="172" w:name="_Toc209625208"/>
      <w:r w:rsidRPr="00DE408B">
        <w:rPr>
          <w:rFonts w:cs="Tahoma"/>
          <w:b w:val="0"/>
          <w:bCs w:val="0"/>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Pr="00DE408B">
        <w:rPr>
          <w:rFonts w:cs="Tahoma"/>
          <w:b w:val="0"/>
          <w:bCs w:val="0"/>
          <w:lang w:val="el-GR"/>
        </w:rPr>
        <w:t>εκδοθείσα</w:t>
      </w:r>
      <w:proofErr w:type="spellEnd"/>
      <w:r w:rsidRPr="00DE408B">
        <w:rPr>
          <w:rFonts w:cs="Tahoma"/>
          <w:b w:val="0"/>
          <w:bCs w:val="0"/>
          <w:lang w:val="el-GR"/>
        </w:rPr>
        <w:t xml:space="preserve"> </w:t>
      </w:r>
      <w:proofErr w:type="spellStart"/>
      <w:r w:rsidRPr="00DE408B">
        <w:rPr>
          <w:rFonts w:cs="Tahoma"/>
          <w:b w:val="0"/>
          <w:bCs w:val="0"/>
          <w:lang w:val="el-GR"/>
        </w:rPr>
        <w:t>υπ΄αριθμ</w:t>
      </w:r>
      <w:proofErr w:type="spellEnd"/>
      <w:r w:rsidRPr="00DE408B">
        <w:rPr>
          <w:rFonts w:cs="Tahoma"/>
          <w:b w:val="0"/>
          <w:bCs w:val="0"/>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DE408B">
        <w:rPr>
          <w:rFonts w:cs="Tahoma"/>
          <w:b w:val="0"/>
          <w:bCs w:val="0"/>
          <w:lang w:val="el-GR"/>
        </w:rPr>
        <w:t>.</w:t>
      </w:r>
      <w:bookmarkEnd w:id="172"/>
    </w:p>
    <w:p w14:paraId="06A96F0F" w14:textId="77777777" w:rsidR="00DE408B" w:rsidRDefault="00CA6551" w:rsidP="00DE408B">
      <w:pPr>
        <w:spacing w:line="276" w:lineRule="auto"/>
        <w:rPr>
          <w:rFonts w:cs="Tahoma"/>
          <w:b/>
          <w:bCs/>
          <w:color w:val="000000"/>
          <w:szCs w:val="22"/>
          <w:lang w:val="el-GR"/>
        </w:rPr>
      </w:pPr>
      <w:r w:rsidRPr="000A75F7">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w:t>
      </w:r>
      <w:proofErr w:type="spellStart"/>
      <w:r w:rsidRPr="000A75F7">
        <w:rPr>
          <w:rFonts w:cs="Tahoma"/>
          <w:color w:val="000000"/>
          <w:szCs w:val="22"/>
          <w:lang w:val="el-GR"/>
        </w:rPr>
        <w:t>εμπίστευσης</w:t>
      </w:r>
      <w:proofErr w:type="spellEnd"/>
      <w:r w:rsidRPr="000A75F7">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w:t>
      </w:r>
      <w:r w:rsidRPr="000A75F7">
        <w:rPr>
          <w:rFonts w:cs="Tahoma"/>
          <w:color w:val="000000"/>
          <w:szCs w:val="22"/>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2A0757C5" w14:textId="36DAE5AA" w:rsidR="00CA6551" w:rsidRPr="00DE408B" w:rsidRDefault="00CA6551" w:rsidP="00EC0F33">
      <w:pPr>
        <w:pStyle w:val="3"/>
        <w:numPr>
          <w:ilvl w:val="3"/>
          <w:numId w:val="34"/>
        </w:numPr>
        <w:spacing w:line="276" w:lineRule="auto"/>
        <w:ind w:left="0" w:firstLine="0"/>
        <w:rPr>
          <w:rFonts w:cs="Tahoma"/>
          <w:b w:val="0"/>
          <w:bCs w:val="0"/>
          <w:color w:val="000000"/>
          <w:szCs w:val="22"/>
          <w:lang w:val="el-GR"/>
        </w:rPr>
      </w:pPr>
      <w:bookmarkStart w:id="173" w:name="_Toc209625209"/>
      <w:r w:rsidRPr="00DE408B">
        <w:rPr>
          <w:rFonts w:cs="Tahoma"/>
          <w:b w:val="0"/>
          <w:bCs w:val="0"/>
          <w:lang w:val="el-GR"/>
        </w:rPr>
        <w:t xml:space="preserve">Ο χρόνος υποβολής της προσφοράς μέσω του ΕΣΗΔΗΣ βεβαιώνεται αυτόματα από το ΕΣΗΔΗΣ με υπηρεσίες </w:t>
      </w:r>
      <w:proofErr w:type="spellStart"/>
      <w:r w:rsidRPr="00DE408B">
        <w:rPr>
          <w:rFonts w:cs="Tahoma"/>
          <w:b w:val="0"/>
          <w:bCs w:val="0"/>
          <w:lang w:val="el-GR"/>
        </w:rPr>
        <w:t>χρονοσήμανσης</w:t>
      </w:r>
      <w:proofErr w:type="spellEnd"/>
      <w:r w:rsidRPr="00DE408B">
        <w:rPr>
          <w:rFonts w:cs="Tahoma"/>
          <w:b w:val="0"/>
          <w:bCs w:val="0"/>
          <w:lang w:val="el-GR"/>
        </w:rPr>
        <w:t>, σύμφωνα με τα οριζόμενα στο άρθρο 37 του ν. 4412/2016 και τις διατάξεις του άρθρου 10 της ως άνω κοινής υπουργικής απόφασης.</w:t>
      </w:r>
      <w:bookmarkEnd w:id="173"/>
    </w:p>
    <w:p w14:paraId="76BEEB7E" w14:textId="77777777" w:rsidR="00CA6551" w:rsidRPr="000A75F7" w:rsidRDefault="00CA6551" w:rsidP="006E2C7A">
      <w:pPr>
        <w:spacing w:line="276" w:lineRule="auto"/>
        <w:rPr>
          <w:rFonts w:cs="Tahoma"/>
          <w:color w:val="000000"/>
          <w:szCs w:val="22"/>
          <w:lang w:val="el-GR"/>
        </w:rPr>
      </w:pPr>
      <w:r w:rsidRPr="000A75F7">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0A75F7">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64079B21" w:rsidR="00CA6551" w:rsidRPr="00DE408B" w:rsidRDefault="00CA6551" w:rsidP="00EC0F33">
      <w:pPr>
        <w:pStyle w:val="3"/>
        <w:numPr>
          <w:ilvl w:val="3"/>
          <w:numId w:val="34"/>
        </w:numPr>
        <w:spacing w:line="276" w:lineRule="auto"/>
        <w:ind w:left="0" w:firstLine="0"/>
        <w:rPr>
          <w:rFonts w:cs="Tahoma"/>
          <w:b w:val="0"/>
          <w:bCs w:val="0"/>
          <w:lang w:val="el-GR"/>
        </w:rPr>
      </w:pPr>
      <w:bookmarkStart w:id="174" w:name="_Toc209625210"/>
      <w:r w:rsidRPr="00DE408B">
        <w:rPr>
          <w:rFonts w:cs="Tahoma"/>
          <w:b w:val="0"/>
          <w:bCs w:val="0"/>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74"/>
      <w:r w:rsidRPr="00DE408B">
        <w:rPr>
          <w:rFonts w:cs="Tahoma"/>
          <w:b w:val="0"/>
          <w:bCs w:val="0"/>
          <w:lang w:val="el-GR"/>
        </w:rPr>
        <w:t xml:space="preserve"> </w:t>
      </w:r>
    </w:p>
    <w:p w14:paraId="3381A05D" w14:textId="77777777" w:rsidR="00CA6551" w:rsidRPr="000A75F7" w:rsidRDefault="00CA6551" w:rsidP="006E2C7A">
      <w:pPr>
        <w:spacing w:line="276" w:lineRule="auto"/>
        <w:rPr>
          <w:rFonts w:cs="Tahoma"/>
          <w:lang w:val="el-GR"/>
        </w:rPr>
      </w:pPr>
      <w:r w:rsidRPr="000A75F7">
        <w:rPr>
          <w:rFonts w:cs="Tahoma"/>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EF1E728" w14:textId="77777777" w:rsidR="00CA6551" w:rsidRPr="000A75F7" w:rsidRDefault="00CA6551" w:rsidP="006E2C7A">
      <w:pPr>
        <w:spacing w:line="276" w:lineRule="auto"/>
        <w:rPr>
          <w:rFonts w:cs="Tahoma"/>
          <w:lang w:val="el-GR"/>
        </w:rPr>
      </w:pPr>
      <w:r w:rsidRPr="000A75F7">
        <w:rPr>
          <w:rFonts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0A75F7" w:rsidRDefault="00CA6551" w:rsidP="006E2C7A">
      <w:pPr>
        <w:spacing w:line="276" w:lineRule="auto"/>
        <w:rPr>
          <w:rFonts w:cs="Tahoma"/>
          <w:lang w:val="el-GR"/>
        </w:rPr>
      </w:pPr>
      <w:r w:rsidRPr="000A75F7">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0A75F7" w:rsidRDefault="00CA6551" w:rsidP="006E2C7A">
      <w:pPr>
        <w:spacing w:line="276" w:lineRule="auto"/>
        <w:rPr>
          <w:rFonts w:cs="Tahoma"/>
          <w:b/>
          <w:bCs/>
          <w:lang w:val="el-GR"/>
        </w:rPr>
      </w:pPr>
      <w:r w:rsidRPr="000A75F7">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5FF697F" w14:textId="77777777" w:rsidR="00A1077B" w:rsidRPr="00A1077B" w:rsidRDefault="00CA6551" w:rsidP="00A1077B">
      <w:pPr>
        <w:pStyle w:val="3"/>
        <w:numPr>
          <w:ilvl w:val="3"/>
          <w:numId w:val="34"/>
        </w:numPr>
        <w:ind w:left="0" w:firstLine="0"/>
        <w:rPr>
          <w:rFonts w:cs="Tahoma"/>
          <w:b w:val="0"/>
          <w:bCs w:val="0"/>
          <w:lang w:val="el-GR"/>
        </w:rPr>
      </w:pPr>
      <w:bookmarkStart w:id="175" w:name="_Toc209625211"/>
      <w:r w:rsidRPr="00DE408B">
        <w:rPr>
          <w:rFonts w:cs="Tahoma"/>
          <w:b w:val="0"/>
          <w:bCs w:val="0"/>
          <w:szCs w:val="22"/>
          <w:lang w:val="el-GR"/>
        </w:rPr>
        <w:t xml:space="preserve">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Pr="00DE408B">
        <w:rPr>
          <w:rFonts w:cs="Tahoma"/>
          <w:b w:val="0"/>
          <w:bCs w:val="0"/>
          <w:szCs w:val="22"/>
          <w:lang w:val="el-GR"/>
        </w:rPr>
        <w:t>μορφότυπο</w:t>
      </w:r>
      <w:proofErr w:type="spellEnd"/>
      <w:r w:rsidRPr="00DE408B">
        <w:rPr>
          <w:rFonts w:cs="Tahoma"/>
          <w:b w:val="0"/>
          <w:bCs w:val="0"/>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DE408B">
        <w:rPr>
          <w:rFonts w:cs="Tahoma"/>
          <w:b w:val="0"/>
          <w:bCs w:val="0"/>
          <w:szCs w:val="22"/>
          <w:lang w:val="el-GR"/>
        </w:rPr>
        <w:t>υποφακέλους</w:t>
      </w:r>
      <w:proofErr w:type="spellEnd"/>
      <w:r w:rsidRPr="00DE408B">
        <w:rPr>
          <w:rFonts w:cs="Tahoma"/>
          <w:b w:val="0"/>
          <w:bCs w:val="0"/>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DE408B">
        <w:rPr>
          <w:rFonts w:cs="Tahoma"/>
          <w:b w:val="0"/>
          <w:bCs w:val="0"/>
          <w:szCs w:val="22"/>
          <w:lang w:val="el-GR"/>
        </w:rPr>
        <w:t>υποφακέλο</w:t>
      </w:r>
      <w:proofErr w:type="spellEnd"/>
      <w:r w:rsidRPr="00DE408B">
        <w:rPr>
          <w:rFonts w:cs="Tahoma"/>
          <w:b w:val="0"/>
          <w:bCs w:val="0"/>
          <w:szCs w:val="22"/>
          <w:lang w:val="el-GR"/>
        </w:rPr>
        <w:t xml:space="preserve">  ξεχωριστά, από τη στιγμή που έχει ολοκληρωθεί η καταχώριση των στοιχείων σε αυτόν.</w:t>
      </w:r>
      <w:r w:rsidR="00D6648A" w:rsidRPr="00DE408B">
        <w:rPr>
          <w:rFonts w:cs="Tahoma"/>
          <w:b w:val="0"/>
          <w:bCs w:val="0"/>
          <w:szCs w:val="22"/>
          <w:lang w:val="el-GR"/>
        </w:rPr>
        <w:t xml:space="preserve"> </w:t>
      </w:r>
      <w:r w:rsidR="00D6648A" w:rsidRPr="00DE408B">
        <w:rPr>
          <w:rFonts w:cs="Tahoma"/>
          <w:b w:val="0"/>
          <w:bCs w:val="0"/>
          <w:vertAlign w:val="superscript"/>
          <w:lang w:val="el-GR"/>
        </w:rPr>
        <w:footnoteReference w:id="1"/>
      </w:r>
      <w:r w:rsidR="00D6648A" w:rsidRPr="00DE408B">
        <w:rPr>
          <w:rFonts w:cs="Tahoma"/>
          <w:b w:val="0"/>
          <w:bCs w:val="0"/>
          <w:lang w:val="el-GR"/>
        </w:rPr>
        <w:t xml:space="preserve">.  </w:t>
      </w:r>
      <w:bookmarkStart w:id="176" w:name="_Toc74566867"/>
      <w:bookmarkStart w:id="177" w:name="_Toc74566868"/>
      <w:bookmarkStart w:id="178" w:name="_Toc74566869"/>
      <w:bookmarkStart w:id="179" w:name="_Toc74566870"/>
      <w:bookmarkEnd w:id="176"/>
      <w:bookmarkEnd w:id="177"/>
      <w:bookmarkEnd w:id="178"/>
      <w:bookmarkEnd w:id="179"/>
      <w:r w:rsidR="00D6648A" w:rsidRPr="00DE408B">
        <w:rPr>
          <w:rFonts w:cs="Tahoma"/>
          <w:b w:val="0"/>
          <w:bCs w:val="0"/>
          <w:lang w:val="el-GR"/>
        </w:rPr>
        <w:t xml:space="preserve">Οι οικονομικοί φορείς συντάσσουν την τεχνική και οικονομική τους προσφορά σύμφωνα με τις απαιτήσεις της παρούσας </w:t>
      </w:r>
      <w:r w:rsidR="0019786B" w:rsidRPr="00DE408B">
        <w:rPr>
          <w:rFonts w:cs="Tahoma"/>
          <w:b w:val="0"/>
          <w:bCs w:val="0"/>
          <w:lang w:val="el-GR"/>
        </w:rPr>
        <w:t xml:space="preserve">ΠΑΡΑΡΤΗΜΑ VI – </w:t>
      </w:r>
      <w:r w:rsidR="00D6648A" w:rsidRPr="00DE408B">
        <w:rPr>
          <w:rFonts w:cs="Tahoma"/>
          <w:b w:val="0"/>
          <w:bCs w:val="0"/>
          <w:lang w:val="el-GR"/>
        </w:rPr>
        <w:t>&amp;</w:t>
      </w:r>
      <w:bookmarkEnd w:id="175"/>
      <w:r w:rsidR="00D6648A" w:rsidRPr="00DE408B">
        <w:rPr>
          <w:rFonts w:cs="Tahoma"/>
          <w:b w:val="0"/>
          <w:bCs w:val="0"/>
          <w:lang w:val="el-GR"/>
        </w:rPr>
        <w:t xml:space="preserve"> </w:t>
      </w:r>
      <w:r w:rsidR="00D6648A" w:rsidRPr="00DE408B">
        <w:rPr>
          <w:rFonts w:cs="Tahoma"/>
          <w:b w:val="0"/>
          <w:bCs w:val="0"/>
        </w:rPr>
        <w:fldChar w:fldCharType="begin"/>
      </w:r>
      <w:r w:rsidR="00D6648A" w:rsidRPr="00DE408B">
        <w:rPr>
          <w:rFonts w:cs="Tahoma"/>
          <w:b w:val="0"/>
          <w:bCs w:val="0"/>
          <w:lang w:val="el-GR"/>
        </w:rPr>
        <w:instrText xml:space="preserve"> </w:instrText>
      </w:r>
      <w:r w:rsidR="00D6648A" w:rsidRPr="00DE408B">
        <w:rPr>
          <w:rFonts w:cs="Tahoma"/>
          <w:b w:val="0"/>
          <w:bCs w:val="0"/>
        </w:rPr>
        <w:instrText>REF</w:instrText>
      </w:r>
      <w:r w:rsidR="00D6648A" w:rsidRPr="00DE408B">
        <w:rPr>
          <w:rFonts w:cs="Tahoma"/>
          <w:b w:val="0"/>
          <w:bCs w:val="0"/>
          <w:lang w:val="el-GR"/>
        </w:rPr>
        <w:instrText xml:space="preserve"> _</w:instrText>
      </w:r>
      <w:r w:rsidR="00D6648A" w:rsidRPr="00DE408B">
        <w:rPr>
          <w:rFonts w:cs="Tahoma"/>
          <w:b w:val="0"/>
          <w:bCs w:val="0"/>
        </w:rPr>
        <w:instrText>Ref</w:instrText>
      </w:r>
      <w:r w:rsidR="00D6648A" w:rsidRPr="00DE408B">
        <w:rPr>
          <w:rFonts w:cs="Tahoma"/>
          <w:b w:val="0"/>
          <w:bCs w:val="0"/>
          <w:lang w:val="el-GR"/>
        </w:rPr>
        <w:instrText>510087099 \</w:instrText>
      </w:r>
      <w:r w:rsidR="00D6648A" w:rsidRPr="00DE408B">
        <w:rPr>
          <w:rFonts w:cs="Tahoma"/>
          <w:b w:val="0"/>
          <w:bCs w:val="0"/>
        </w:rPr>
        <w:instrText>h</w:instrText>
      </w:r>
      <w:r w:rsidR="00D6648A" w:rsidRPr="00DE408B">
        <w:rPr>
          <w:rFonts w:cs="Tahoma"/>
          <w:b w:val="0"/>
          <w:bCs w:val="0"/>
          <w:lang w:val="el-GR"/>
        </w:rPr>
        <w:instrText xml:space="preserve">  \* </w:instrText>
      </w:r>
      <w:r w:rsidR="00D6648A" w:rsidRPr="00DE408B">
        <w:rPr>
          <w:rFonts w:cs="Tahoma"/>
          <w:b w:val="0"/>
          <w:bCs w:val="0"/>
        </w:rPr>
        <w:instrText>MERGEFORMAT</w:instrText>
      </w:r>
      <w:r w:rsidR="00D6648A" w:rsidRPr="00DE408B">
        <w:rPr>
          <w:rFonts w:cs="Tahoma"/>
          <w:b w:val="0"/>
          <w:bCs w:val="0"/>
          <w:lang w:val="el-GR"/>
        </w:rPr>
        <w:instrText xml:space="preserve"> </w:instrText>
      </w:r>
      <w:r w:rsidR="00D6648A" w:rsidRPr="00DE408B">
        <w:rPr>
          <w:rFonts w:cs="Tahoma"/>
          <w:b w:val="0"/>
          <w:bCs w:val="0"/>
        </w:rPr>
      </w:r>
      <w:r w:rsidR="00D6648A" w:rsidRPr="00DE408B">
        <w:rPr>
          <w:rFonts w:cs="Tahoma"/>
          <w:b w:val="0"/>
          <w:bCs w:val="0"/>
        </w:rPr>
        <w:fldChar w:fldCharType="separate"/>
      </w:r>
      <w:r w:rsidR="00A1077B" w:rsidRPr="00A1077B">
        <w:rPr>
          <w:rFonts w:cs="Tahoma"/>
          <w:b w:val="0"/>
          <w:bCs w:val="0"/>
          <w:lang w:val="el-GR"/>
        </w:rPr>
        <w:br w:type="page"/>
      </w:r>
    </w:p>
    <w:p w14:paraId="78AF3A7D" w14:textId="5BC8D2AF" w:rsidR="00D6648A" w:rsidRPr="00DE408B" w:rsidRDefault="00A1077B" w:rsidP="00EC0F33">
      <w:pPr>
        <w:pStyle w:val="3"/>
        <w:numPr>
          <w:ilvl w:val="3"/>
          <w:numId w:val="34"/>
        </w:numPr>
        <w:spacing w:line="276" w:lineRule="auto"/>
        <w:ind w:left="0" w:firstLine="0"/>
        <w:rPr>
          <w:rFonts w:cs="Tahoma"/>
          <w:b w:val="0"/>
          <w:bCs w:val="0"/>
          <w:lang w:val="el-GR"/>
        </w:rPr>
      </w:pPr>
      <w:r w:rsidRPr="00A1077B">
        <w:rPr>
          <w:rFonts w:cs="Tahoma"/>
          <w:b w:val="0"/>
          <w:bCs w:val="0"/>
          <w:lang w:val="el-GR"/>
        </w:rPr>
        <w:lastRenderedPageBreak/>
        <w:t>ΠΑΡΑΡΤΗΜΑ VII – Υπόδειγμα Οικονομικής</w:t>
      </w:r>
      <w:r w:rsidRPr="00A1077B">
        <w:rPr>
          <w:rFonts w:cs="Tahoma"/>
          <w:color w:val="002060"/>
          <w:sz w:val="24"/>
          <w:szCs w:val="24"/>
          <w:lang w:val="el-GR"/>
        </w:rPr>
        <w:t xml:space="preserve"> Προσφοράς</w:t>
      </w:r>
      <w:bookmarkStart w:id="180" w:name="_Toc209625212"/>
      <w:r w:rsidR="00D6648A" w:rsidRPr="00DE408B">
        <w:rPr>
          <w:rFonts w:cs="Tahoma"/>
          <w:b w:val="0"/>
          <w:bCs w:val="0"/>
        </w:rPr>
        <w:fldChar w:fldCharType="end"/>
      </w:r>
      <w:r w:rsidR="00D6648A" w:rsidRPr="00DE408B">
        <w:rPr>
          <w:rFonts w:cs="Tahoma"/>
          <w:b w:val="0"/>
          <w:bCs w:val="0"/>
          <w:i/>
          <w:iCs/>
          <w:lang w:val="el-GR"/>
        </w:rPr>
        <w:t xml:space="preserve"> </w:t>
      </w:r>
      <w:r w:rsidR="00D6648A" w:rsidRPr="00DE408B">
        <w:rPr>
          <w:rFonts w:cs="Tahoma"/>
          <w:b w:val="0"/>
          <w:bCs w:val="0"/>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80"/>
    </w:p>
    <w:p w14:paraId="41757509" w14:textId="7563CAC3" w:rsidR="00893B0F" w:rsidRPr="000A75F7" w:rsidRDefault="00893B0F" w:rsidP="006E2C7A">
      <w:pPr>
        <w:spacing w:line="276" w:lineRule="auto"/>
        <w:rPr>
          <w:rFonts w:cs="Tahoma"/>
          <w:szCs w:val="22"/>
          <w:lang w:val="el-GR"/>
        </w:rPr>
      </w:pPr>
    </w:p>
    <w:p w14:paraId="5217A725" w14:textId="33329A49" w:rsidR="00CA6551" w:rsidRPr="00DE408B" w:rsidRDefault="00CA6551" w:rsidP="00EC0F33">
      <w:pPr>
        <w:pStyle w:val="3"/>
        <w:numPr>
          <w:ilvl w:val="3"/>
          <w:numId w:val="34"/>
        </w:numPr>
        <w:spacing w:line="276" w:lineRule="auto"/>
        <w:ind w:left="0" w:firstLine="0"/>
        <w:rPr>
          <w:rFonts w:cs="Tahoma"/>
          <w:b w:val="0"/>
          <w:bCs w:val="0"/>
          <w:color w:val="000000"/>
          <w:lang w:val="el-GR"/>
        </w:rPr>
      </w:pPr>
      <w:bookmarkStart w:id="181" w:name="_Toc209625213"/>
      <w:r w:rsidRPr="00DE408B">
        <w:rPr>
          <w:rFonts w:cs="Tahoma"/>
          <w:b w:val="0"/>
          <w:bCs w:val="0"/>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181"/>
    </w:p>
    <w:p w14:paraId="70741E37" w14:textId="77777777" w:rsidR="00CA6551" w:rsidRPr="000A75F7" w:rsidRDefault="00CA6551" w:rsidP="006E2C7A">
      <w:pPr>
        <w:spacing w:line="276" w:lineRule="auto"/>
        <w:rPr>
          <w:rFonts w:cs="Tahoma"/>
          <w:color w:val="000000"/>
          <w:lang w:val="el-GR"/>
        </w:rPr>
      </w:pPr>
      <w:r w:rsidRPr="000A75F7">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0A75F7" w:rsidRDefault="00CA6551" w:rsidP="006E2C7A">
      <w:pPr>
        <w:spacing w:line="276" w:lineRule="auto"/>
        <w:rPr>
          <w:rFonts w:cs="Tahoma"/>
          <w:color w:val="000000"/>
          <w:lang w:val="el-GR"/>
        </w:rPr>
      </w:pPr>
      <w:r w:rsidRPr="000A75F7">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A75F7">
        <w:rPr>
          <w:rFonts w:cs="Tahoma"/>
          <w:color w:val="000000"/>
          <w:lang w:val="en-US"/>
        </w:rPr>
        <w:t>e</w:t>
      </w:r>
      <w:r w:rsidRPr="000A75F7">
        <w:rPr>
          <w:rFonts w:cs="Tahoma"/>
          <w:color w:val="000000"/>
          <w:lang w:val="el-GR"/>
        </w:rPr>
        <w:t>-</w:t>
      </w:r>
      <w:r w:rsidRPr="000A75F7">
        <w:rPr>
          <w:rFonts w:cs="Tahoma"/>
          <w:color w:val="000000"/>
          <w:lang w:val="en-US"/>
        </w:rPr>
        <w:t>Apostille</w:t>
      </w:r>
    </w:p>
    <w:p w14:paraId="7DDB6D11" w14:textId="77777777" w:rsidR="00CA6551" w:rsidRPr="000A75F7" w:rsidRDefault="00CA6551" w:rsidP="006E2C7A">
      <w:pPr>
        <w:spacing w:line="276" w:lineRule="auto"/>
        <w:rPr>
          <w:rFonts w:cs="Tahoma"/>
          <w:color w:val="000000"/>
          <w:lang w:val="el-GR"/>
        </w:rPr>
      </w:pPr>
      <w:r w:rsidRPr="000A75F7">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0A75F7" w:rsidRDefault="00CA6551" w:rsidP="006E2C7A">
      <w:pPr>
        <w:spacing w:line="276" w:lineRule="auto"/>
        <w:rPr>
          <w:rFonts w:cs="Tahoma"/>
          <w:color w:val="000000"/>
          <w:lang w:val="el-GR"/>
        </w:rPr>
      </w:pPr>
      <w:r w:rsidRPr="000A75F7">
        <w:rPr>
          <w:rFonts w:cs="Tahoma"/>
          <w:color w:val="000000"/>
          <w:lang w:val="el-GR"/>
        </w:rPr>
        <w:t>γ) είτε του άρθρου 11 του ν. 2690/1999 (Α΄ 45),</w:t>
      </w:r>
    </w:p>
    <w:p w14:paraId="5F7F0C43" w14:textId="77777777" w:rsidR="00CA6551" w:rsidRPr="000A75F7" w:rsidRDefault="00CA6551" w:rsidP="006E2C7A">
      <w:pPr>
        <w:spacing w:line="276" w:lineRule="auto"/>
        <w:rPr>
          <w:rFonts w:cs="Tahoma"/>
          <w:color w:val="000000"/>
          <w:lang w:val="el-GR"/>
        </w:rPr>
      </w:pPr>
      <w:r w:rsidRPr="000A75F7">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0A75F7" w:rsidRDefault="00CA6551" w:rsidP="006E2C7A">
      <w:pPr>
        <w:spacing w:line="276" w:lineRule="auto"/>
        <w:rPr>
          <w:rFonts w:cs="Tahoma"/>
          <w:color w:val="000000"/>
          <w:lang w:val="el-GR"/>
        </w:rPr>
      </w:pPr>
      <w:r w:rsidRPr="000A75F7">
        <w:rPr>
          <w:rFonts w:cs="Tahoma"/>
          <w:color w:val="000000"/>
          <w:lang w:val="el-GR"/>
        </w:rPr>
        <w:t xml:space="preserve">ε) είτε της παρ. 8 του άρθρου 92 του ν. 4412/2016, περί </w:t>
      </w:r>
      <w:proofErr w:type="spellStart"/>
      <w:r w:rsidRPr="000A75F7">
        <w:rPr>
          <w:rFonts w:cs="Tahoma"/>
          <w:color w:val="000000"/>
          <w:lang w:val="el-GR"/>
        </w:rPr>
        <w:t>συνυποβολής</w:t>
      </w:r>
      <w:proofErr w:type="spellEnd"/>
      <w:r w:rsidRPr="000A75F7">
        <w:rPr>
          <w:rFonts w:cs="Tahoma"/>
          <w:color w:val="000000"/>
          <w:lang w:val="el-GR"/>
        </w:rPr>
        <w:t xml:space="preserve"> υπεύθυνης δήλωσης στην περίπτωση απλής φωτοτυπίας ιδιωτικών εγγράφων. </w:t>
      </w:r>
    </w:p>
    <w:p w14:paraId="136B8FCA" w14:textId="77777777" w:rsidR="00CA6551" w:rsidRPr="000A75F7" w:rsidRDefault="00CA6551" w:rsidP="006E2C7A">
      <w:pPr>
        <w:spacing w:line="276" w:lineRule="auto"/>
        <w:rPr>
          <w:rFonts w:cs="Tahoma"/>
          <w:color w:val="000000"/>
          <w:lang w:val="el-GR"/>
        </w:rPr>
      </w:pPr>
      <w:r w:rsidRPr="000A75F7">
        <w:rPr>
          <w:rFonts w:cs="Tahoma"/>
          <w:color w:val="000000"/>
          <w:lang w:val="el-GR"/>
        </w:rPr>
        <w:t>Επιπλέον, δεν προσκομίζονται σε έντυπη μορφή τα ΦΕΚ</w:t>
      </w:r>
      <w:r w:rsidR="003041D4" w:rsidRPr="000A75F7">
        <w:rPr>
          <w:rFonts w:cs="Tahoma"/>
          <w:color w:val="000000"/>
          <w:lang w:val="el-GR"/>
        </w:rPr>
        <w:t xml:space="preserve"> </w:t>
      </w:r>
      <w:r w:rsidRPr="000A75F7">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0A75F7" w:rsidRDefault="00CA6551" w:rsidP="006E2C7A">
      <w:pPr>
        <w:spacing w:after="144" w:line="276" w:lineRule="auto"/>
        <w:rPr>
          <w:rFonts w:cs="Tahoma"/>
          <w:b/>
          <w:color w:val="000000"/>
          <w:lang w:val="el-GR"/>
        </w:rPr>
      </w:pPr>
      <w:r w:rsidRPr="000A75F7">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0A75F7">
        <w:rPr>
          <w:rFonts w:cs="Tahoma"/>
          <w:color w:val="000000"/>
          <w:lang w:val="el-GR"/>
        </w:rPr>
        <w:t>μορφότυπο</w:t>
      </w:r>
      <w:proofErr w:type="spellEnd"/>
      <w:r w:rsidRPr="000A75F7">
        <w:rPr>
          <w:rFonts w:cs="Tahoma"/>
          <w:color w:val="000000"/>
          <w:lang w:val="el-GR"/>
        </w:rPr>
        <w:t xml:space="preserve"> PDF</w:t>
      </w:r>
      <w:r w:rsidRPr="000A75F7">
        <w:rPr>
          <w:rFonts w:cs="Tahoma"/>
          <w:b/>
          <w:color w:val="000000"/>
          <w:lang w:val="el-GR"/>
        </w:rPr>
        <w:t xml:space="preserve">. </w:t>
      </w:r>
    </w:p>
    <w:p w14:paraId="368E66D7" w14:textId="77777777" w:rsidR="00CA6551" w:rsidRPr="000A75F7" w:rsidRDefault="00CA6551" w:rsidP="006E2C7A">
      <w:pPr>
        <w:spacing w:line="276" w:lineRule="auto"/>
        <w:rPr>
          <w:rFonts w:cs="Tahoma"/>
          <w:lang w:val="el-GR"/>
        </w:rPr>
      </w:pPr>
      <w:r w:rsidRPr="000A75F7">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0A75F7">
        <w:rPr>
          <w:rFonts w:cs="Tahoma"/>
          <w:lang w:val="el-GR"/>
        </w:rPr>
        <w:t>ούς</w:t>
      </w:r>
      <w:proofErr w:type="spellEnd"/>
      <w:r w:rsidRPr="000A75F7">
        <w:rPr>
          <w:rFonts w:cs="Tahoma"/>
          <w:lang w:val="el-GR"/>
        </w:rPr>
        <w:t xml:space="preserve"> φάκελο-</w:t>
      </w:r>
      <w:proofErr w:type="spellStart"/>
      <w:r w:rsidRPr="000A75F7">
        <w:rPr>
          <w:rFonts w:cs="Tahoma"/>
          <w:lang w:val="el-GR"/>
        </w:rPr>
        <w:t>ους</w:t>
      </w:r>
      <w:proofErr w:type="spellEnd"/>
      <w:r w:rsidRPr="000A75F7">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sidRPr="000A75F7">
        <w:rPr>
          <w:rFonts w:cs="Tahoma"/>
          <w:lang w:val="el-GR"/>
        </w:rPr>
        <w:t xml:space="preserve"> </w:t>
      </w:r>
      <w:r w:rsidRPr="000A75F7">
        <w:rPr>
          <w:rFonts w:cs="Tahoma"/>
          <w:lang w:val="el-GR"/>
        </w:rPr>
        <w:t>Τέτοια στοιχεία και δικαιολογητικά ενδεικτικά είναι :</w:t>
      </w:r>
    </w:p>
    <w:p w14:paraId="100C1E13" w14:textId="77777777" w:rsidR="00CA6551" w:rsidRPr="000A75F7" w:rsidRDefault="00CA6551" w:rsidP="006E2C7A">
      <w:pPr>
        <w:spacing w:line="276" w:lineRule="auto"/>
        <w:rPr>
          <w:rFonts w:cs="Tahoma"/>
          <w:lang w:val="el-GR"/>
        </w:rPr>
      </w:pPr>
      <w:r w:rsidRPr="000A75F7">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0A75F7" w:rsidRDefault="00CA6551" w:rsidP="006E2C7A">
      <w:pPr>
        <w:spacing w:line="276" w:lineRule="auto"/>
        <w:rPr>
          <w:rFonts w:cs="Tahoma"/>
          <w:lang w:val="el-GR"/>
        </w:rPr>
      </w:pPr>
      <w:r w:rsidRPr="000A75F7">
        <w:rPr>
          <w:rFonts w:cs="Tahoma"/>
          <w:lang w:val="el-GR"/>
        </w:rPr>
        <w:t xml:space="preserve">β) αυτά που δεν υπάγονται στις διατάξεις του άρθρου 11 παρ. 2 του ν. 2690/1999, </w:t>
      </w:r>
    </w:p>
    <w:p w14:paraId="2D9CF49E" w14:textId="77777777" w:rsidR="00CA6551" w:rsidRPr="000A75F7" w:rsidRDefault="00CA6551" w:rsidP="006E2C7A">
      <w:pPr>
        <w:spacing w:line="276" w:lineRule="auto"/>
        <w:rPr>
          <w:rFonts w:cs="Tahoma"/>
          <w:lang w:val="el-GR"/>
        </w:rPr>
      </w:pPr>
      <w:r w:rsidRPr="000A75F7">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0A75F7" w:rsidRDefault="00CA6551" w:rsidP="006E2C7A">
      <w:pPr>
        <w:spacing w:line="276" w:lineRule="auto"/>
        <w:rPr>
          <w:rFonts w:cs="Tahoma"/>
          <w:lang w:val="el-GR"/>
        </w:rPr>
      </w:pPr>
      <w:r w:rsidRPr="000A75F7">
        <w:rPr>
          <w:rFonts w:cs="Tahoma"/>
          <w:lang w:val="el-GR"/>
        </w:rPr>
        <w:t>δ) τα αλλοδαπά δημόσια έντυπα έγγραφα που φέρουν την επισημείωση της Χάγης (</w:t>
      </w:r>
      <w:proofErr w:type="spellStart"/>
      <w:r w:rsidRPr="000A75F7">
        <w:rPr>
          <w:rFonts w:cs="Tahoma"/>
          <w:lang w:val="el-GR"/>
        </w:rPr>
        <w:t>Apostille</w:t>
      </w:r>
      <w:proofErr w:type="spellEnd"/>
      <w:r w:rsidRPr="000A75F7">
        <w:rPr>
          <w:rFonts w:cs="Tahoma"/>
          <w:lang w:val="el-GR"/>
        </w:rPr>
        <w:t xml:space="preserve">), ή προξενική θεώρηση και δεν έχουν επικυρωθεί  από δικηγόρο. </w:t>
      </w:r>
    </w:p>
    <w:p w14:paraId="1C9FB90C" w14:textId="77777777" w:rsidR="00CA6551" w:rsidRPr="000A75F7" w:rsidRDefault="00CA6551" w:rsidP="006E2C7A">
      <w:pPr>
        <w:spacing w:line="276" w:lineRule="auto"/>
        <w:rPr>
          <w:rFonts w:cs="Tahoma"/>
          <w:lang w:val="el-GR"/>
        </w:rPr>
      </w:pPr>
      <w:r w:rsidRPr="000A75F7">
        <w:rPr>
          <w:rFonts w:cs="Tahoma"/>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0A75F7" w:rsidRDefault="00CA6551" w:rsidP="006E2C7A">
      <w:pPr>
        <w:spacing w:line="276" w:lineRule="auto"/>
        <w:rPr>
          <w:rFonts w:cs="Tahoma"/>
          <w:lang w:val="el-GR"/>
        </w:rPr>
      </w:pPr>
      <w:r w:rsidRPr="000A75F7">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0A75F7">
        <w:rPr>
          <w:rFonts w:cs="Tahoma"/>
          <w:lang w:val="el-GR"/>
        </w:rPr>
        <w:t>Apostille</w:t>
      </w:r>
      <w:proofErr w:type="spellEnd"/>
      <w:r w:rsidRPr="000A75F7">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0A75F7" w:rsidRDefault="00CA6551" w:rsidP="006E2C7A">
      <w:pPr>
        <w:spacing w:line="276" w:lineRule="auto"/>
        <w:rPr>
          <w:rFonts w:cs="Tahoma"/>
          <w:lang w:val="el-GR"/>
        </w:rPr>
      </w:pPr>
      <w:r w:rsidRPr="000A75F7">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0A75F7" w:rsidRDefault="00CA6551" w:rsidP="006E2C7A">
      <w:pPr>
        <w:spacing w:line="276" w:lineRule="auto"/>
        <w:rPr>
          <w:rFonts w:cs="Tahoma"/>
          <w:lang w:val="el-GR"/>
        </w:rPr>
      </w:pPr>
      <w:r w:rsidRPr="000A75F7">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F473B15" w14:textId="77777777" w:rsidR="00CA6551" w:rsidRPr="000A75F7" w:rsidRDefault="00CA6551" w:rsidP="006E2C7A">
      <w:pPr>
        <w:spacing w:line="276" w:lineRule="auto"/>
        <w:rPr>
          <w:rFonts w:cs="Tahoma"/>
          <w:lang w:val="el-GR"/>
        </w:rPr>
      </w:pPr>
      <w:r w:rsidRPr="000A75F7">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0A75F7" w:rsidRDefault="00CA6551" w:rsidP="006E2C7A">
      <w:pPr>
        <w:spacing w:line="276" w:lineRule="auto"/>
        <w:rPr>
          <w:rFonts w:cs="Tahoma"/>
          <w:color w:val="00B050"/>
          <w:lang w:val="el-GR"/>
        </w:rPr>
      </w:pPr>
      <w:r w:rsidRPr="000A75F7">
        <w:rPr>
          <w:rFonts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5E46398C" w14:textId="77777777" w:rsidR="00D442EF" w:rsidRPr="00D442EF" w:rsidRDefault="003355E7" w:rsidP="00EC0F33">
      <w:pPr>
        <w:pStyle w:val="3"/>
        <w:numPr>
          <w:ilvl w:val="2"/>
          <w:numId w:val="34"/>
        </w:numPr>
        <w:spacing w:line="276" w:lineRule="auto"/>
        <w:ind w:left="567" w:firstLine="0"/>
        <w:rPr>
          <w:rFonts w:cs="Tahoma"/>
          <w:b w:val="0"/>
          <w:bCs w:val="0"/>
          <w:szCs w:val="22"/>
          <w:lang w:val="el-GR"/>
        </w:rPr>
      </w:pPr>
      <w:bookmarkStart w:id="182" w:name="_Ref496542340"/>
      <w:bookmarkStart w:id="183" w:name="_Toc71708165"/>
      <w:bookmarkStart w:id="184" w:name="_Toc209625214"/>
      <w:r w:rsidRPr="000A75F7">
        <w:rPr>
          <w:rFonts w:cs="Tahoma"/>
          <w:szCs w:val="22"/>
          <w:lang w:val="el-GR"/>
        </w:rPr>
        <w:lastRenderedPageBreak/>
        <w:t>Περιεχόμενα Φακέλου «Δικαιολογητικά Συμμετοχής - Τεχνική Προσφορά»</w:t>
      </w:r>
      <w:bookmarkStart w:id="185" w:name="_Ref55324286"/>
      <w:bookmarkStart w:id="186" w:name="_Toc71708166"/>
      <w:bookmarkEnd w:id="182"/>
      <w:bookmarkEnd w:id="183"/>
      <w:bookmarkEnd w:id="184"/>
    </w:p>
    <w:p w14:paraId="3AD69337" w14:textId="59E26B96" w:rsidR="002C7E9A" w:rsidRPr="00D442EF" w:rsidRDefault="002C7E9A" w:rsidP="00EC0F33">
      <w:pPr>
        <w:pStyle w:val="3"/>
        <w:numPr>
          <w:ilvl w:val="3"/>
          <w:numId w:val="34"/>
        </w:numPr>
        <w:spacing w:line="276" w:lineRule="auto"/>
        <w:ind w:left="0" w:firstLine="0"/>
        <w:rPr>
          <w:rStyle w:val="Heading4Char"/>
          <w:rFonts w:ascii="Tahoma" w:hAnsi="Tahoma" w:cs="Tahoma"/>
          <w:sz w:val="22"/>
          <w:szCs w:val="22"/>
          <w:lang w:val="el-GR"/>
        </w:rPr>
      </w:pPr>
      <w:bookmarkStart w:id="187" w:name="_Toc209625215"/>
      <w:r w:rsidRPr="00D442EF">
        <w:rPr>
          <w:rStyle w:val="Heading4Char"/>
          <w:rFonts w:ascii="Tahoma" w:hAnsi="Tahoma" w:cs="Tahoma"/>
          <w:b/>
          <w:bCs/>
          <w:sz w:val="22"/>
          <w:szCs w:val="22"/>
          <w:lang w:val="el-GR"/>
        </w:rPr>
        <w:t>Δικαιολογητικά Συμμετοχής</w:t>
      </w:r>
      <w:bookmarkEnd w:id="185"/>
      <w:bookmarkEnd w:id="186"/>
      <w:bookmarkEnd w:id="187"/>
    </w:p>
    <w:p w14:paraId="4C5AA4DB" w14:textId="77777777" w:rsidR="00262F89" w:rsidRPr="000A75F7" w:rsidRDefault="00834E1F" w:rsidP="006E2C7A">
      <w:pPr>
        <w:spacing w:line="276" w:lineRule="auto"/>
        <w:rPr>
          <w:rFonts w:cs="Tahoma"/>
          <w:szCs w:val="22"/>
          <w:lang w:val="el-GR"/>
        </w:rPr>
      </w:pPr>
      <w:r w:rsidRPr="000A75F7">
        <w:rPr>
          <w:rFonts w:cs="Tahoma"/>
          <w:szCs w:val="22"/>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w:t>
      </w:r>
    </w:p>
    <w:p w14:paraId="663DBC02" w14:textId="4C735101" w:rsidR="00262F89" w:rsidRPr="000A75F7" w:rsidRDefault="00262F89" w:rsidP="006E2C7A">
      <w:pPr>
        <w:spacing w:line="276" w:lineRule="auto"/>
        <w:rPr>
          <w:rFonts w:cs="Tahoma"/>
          <w:lang w:val="el-GR"/>
        </w:rPr>
      </w:pPr>
      <w:r w:rsidRPr="000A75F7">
        <w:rPr>
          <w:rFonts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962934F" w14:textId="7703772C" w:rsidR="00262F89" w:rsidRPr="000A75F7" w:rsidRDefault="00262F89" w:rsidP="006E2C7A">
      <w:pPr>
        <w:spacing w:line="276" w:lineRule="auto"/>
        <w:rPr>
          <w:rFonts w:cs="Tahoma"/>
          <w:lang w:val="el-GR"/>
        </w:rPr>
      </w:pPr>
      <w:r w:rsidRPr="000A75F7">
        <w:rPr>
          <w:rFonts w:cs="Tahoma"/>
          <w:lang w:val="el-GR"/>
        </w:rPr>
        <w:t xml:space="preserve">β) την εγγύηση συμμετοχής, όπως προβλέπεται στο άρθρο 72 του Ν.4412/2016 και τις παραγράφους  </w:t>
      </w:r>
      <w:bookmarkStart w:id="188" w:name="_Hlk118712722"/>
      <w:r w:rsidRPr="000A75F7">
        <w:rPr>
          <w:rFonts w:cs="Tahoma"/>
          <w:lang w:val="el-GR"/>
        </w:rPr>
        <w:fldChar w:fldCharType="begin"/>
      </w:r>
      <w:r w:rsidRPr="000A75F7">
        <w:rPr>
          <w:rFonts w:cs="Tahoma"/>
          <w:lang w:val="el-GR"/>
        </w:rPr>
        <w:instrText xml:space="preserve"> REF _Ref496624630 \r \h  \* MERGEFORMAT </w:instrText>
      </w:r>
      <w:r w:rsidRPr="000A75F7">
        <w:rPr>
          <w:rFonts w:cs="Tahoma"/>
          <w:lang w:val="el-GR"/>
        </w:rPr>
      </w:r>
      <w:r w:rsidRPr="000A75F7">
        <w:rPr>
          <w:rFonts w:cs="Tahoma"/>
          <w:lang w:val="el-GR"/>
        </w:rPr>
        <w:fldChar w:fldCharType="separate"/>
      </w:r>
      <w:r w:rsidR="00A1077B">
        <w:rPr>
          <w:rFonts w:cs="Tahoma"/>
          <w:lang w:val="el-GR"/>
        </w:rPr>
        <w:t>2.1.5</w:t>
      </w:r>
      <w:r w:rsidRPr="000A75F7">
        <w:rPr>
          <w:rFonts w:cs="Tahoma"/>
          <w:lang w:val="el-GR"/>
        </w:rPr>
        <w:fldChar w:fldCharType="end"/>
      </w:r>
      <w:bookmarkEnd w:id="188"/>
      <w:r w:rsidRPr="000A75F7">
        <w:rPr>
          <w:rFonts w:cs="Tahoma"/>
          <w:lang w:val="el-GR"/>
        </w:rPr>
        <w:t xml:space="preserve"> και </w:t>
      </w:r>
      <w:r w:rsidRPr="000A75F7">
        <w:rPr>
          <w:rFonts w:cs="Tahoma"/>
        </w:rPr>
        <w:fldChar w:fldCharType="begin"/>
      </w:r>
      <w:r w:rsidRPr="000A75F7">
        <w:rPr>
          <w:rFonts w:cs="Tahoma"/>
          <w:lang w:val="el-GR"/>
        </w:rPr>
        <w:instrText xml:space="preserve"> </w:instrText>
      </w:r>
      <w:r w:rsidRPr="000A75F7">
        <w:rPr>
          <w:rFonts w:cs="Tahoma"/>
        </w:rPr>
        <w:instrText>REF</w:instrText>
      </w:r>
      <w:r w:rsidRPr="000A75F7">
        <w:rPr>
          <w:rFonts w:cs="Tahoma"/>
          <w:lang w:val="el-GR"/>
        </w:rPr>
        <w:instrText xml:space="preserve"> _</w:instrText>
      </w:r>
      <w:r w:rsidRPr="000A75F7">
        <w:rPr>
          <w:rFonts w:cs="Tahoma"/>
        </w:rPr>
        <w:instrText>Ref</w:instrText>
      </w:r>
      <w:r w:rsidRPr="000A75F7">
        <w:rPr>
          <w:rFonts w:cs="Tahoma"/>
          <w:lang w:val="el-GR"/>
        </w:rPr>
        <w:instrText>496542081 \</w:instrText>
      </w:r>
      <w:r w:rsidRPr="000A75F7">
        <w:rPr>
          <w:rFonts w:cs="Tahoma"/>
        </w:rPr>
        <w:instrText>r</w:instrText>
      </w:r>
      <w:r w:rsidRPr="000A75F7">
        <w:rPr>
          <w:rFonts w:cs="Tahoma"/>
          <w:lang w:val="el-GR"/>
        </w:rPr>
        <w:instrText xml:space="preserve"> \</w:instrText>
      </w:r>
      <w:r w:rsidRPr="000A75F7">
        <w:rPr>
          <w:rFonts w:cs="Tahoma"/>
        </w:rPr>
        <w:instrText>h</w:instrText>
      </w:r>
      <w:r w:rsidRPr="000A75F7">
        <w:rPr>
          <w:rFonts w:cs="Tahoma"/>
          <w:lang w:val="el-GR"/>
        </w:rPr>
        <w:instrText xml:space="preserve">  \* </w:instrText>
      </w:r>
      <w:r w:rsidRPr="000A75F7">
        <w:rPr>
          <w:rFonts w:cs="Tahoma"/>
        </w:rPr>
        <w:instrText>MERGEFORMAT</w:instrText>
      </w:r>
      <w:r w:rsidRPr="000A75F7">
        <w:rPr>
          <w:rFonts w:cs="Tahoma"/>
          <w:lang w:val="el-GR"/>
        </w:rPr>
        <w:instrText xml:space="preserve"> </w:instrText>
      </w:r>
      <w:r w:rsidRPr="000A75F7">
        <w:rPr>
          <w:rFonts w:cs="Tahoma"/>
        </w:rPr>
      </w:r>
      <w:r w:rsidRPr="000A75F7">
        <w:rPr>
          <w:rFonts w:cs="Tahoma"/>
        </w:rPr>
        <w:fldChar w:fldCharType="separate"/>
      </w:r>
      <w:r w:rsidR="00A1077B" w:rsidRPr="00A1077B">
        <w:rPr>
          <w:rFonts w:cs="Tahoma"/>
          <w:color w:val="000000"/>
          <w:lang w:val="el-GR"/>
        </w:rPr>
        <w:t>2.2.2</w:t>
      </w:r>
      <w:r w:rsidRPr="000A75F7">
        <w:rPr>
          <w:rFonts w:cs="Tahoma"/>
        </w:rPr>
        <w:fldChar w:fldCharType="end"/>
      </w:r>
      <w:r w:rsidRPr="000A75F7">
        <w:rPr>
          <w:rFonts w:cs="Tahoma"/>
          <w:color w:val="000000"/>
          <w:lang w:val="el-GR"/>
        </w:rPr>
        <w:t xml:space="preserve"> </w:t>
      </w:r>
      <w:r w:rsidRPr="000A75F7">
        <w:rPr>
          <w:rFonts w:cs="Tahoma"/>
          <w:lang w:val="el-GR"/>
        </w:rPr>
        <w:t xml:space="preserve">αντίστοιχα της παρούσας διακήρυξης.  </w:t>
      </w:r>
    </w:p>
    <w:p w14:paraId="54DA6C50" w14:textId="560E6931" w:rsidR="00834E1F" w:rsidRPr="000A75F7" w:rsidRDefault="00262F89" w:rsidP="006E2C7A">
      <w:pPr>
        <w:spacing w:line="276" w:lineRule="auto"/>
        <w:rPr>
          <w:rFonts w:cs="Tahoma"/>
          <w:lang w:val="el-GR"/>
        </w:rPr>
      </w:pPr>
      <w:bookmarkStart w:id="189" w:name="_Hlk118712689"/>
      <w:r w:rsidRPr="000A75F7">
        <w:rPr>
          <w:rFonts w:cs="Tahoma"/>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w:t>
      </w:r>
      <w:r w:rsidR="005729C6" w:rsidRPr="000A75F7">
        <w:rPr>
          <w:rFonts w:cs="Tahoma"/>
          <w:lang w:val="el-GR"/>
        </w:rPr>
        <w:t xml:space="preserve"> ΠΑΡΑΡΤΗΜΑ ΙΧ – </w:t>
      </w:r>
      <w:r w:rsidR="00813029" w:rsidRPr="000A75F7">
        <w:rPr>
          <w:rFonts w:cs="Tahoma"/>
          <w:lang w:val="el-GR"/>
        </w:rPr>
        <w:t>Υπεύθυνη Δήλωση</w:t>
      </w:r>
      <w:r w:rsidRPr="000A75F7">
        <w:rPr>
          <w:rFonts w:cs="Tahoma"/>
          <w:lang w:val="el-GR"/>
        </w:rPr>
        <w:t>.</w:t>
      </w:r>
      <w:bookmarkEnd w:id="189"/>
    </w:p>
    <w:p w14:paraId="5A7A0FE7" w14:textId="77777777" w:rsidR="00A01EC2" w:rsidRPr="000A75F7" w:rsidRDefault="00A01EC2" w:rsidP="006E2C7A">
      <w:pPr>
        <w:spacing w:line="276" w:lineRule="auto"/>
        <w:rPr>
          <w:rFonts w:cs="Tahoma"/>
          <w:szCs w:val="22"/>
          <w:lang w:val="el-GR"/>
        </w:rPr>
      </w:pPr>
      <w:r w:rsidRPr="000A75F7">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0A75F7">
        <w:rPr>
          <w:rFonts w:cs="Tahoma"/>
          <w:szCs w:val="22"/>
          <w:lang w:val="el-GR"/>
        </w:rPr>
        <w:t xml:space="preserve">αντίστοιχο </w:t>
      </w:r>
      <w:r w:rsidRPr="000A75F7">
        <w:rPr>
          <w:rFonts w:cs="Tahoma"/>
          <w:szCs w:val="22"/>
          <w:lang w:val="el-GR"/>
        </w:rPr>
        <w:t xml:space="preserve">υπόδειγμα </w:t>
      </w:r>
      <w:r w:rsidR="004100CA" w:rsidRPr="000A75F7">
        <w:rPr>
          <w:rFonts w:cs="Tahoma"/>
          <w:szCs w:val="22"/>
          <w:lang w:val="el-GR"/>
        </w:rPr>
        <w:t>της παρούσας.</w:t>
      </w:r>
    </w:p>
    <w:p w14:paraId="17C0FEC4" w14:textId="77777777" w:rsidR="00033BA0" w:rsidRPr="000A75F7" w:rsidRDefault="00033BA0" w:rsidP="006E2C7A">
      <w:pPr>
        <w:spacing w:line="276" w:lineRule="auto"/>
        <w:rPr>
          <w:rFonts w:cs="Tahoma"/>
          <w:szCs w:val="22"/>
          <w:lang w:val="el-GR"/>
        </w:rPr>
      </w:pPr>
      <w:bookmarkStart w:id="190" w:name="_Hlk58509108"/>
      <w:r w:rsidRPr="000A75F7">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0A75F7">
        <w:rPr>
          <w:rFonts w:cs="Tahoma"/>
          <w:szCs w:val="22"/>
          <w:lang w:val="el-GR"/>
        </w:rPr>
        <w:t>Σ.</w:t>
      </w:r>
      <w:r w:rsidRPr="000A75F7">
        <w:rPr>
          <w:rFonts w:cs="Tahoma"/>
          <w:szCs w:val="22"/>
          <w:lang w:val="el-GR"/>
        </w:rPr>
        <w:t>Μ.Ε.Δ.Ε.).</w:t>
      </w:r>
    </w:p>
    <w:p w14:paraId="61FA639E" w14:textId="77777777" w:rsidR="00834E1F" w:rsidRPr="000A75F7" w:rsidRDefault="00834E1F" w:rsidP="006E2C7A">
      <w:pPr>
        <w:spacing w:line="276" w:lineRule="auto"/>
        <w:rPr>
          <w:rFonts w:cs="Tahoma"/>
          <w:szCs w:val="22"/>
          <w:lang w:val="el-GR"/>
        </w:rPr>
      </w:pPr>
      <w:r w:rsidRPr="000A75F7">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0A75F7" w:rsidRDefault="00834E1F" w:rsidP="006E2C7A">
      <w:pPr>
        <w:spacing w:line="276" w:lineRule="auto"/>
        <w:rPr>
          <w:rFonts w:cs="Tahoma"/>
          <w:szCs w:val="22"/>
          <w:lang w:val="el-GR"/>
        </w:rPr>
      </w:pPr>
      <w:r w:rsidRPr="000A75F7">
        <w:rPr>
          <w:rFonts w:cs="Tahoma"/>
          <w:szCs w:val="22"/>
          <w:lang w:val="el-GR"/>
        </w:rPr>
        <w:t xml:space="preserve">Η συμπλήρωσή του δύναται να πραγματοποιηθεί με χρήση του υποσυστήματος </w:t>
      </w:r>
      <w:proofErr w:type="spellStart"/>
      <w:r w:rsidRPr="000A75F7">
        <w:rPr>
          <w:rFonts w:cs="Tahoma"/>
          <w:szCs w:val="22"/>
          <w:lang w:val="en-US"/>
        </w:rPr>
        <w:t>PromitheusESPDint</w:t>
      </w:r>
      <w:proofErr w:type="spellEnd"/>
      <w:r w:rsidRPr="000A75F7">
        <w:rPr>
          <w:rFonts w:cs="Tahoma"/>
          <w:szCs w:val="22"/>
          <w:lang w:val="el-GR"/>
        </w:rPr>
        <w:t xml:space="preserve">, </w:t>
      </w:r>
      <w:proofErr w:type="spellStart"/>
      <w:r w:rsidRPr="000A75F7">
        <w:rPr>
          <w:rFonts w:cs="Tahoma"/>
          <w:szCs w:val="22"/>
          <w:lang w:val="el-GR"/>
        </w:rPr>
        <w:t>προσβάσιμου</w:t>
      </w:r>
      <w:proofErr w:type="spellEnd"/>
      <w:r w:rsidRPr="000A75F7">
        <w:rPr>
          <w:rFonts w:cs="Tahoma"/>
          <w:szCs w:val="22"/>
          <w:lang w:val="el-GR"/>
        </w:rPr>
        <w:t xml:space="preserve"> μέσω της Διαδικτυακής Πύλης (</w:t>
      </w:r>
      <w:r>
        <w:fldChar w:fldCharType="begin"/>
      </w:r>
      <w:r>
        <w:instrText>HYPERLINK</w:instrText>
      </w:r>
      <w:r w:rsidRPr="00A1077B">
        <w:rPr>
          <w:lang w:val="el-GR"/>
        </w:rPr>
        <w:instrText xml:space="preserve"> "</w:instrText>
      </w:r>
      <w:r>
        <w:instrText>http</w:instrText>
      </w:r>
      <w:r w:rsidRPr="00A1077B">
        <w:rPr>
          <w:lang w:val="el-GR"/>
        </w:rPr>
        <w:instrText>://</w:instrText>
      </w:r>
      <w:r>
        <w:instrText>www</w:instrText>
      </w:r>
      <w:r w:rsidRPr="00A1077B">
        <w:rPr>
          <w:lang w:val="el-GR"/>
        </w:rPr>
        <w:instrText>.</w:instrText>
      </w:r>
      <w:r>
        <w:instrText>promitheus</w:instrText>
      </w:r>
      <w:r w:rsidRPr="00A1077B">
        <w:rPr>
          <w:lang w:val="el-GR"/>
        </w:rPr>
        <w:instrText>.</w:instrText>
      </w:r>
      <w:r>
        <w:instrText>gov</w:instrText>
      </w:r>
      <w:r w:rsidRPr="00A1077B">
        <w:rPr>
          <w:lang w:val="el-GR"/>
        </w:rPr>
        <w:instrText>.</w:instrText>
      </w:r>
      <w:r>
        <w:instrText>gr</w:instrText>
      </w:r>
      <w:r w:rsidRPr="00A1077B">
        <w:rPr>
          <w:lang w:val="el-GR"/>
        </w:rPr>
        <w:instrText>"</w:instrText>
      </w:r>
      <w:r>
        <w:fldChar w:fldCharType="separate"/>
      </w:r>
      <w:r w:rsidRPr="000A75F7">
        <w:rPr>
          <w:rStyle w:val="-"/>
          <w:rFonts w:cs="Tahoma"/>
          <w:szCs w:val="22"/>
          <w:lang w:val="en-US"/>
        </w:rPr>
        <w:t>www</w:t>
      </w:r>
      <w:r w:rsidRPr="000A75F7">
        <w:rPr>
          <w:rStyle w:val="-"/>
          <w:rFonts w:cs="Tahoma"/>
          <w:szCs w:val="22"/>
          <w:lang w:val="el-GR"/>
        </w:rPr>
        <w:t>.</w:t>
      </w:r>
      <w:proofErr w:type="spellStart"/>
      <w:r w:rsidRPr="000A75F7">
        <w:rPr>
          <w:rStyle w:val="-"/>
          <w:rFonts w:cs="Tahoma"/>
          <w:szCs w:val="22"/>
          <w:lang w:val="en-US"/>
        </w:rPr>
        <w:t>promitheus</w:t>
      </w:r>
      <w:proofErr w:type="spellEnd"/>
      <w:r w:rsidRPr="000A75F7">
        <w:rPr>
          <w:rStyle w:val="-"/>
          <w:rFonts w:cs="Tahoma"/>
          <w:szCs w:val="22"/>
          <w:lang w:val="el-GR"/>
        </w:rPr>
        <w:t>.</w:t>
      </w:r>
      <w:r w:rsidRPr="000A75F7">
        <w:rPr>
          <w:rStyle w:val="-"/>
          <w:rFonts w:cs="Tahoma"/>
          <w:szCs w:val="22"/>
          <w:lang w:val="en-US"/>
        </w:rPr>
        <w:t>gov</w:t>
      </w:r>
      <w:r w:rsidRPr="000A75F7">
        <w:rPr>
          <w:rStyle w:val="-"/>
          <w:rFonts w:cs="Tahoma"/>
          <w:szCs w:val="22"/>
          <w:lang w:val="el-GR"/>
        </w:rPr>
        <w:t>.</w:t>
      </w:r>
      <w:r w:rsidRPr="000A75F7">
        <w:rPr>
          <w:rStyle w:val="-"/>
          <w:rFonts w:cs="Tahoma"/>
          <w:szCs w:val="22"/>
          <w:lang w:val="en-US"/>
        </w:rPr>
        <w:t>gr</w:t>
      </w:r>
      <w:r>
        <w:fldChar w:fldCharType="end"/>
      </w:r>
      <w:r w:rsidRPr="000A75F7">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0A75F7">
        <w:rPr>
          <w:rFonts w:cs="Tahoma"/>
          <w:szCs w:val="22"/>
          <w:lang w:val="el-GR"/>
        </w:rPr>
        <w:t>μορφότυπο</w:t>
      </w:r>
      <w:proofErr w:type="spellEnd"/>
      <w:r w:rsidRPr="000A75F7">
        <w:rPr>
          <w:rFonts w:cs="Tahoma"/>
          <w:szCs w:val="22"/>
          <w:lang w:val="el-GR"/>
        </w:rPr>
        <w:t xml:space="preserve"> XML που αποτελεί επικουρικό στοιχείο των εγγράφων της σύμβασης.</w:t>
      </w:r>
    </w:p>
    <w:p w14:paraId="0AD70788" w14:textId="77777777" w:rsidR="00834E1F" w:rsidRPr="000A75F7" w:rsidRDefault="00834E1F" w:rsidP="006E2C7A">
      <w:pPr>
        <w:spacing w:line="276" w:lineRule="auto"/>
        <w:rPr>
          <w:rFonts w:cs="Tahoma"/>
          <w:i/>
          <w:iCs/>
          <w:szCs w:val="22"/>
          <w:lang w:val="el-GR"/>
        </w:rPr>
      </w:pPr>
      <w:r w:rsidRPr="000A75F7">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0A75F7">
        <w:rPr>
          <w:rFonts w:cs="Tahoma"/>
          <w:szCs w:val="22"/>
          <w:lang w:val="el-GR"/>
        </w:rPr>
        <w:t>μορφότυπο</w:t>
      </w:r>
      <w:proofErr w:type="spellEnd"/>
      <w:r w:rsidRPr="000A75F7">
        <w:rPr>
          <w:rFonts w:cs="Tahoma"/>
          <w:szCs w:val="22"/>
          <w:lang w:val="el-GR"/>
        </w:rPr>
        <w:t xml:space="preserve"> </w:t>
      </w:r>
      <w:r w:rsidRPr="000A75F7">
        <w:rPr>
          <w:rFonts w:cs="Tahoma"/>
          <w:szCs w:val="22"/>
          <w:lang w:val="en-US"/>
        </w:rPr>
        <w:t>PDF</w:t>
      </w:r>
      <w:r w:rsidRPr="000A75F7">
        <w:rPr>
          <w:rFonts w:cs="Tahoma"/>
          <w:szCs w:val="22"/>
          <w:lang w:val="el-GR"/>
        </w:rPr>
        <w:t>.</w:t>
      </w:r>
    </w:p>
    <w:bookmarkEnd w:id="190"/>
    <w:p w14:paraId="7648A499" w14:textId="77777777" w:rsidR="00F82263" w:rsidRPr="000A75F7" w:rsidRDefault="00F82263" w:rsidP="006E2C7A">
      <w:pPr>
        <w:spacing w:line="276" w:lineRule="auto"/>
        <w:rPr>
          <w:rFonts w:cs="Tahoma"/>
          <w:szCs w:val="22"/>
          <w:lang w:val="el-GR"/>
        </w:rPr>
      </w:pPr>
      <w:r w:rsidRPr="000A75F7">
        <w:rPr>
          <w:rFonts w:cs="Tahoma"/>
          <w:szCs w:val="22"/>
          <w:lang w:val="el-GR"/>
        </w:rPr>
        <w:t xml:space="preserve">Το ΕΕΕΣ μπορεί να υπογράφεται ψηφιακά έως και δέκα (10) ημέρες πριν την καταληκτική </w:t>
      </w:r>
      <w:r w:rsidR="00B07C02" w:rsidRPr="000A75F7">
        <w:rPr>
          <w:rFonts w:cs="Tahoma"/>
          <w:szCs w:val="22"/>
          <w:lang w:val="el-GR"/>
        </w:rPr>
        <w:t>ημερομηνία</w:t>
      </w:r>
      <w:r w:rsidRPr="000A75F7">
        <w:rPr>
          <w:rFonts w:cs="Tahoma"/>
          <w:szCs w:val="22"/>
          <w:lang w:val="el-GR"/>
        </w:rPr>
        <w:t xml:space="preserve"> υποβολής προσφορών. </w:t>
      </w:r>
    </w:p>
    <w:p w14:paraId="5BDF8AA0" w14:textId="227B3404" w:rsidR="00151DC8" w:rsidRPr="000A75F7" w:rsidRDefault="00151DC8" w:rsidP="006E2C7A">
      <w:pPr>
        <w:spacing w:line="276" w:lineRule="auto"/>
        <w:rPr>
          <w:rFonts w:cs="Tahoma"/>
          <w:szCs w:val="22"/>
          <w:lang w:val="el-GR"/>
        </w:rPr>
      </w:pPr>
      <w:r w:rsidRPr="000A75F7">
        <w:rPr>
          <w:rFonts w:cs="Tahoma"/>
          <w:szCs w:val="22"/>
          <w:lang w:val="el-GR"/>
        </w:rPr>
        <w:t>Επισημαίνεται ότι οι προσφέροντες θα πρέπει να είναι σε θέση να αποδείξουν κατά την υποβολ</w:t>
      </w:r>
      <w:r w:rsidR="00725FEA" w:rsidRPr="000A75F7">
        <w:rPr>
          <w:rFonts w:cs="Tahoma"/>
          <w:szCs w:val="22"/>
          <w:lang w:val="el-GR"/>
        </w:rPr>
        <w:t xml:space="preserve">ή των αποδεικτικών της παρ.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40957856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2.2.9.2</w:t>
      </w:r>
      <w:r w:rsidR="00CD542D" w:rsidRPr="000A75F7">
        <w:rPr>
          <w:rFonts w:cs="Tahoma"/>
        </w:rPr>
        <w:fldChar w:fldCharType="end"/>
      </w:r>
      <w:r w:rsidR="00725FEA" w:rsidRPr="000A75F7">
        <w:rPr>
          <w:rFonts w:cs="Tahoma"/>
          <w:szCs w:val="22"/>
          <w:lang w:val="el-GR"/>
        </w:rPr>
        <w:t xml:space="preserve"> ότι ήταν </w:t>
      </w:r>
      <w:r w:rsidR="009567C7" w:rsidRPr="000A75F7">
        <w:rPr>
          <w:rFonts w:cs="Tahoma"/>
          <w:szCs w:val="22"/>
          <w:lang w:val="el-GR"/>
        </w:rPr>
        <w:t>ασφαλιστικά</w:t>
      </w:r>
      <w:r w:rsidR="00725FEA" w:rsidRPr="000A75F7">
        <w:rPr>
          <w:rFonts w:cs="Tahoma"/>
          <w:szCs w:val="22"/>
          <w:lang w:val="el-GR"/>
        </w:rPr>
        <w:t xml:space="preserve"> και φορολογικά ενήμεροι κατά τ</w:t>
      </w:r>
      <w:r w:rsidR="007A29CC" w:rsidRPr="000A75F7">
        <w:rPr>
          <w:rFonts w:cs="Tahoma"/>
          <w:szCs w:val="22"/>
          <w:lang w:val="el-GR"/>
        </w:rPr>
        <w:t xml:space="preserve">ο χρόνο υποβολής της </w:t>
      </w:r>
      <w:r w:rsidR="00725FEA" w:rsidRPr="000A75F7">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0A75F7">
        <w:rPr>
          <w:rFonts w:cs="Tahoma"/>
          <w:szCs w:val="22"/>
          <w:lang w:val="el-GR"/>
        </w:rPr>
        <w:t xml:space="preserve">κατά το χρόνο </w:t>
      </w:r>
      <w:r w:rsidR="00725FEA" w:rsidRPr="000A75F7">
        <w:rPr>
          <w:rFonts w:cs="Tahoma"/>
          <w:szCs w:val="22"/>
          <w:lang w:val="el-GR"/>
        </w:rPr>
        <w:t xml:space="preserve">υποβολής της προσφοράς ήταν </w:t>
      </w:r>
      <w:r w:rsidR="00407351" w:rsidRPr="000A75F7">
        <w:rPr>
          <w:rFonts w:cs="Tahoma"/>
          <w:szCs w:val="22"/>
          <w:lang w:val="el-GR"/>
        </w:rPr>
        <w:t>ασφαλιστικά</w:t>
      </w:r>
      <w:r w:rsidR="006719D5" w:rsidRPr="000A75F7">
        <w:rPr>
          <w:rFonts w:cs="Tahoma"/>
          <w:szCs w:val="22"/>
          <w:lang w:val="el-GR"/>
        </w:rPr>
        <w:t xml:space="preserve"> και φορολογικά ενήμερος. </w:t>
      </w:r>
    </w:p>
    <w:p w14:paraId="29D5FE82" w14:textId="62B4691E" w:rsidR="00606EF6" w:rsidRPr="000A75F7" w:rsidRDefault="00606EF6" w:rsidP="006E2C7A">
      <w:pPr>
        <w:spacing w:line="276" w:lineRule="auto"/>
        <w:rPr>
          <w:rFonts w:cs="Tahoma"/>
          <w:szCs w:val="22"/>
          <w:lang w:val="el-GR"/>
        </w:rPr>
      </w:pPr>
      <w:r w:rsidRPr="000A75F7">
        <w:rPr>
          <w:rFonts w:cs="Tahoma"/>
          <w:szCs w:val="22"/>
          <w:lang w:val="el-GR"/>
        </w:rPr>
        <w:t>Οι προσφέροντες συμπληρώνουν το σχετικό πρότυπο ΕΕΕΣ</w:t>
      </w:r>
      <w:r w:rsidR="00914ED8" w:rsidRPr="000A75F7">
        <w:rPr>
          <w:rFonts w:cs="Tahoma"/>
          <w:szCs w:val="22"/>
          <w:lang w:val="el-GR"/>
        </w:rPr>
        <w:t xml:space="preserve"> </w:t>
      </w:r>
      <w:r w:rsidRPr="000A75F7">
        <w:rPr>
          <w:rFonts w:cs="Tahoma"/>
          <w:szCs w:val="22"/>
          <w:lang w:val="el-GR"/>
        </w:rPr>
        <w:t xml:space="preserve">το οποίο έχει αναρτηθεί, σε μορφή αρχείων τύπου XML και PDF, στη διαδικτυακή πύλη www.promitheus.gov.gr του ΕΣΗΔΗΣ και </w:t>
      </w:r>
      <w:r w:rsidRPr="000A75F7">
        <w:rPr>
          <w:rFonts w:cs="Tahoma"/>
          <w:szCs w:val="22"/>
          <w:lang w:val="el-GR"/>
        </w:rPr>
        <w:lastRenderedPageBreak/>
        <w:t>αποτελεί αναπόσπαστο τμήμα της διακήρυξης</w:t>
      </w:r>
      <w:r w:rsidR="009502E1" w:rsidRPr="000A75F7">
        <w:rPr>
          <w:rFonts w:cs="Tahoma"/>
          <w:szCs w:val="22"/>
          <w:lang w:val="el-GR"/>
        </w:rPr>
        <w:t xml:space="preserve"> </w:t>
      </w:r>
      <w:r w:rsidR="00605B04" w:rsidRPr="000A75F7">
        <w:rPr>
          <w:rFonts w:cs="Tahoma"/>
          <w:strike/>
          <w:szCs w:val="22"/>
          <w:lang w:val="el-GR"/>
        </w:rPr>
        <w:t>(</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496624736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color w:val="000099"/>
          <w:szCs w:val="22"/>
          <w:lang w:val="el-GR"/>
        </w:rPr>
        <w:t>ΠΑΡΑΡΤΗΜΑ ΙΙI – ΕΥΡΩΠΑΙΚΟ ΕΝΙΑΙΟ ΕΓΓΡΑΦΟ ΣΥΜΒΑΣΗΣ (ΕΕΕΣ)</w:t>
      </w:r>
      <w:r w:rsidR="00CD542D" w:rsidRPr="000A75F7">
        <w:rPr>
          <w:rFonts w:cs="Tahoma"/>
        </w:rPr>
        <w:fldChar w:fldCharType="end"/>
      </w:r>
      <w:r w:rsidRPr="000A75F7">
        <w:rPr>
          <w:rFonts w:cs="Tahoma"/>
          <w:szCs w:val="22"/>
          <w:lang w:val="el-GR"/>
        </w:rPr>
        <w:t xml:space="preserve">. </w:t>
      </w:r>
    </w:p>
    <w:p w14:paraId="170E2E59" w14:textId="5B84F02B" w:rsidR="004100CA" w:rsidRDefault="00606EF6" w:rsidP="006E2C7A">
      <w:pPr>
        <w:spacing w:line="276" w:lineRule="auto"/>
        <w:rPr>
          <w:rFonts w:cs="Tahoma"/>
          <w:szCs w:val="22"/>
          <w:lang w:val="el-GR"/>
        </w:rPr>
      </w:pPr>
      <w:r w:rsidRPr="000A75F7">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5E6E9410" w14:textId="77777777" w:rsidR="0019259C" w:rsidRPr="000A75F7" w:rsidRDefault="0019259C" w:rsidP="006E2C7A">
      <w:pPr>
        <w:spacing w:line="276" w:lineRule="auto"/>
        <w:rPr>
          <w:rFonts w:cs="Tahoma"/>
          <w:szCs w:val="22"/>
          <w:lang w:val="el-GR"/>
        </w:rPr>
      </w:pPr>
    </w:p>
    <w:p w14:paraId="1614B88B" w14:textId="77777777" w:rsidR="00704D1F" w:rsidRPr="000A75F7" w:rsidRDefault="00704D1F" w:rsidP="006E2C7A">
      <w:pPr>
        <w:spacing w:line="276" w:lineRule="auto"/>
        <w:rPr>
          <w:rFonts w:cs="Tahoma"/>
          <w:b/>
          <w:szCs w:val="22"/>
          <w:u w:val="single"/>
          <w:lang w:val="el-GR"/>
        </w:rPr>
      </w:pPr>
      <w:r w:rsidRPr="000A75F7">
        <w:rPr>
          <w:rFonts w:cs="Tahoma"/>
          <w:b/>
          <w:szCs w:val="22"/>
          <w:u w:val="single"/>
          <w:lang w:val="el-GR"/>
        </w:rPr>
        <w:t>ΕΕΕΣ</w:t>
      </w:r>
    </w:p>
    <w:p w14:paraId="5B7DDA01" w14:textId="4A86221E" w:rsidR="00704D1F" w:rsidRPr="0019259C" w:rsidRDefault="00704D1F" w:rsidP="0019259C">
      <w:pPr>
        <w:suppressAutoHyphens w:val="0"/>
        <w:autoSpaceDE w:val="0"/>
        <w:autoSpaceDN w:val="0"/>
        <w:adjustRightInd w:val="0"/>
        <w:spacing w:after="0" w:line="276" w:lineRule="auto"/>
        <w:rPr>
          <w:rFonts w:cs="Tahoma"/>
          <w:szCs w:val="22"/>
          <w:lang w:val="el-GR" w:eastAsia="el-GR"/>
        </w:rPr>
      </w:pPr>
      <w:r w:rsidRPr="000A75F7">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0A75F7">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0A75F7">
        <w:rPr>
          <w:rFonts w:cs="Tahoma"/>
          <w:szCs w:val="22"/>
          <w:lang w:val="el-GR" w:eastAsia="el-GR"/>
        </w:rPr>
        <w:t xml:space="preserve">της </w:t>
      </w:r>
      <w:r w:rsidR="00796046" w:rsidRPr="000A75F7">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0A75F7">
        <w:rPr>
          <w:rFonts w:cs="Tahoma"/>
          <w:szCs w:val="22"/>
          <w:lang w:val="el-GR" w:eastAsia="el-GR"/>
        </w:rPr>
        <w:t xml:space="preserve">). </w:t>
      </w:r>
    </w:p>
    <w:p w14:paraId="06214EFB" w14:textId="54EB6145" w:rsidR="008338F0" w:rsidRPr="000A75F7" w:rsidRDefault="003355E7" w:rsidP="006E2C7A">
      <w:pPr>
        <w:spacing w:line="276" w:lineRule="auto"/>
        <w:rPr>
          <w:rFonts w:cs="Tahoma"/>
          <w:szCs w:val="22"/>
          <w:lang w:val="el-GR"/>
        </w:rPr>
      </w:pPr>
      <w:r w:rsidRPr="000A75F7">
        <w:rPr>
          <w:rFonts w:cs="Tahoma"/>
          <w:szCs w:val="22"/>
          <w:lang w:val="el-GR"/>
        </w:rPr>
        <w:t>Οι προσφέροντες συμπληρώνουν το σχετικό πρότυπο ΕΕΕΣ</w:t>
      </w:r>
      <w:r w:rsidR="00914ED8" w:rsidRPr="000A75F7">
        <w:rPr>
          <w:rFonts w:cs="Tahoma"/>
          <w:szCs w:val="22"/>
          <w:lang w:val="el-GR"/>
        </w:rPr>
        <w:t xml:space="preserve"> </w:t>
      </w:r>
      <w:r w:rsidRPr="000A75F7">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496624736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color w:val="000099"/>
          <w:szCs w:val="22"/>
          <w:lang w:val="el-GR"/>
        </w:rPr>
        <w:t>ΠΑΡΑΡΤΗΜΑ ΙΙI – ΕΥΡΩΠΑΙΚΟ ΕΝΙΑΙΟ ΕΓΓΡΑΦΟ ΣΥΜΒΑΣΗΣ (ΕΕΕΣ)</w:t>
      </w:r>
      <w:r w:rsidR="00CD542D" w:rsidRPr="000A75F7">
        <w:rPr>
          <w:rFonts w:cs="Tahoma"/>
        </w:rPr>
        <w:fldChar w:fldCharType="end"/>
      </w:r>
      <w:r w:rsidRPr="000A75F7">
        <w:rPr>
          <w:rFonts w:cs="Tahoma"/>
          <w:szCs w:val="22"/>
          <w:lang w:val="el-GR"/>
        </w:rPr>
        <w:t xml:space="preserve">. </w:t>
      </w:r>
    </w:p>
    <w:p w14:paraId="46DF94E7"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Το εν λόγω πρότυπο υποβάλλεται </w:t>
      </w:r>
      <w:r w:rsidR="00D9390F" w:rsidRPr="000A75F7">
        <w:rPr>
          <w:rFonts w:cs="Tahoma"/>
          <w:szCs w:val="22"/>
          <w:lang w:val="el-GR"/>
        </w:rPr>
        <w:t>ως εξής :</w:t>
      </w:r>
    </w:p>
    <w:p w14:paraId="2760247B" w14:textId="3DEF706F" w:rsidR="001B55ED" w:rsidRPr="000A75F7" w:rsidRDefault="004E535D" w:rsidP="006E2C7A">
      <w:pPr>
        <w:spacing w:line="276" w:lineRule="auto"/>
        <w:rPr>
          <w:rFonts w:cs="Tahoma"/>
          <w:szCs w:val="22"/>
          <w:lang w:val="el-GR"/>
        </w:rPr>
      </w:pPr>
      <w:r w:rsidRPr="000A75F7">
        <w:rPr>
          <w:rFonts w:cs="Tahoma"/>
          <w:szCs w:val="22"/>
          <w:lang w:val="el-GR"/>
        </w:rPr>
        <w:t>Το Ευρωπαϊκό Ενιαίο Έγγραφο Σύμβασης (ΕΕΕΣ) του άρθρου 79 του Ν. 4412/2016 συμπληρώνεται από τον</w:t>
      </w:r>
      <w:r w:rsidR="00487875" w:rsidRPr="000A75F7">
        <w:rPr>
          <w:rFonts w:cs="Tahoma"/>
          <w:szCs w:val="22"/>
          <w:lang w:val="el-GR"/>
        </w:rPr>
        <w:t xml:space="preserve"> </w:t>
      </w:r>
      <w:r w:rsidRPr="000A75F7">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0A75F7">
        <w:rPr>
          <w:rFonts w:cs="Tahoma"/>
          <w:szCs w:val="22"/>
          <w:lang w:val="el-GR"/>
        </w:rPr>
        <w:t>.</w:t>
      </w:r>
    </w:p>
    <w:p w14:paraId="2E6444D9" w14:textId="77777777" w:rsidR="004E535D" w:rsidRPr="000A75F7" w:rsidRDefault="00704D1F" w:rsidP="006E2C7A">
      <w:pPr>
        <w:spacing w:line="276" w:lineRule="auto"/>
        <w:rPr>
          <w:rFonts w:cs="Tahoma"/>
          <w:szCs w:val="22"/>
          <w:lang w:val="el-GR"/>
        </w:rPr>
      </w:pPr>
      <w:r w:rsidRPr="000A75F7">
        <w:rPr>
          <w:rFonts w:cs="Tahoma"/>
          <w:szCs w:val="22"/>
          <w:lang w:val="el-GR"/>
        </w:rPr>
        <w:t>Π</w:t>
      </w:r>
      <w:r w:rsidR="004E535D" w:rsidRPr="000A75F7">
        <w:rPr>
          <w:rFonts w:cs="Tahoma"/>
          <w:szCs w:val="22"/>
          <w:lang w:val="el-GR"/>
        </w:rPr>
        <w:t>ληροφορίες για τη συμπλήρωσή</w:t>
      </w:r>
      <w:r w:rsidR="00605B04" w:rsidRPr="000A75F7">
        <w:rPr>
          <w:rFonts w:cs="Tahoma"/>
          <w:szCs w:val="22"/>
          <w:lang w:val="el-GR"/>
        </w:rPr>
        <w:t xml:space="preserve"> </w:t>
      </w:r>
      <w:r w:rsidR="004E535D" w:rsidRPr="000A75F7">
        <w:rPr>
          <w:rFonts w:cs="Tahoma"/>
          <w:szCs w:val="22"/>
          <w:lang w:val="el-GR"/>
        </w:rPr>
        <w:t>του</w:t>
      </w:r>
      <w:r w:rsidRPr="000A75F7">
        <w:rPr>
          <w:rFonts w:cs="Tahoma"/>
          <w:szCs w:val="22"/>
          <w:lang w:val="el-GR"/>
        </w:rPr>
        <w:t xml:space="preserve"> ΕΕΕΣ βρίσκονται</w:t>
      </w:r>
      <w:r w:rsidR="004E535D" w:rsidRPr="000A75F7">
        <w:rPr>
          <w:rFonts w:cs="Tahoma"/>
          <w:szCs w:val="22"/>
          <w:lang w:val="el-GR"/>
        </w:rPr>
        <w:t xml:space="preserve"> στην ηλεκτρονική διεύθυνση:</w:t>
      </w:r>
    </w:p>
    <w:p w14:paraId="1EAABA25" w14:textId="5393C9A7" w:rsidR="001B55ED" w:rsidRPr="0019259C" w:rsidRDefault="00A537FD" w:rsidP="006E2C7A">
      <w:pPr>
        <w:spacing w:line="276" w:lineRule="auto"/>
        <w:rPr>
          <w:rFonts w:cs="Tahoma"/>
          <w:szCs w:val="22"/>
          <w:lang w:val="el-GR"/>
        </w:rPr>
      </w:pPr>
      <w:r>
        <w:fldChar w:fldCharType="begin"/>
      </w:r>
      <w:r>
        <w:instrText>HYPERLINK</w:instrText>
      </w:r>
      <w:r w:rsidRPr="00A1077B">
        <w:rPr>
          <w:lang w:val="el-GR"/>
        </w:rPr>
        <w:instrText xml:space="preserve"> "</w:instrText>
      </w:r>
      <w:r>
        <w:instrText>http</w:instrText>
      </w:r>
      <w:r w:rsidRPr="00A1077B">
        <w:rPr>
          <w:lang w:val="el-GR"/>
        </w:rPr>
        <w:instrText>://</w:instrText>
      </w:r>
      <w:r>
        <w:instrText>www</w:instrText>
      </w:r>
      <w:r w:rsidRPr="00A1077B">
        <w:rPr>
          <w:lang w:val="el-GR"/>
        </w:rPr>
        <w:instrText>.</w:instrText>
      </w:r>
      <w:r>
        <w:instrText>eprocurement</w:instrText>
      </w:r>
      <w:r w:rsidRPr="00A1077B">
        <w:rPr>
          <w:lang w:val="el-GR"/>
        </w:rPr>
        <w:instrText>.</w:instrText>
      </w:r>
      <w:r>
        <w:instrText>gov</w:instrText>
      </w:r>
      <w:r w:rsidRPr="00A1077B">
        <w:rPr>
          <w:lang w:val="el-GR"/>
        </w:rPr>
        <w:instrText>.</w:instrText>
      </w:r>
      <w:r>
        <w:instrText>gr</w:instrText>
      </w:r>
      <w:r w:rsidRPr="00A1077B">
        <w:rPr>
          <w:lang w:val="el-GR"/>
        </w:rPr>
        <w:instrText>/</w:instrText>
      </w:r>
      <w:r>
        <w:instrText>webcenter</w:instrText>
      </w:r>
      <w:r w:rsidRPr="00A1077B">
        <w:rPr>
          <w:lang w:val="el-GR"/>
        </w:rPr>
        <w:instrText>/</w:instrText>
      </w:r>
      <w:r>
        <w:instrText>faces</w:instrText>
      </w:r>
      <w:r w:rsidRPr="00A1077B">
        <w:rPr>
          <w:lang w:val="el-GR"/>
        </w:rPr>
        <w:instrText>/</w:instrText>
      </w:r>
      <w:r>
        <w:instrText>oracle</w:instrText>
      </w:r>
      <w:r w:rsidRPr="00A1077B">
        <w:rPr>
          <w:lang w:val="el-GR"/>
        </w:rPr>
        <w:instrText>/</w:instrText>
      </w:r>
      <w:r>
        <w:instrText>webcenter</w:instrText>
      </w:r>
      <w:r w:rsidRPr="00A1077B">
        <w:rPr>
          <w:lang w:val="el-GR"/>
        </w:rPr>
        <w:instrText>/</w:instrText>
      </w:r>
      <w:r>
        <w:instrText>page</w:instrText>
      </w:r>
      <w:r w:rsidRPr="00A1077B">
        <w:rPr>
          <w:lang w:val="el-GR"/>
        </w:rPr>
        <w:instrText>/</w:instrText>
      </w:r>
      <w:r>
        <w:instrText>scopedMD</w:instrText>
      </w:r>
      <w:r w:rsidRPr="00A1077B">
        <w:rPr>
          <w:lang w:val="el-GR"/>
        </w:rPr>
        <w:instrText>/</w:instrText>
      </w:r>
      <w:r>
        <w:instrText>sd</w:instrText>
      </w:r>
      <w:r w:rsidRPr="00A1077B">
        <w:rPr>
          <w:lang w:val="el-GR"/>
        </w:rPr>
        <w:instrText>0</w:instrText>
      </w:r>
      <w:r>
        <w:instrText>cb</w:instrText>
      </w:r>
      <w:r w:rsidRPr="00A1077B">
        <w:rPr>
          <w:lang w:val="el-GR"/>
        </w:rPr>
        <w:instrText>90</w:instrText>
      </w:r>
      <w:r>
        <w:instrText>ef</w:instrText>
      </w:r>
      <w:r w:rsidRPr="00A1077B">
        <w:rPr>
          <w:lang w:val="el-GR"/>
        </w:rPr>
        <w:instrText>_26</w:instrText>
      </w:r>
      <w:r>
        <w:instrText>cf</w:instrText>
      </w:r>
      <w:r w:rsidRPr="00A1077B">
        <w:rPr>
          <w:lang w:val="el-GR"/>
        </w:rPr>
        <w:instrText>_4703_99</w:instrText>
      </w:r>
      <w:r>
        <w:instrText>d</w:instrText>
      </w:r>
      <w:r w:rsidRPr="00A1077B">
        <w:rPr>
          <w:lang w:val="el-GR"/>
        </w:rPr>
        <w:instrText>5_1561</w:instrText>
      </w:r>
      <w:r>
        <w:instrText>ceff</w:instrText>
      </w:r>
      <w:r w:rsidRPr="00A1077B">
        <w:rPr>
          <w:lang w:val="el-GR"/>
        </w:rPr>
        <w:instrText>660</w:instrText>
      </w:r>
      <w:r>
        <w:instrText>f</w:instrText>
      </w:r>
      <w:r w:rsidRPr="00A1077B">
        <w:rPr>
          <w:lang w:val="el-GR"/>
        </w:rPr>
        <w:instrText>/</w:instrText>
      </w:r>
      <w:r>
        <w:instrText>Page</w:instrText>
      </w:r>
      <w:r w:rsidRPr="00A1077B">
        <w:rPr>
          <w:lang w:val="el-GR"/>
        </w:rPr>
        <w:instrText>226.</w:instrText>
      </w:r>
      <w:r>
        <w:instrText>jspx</w:instrText>
      </w:r>
      <w:r w:rsidRPr="00A1077B">
        <w:rPr>
          <w:lang w:val="el-GR"/>
        </w:rPr>
        <w:instrText>?_</w:instrText>
      </w:r>
      <w:r>
        <w:instrText>afrLoop</w:instrText>
      </w:r>
      <w:r w:rsidRPr="00A1077B">
        <w:rPr>
          <w:lang w:val="el-GR"/>
        </w:rPr>
        <w:instrText>=3641665248387235" \</w:instrText>
      </w:r>
      <w:r>
        <w:instrText>l</w:instrText>
      </w:r>
      <w:r w:rsidRPr="00A1077B">
        <w:rPr>
          <w:lang w:val="el-GR"/>
        </w:rPr>
        <w:instrText xml:space="preserve"> "%40%3</w:instrText>
      </w:r>
      <w:r>
        <w:instrText>F</w:instrText>
      </w:r>
      <w:r w:rsidRPr="00A1077B">
        <w:rPr>
          <w:lang w:val="el-GR"/>
        </w:rPr>
        <w:instrText>_</w:instrText>
      </w:r>
      <w:r>
        <w:instrText>afrLoop</w:instrText>
      </w:r>
      <w:r w:rsidRPr="00A1077B">
        <w:rPr>
          <w:lang w:val="el-GR"/>
        </w:rPr>
        <w:instrText>%3</w:instrText>
      </w:r>
      <w:r>
        <w:instrText>D</w:instrText>
      </w:r>
      <w:r w:rsidRPr="00A1077B">
        <w:rPr>
          <w:lang w:val="el-GR"/>
        </w:rPr>
        <w:instrText>3641665248387235%26_</w:instrText>
      </w:r>
      <w:r>
        <w:instrText>adf</w:instrText>
      </w:r>
      <w:r w:rsidRPr="00A1077B">
        <w:rPr>
          <w:lang w:val="el-GR"/>
        </w:rPr>
        <w:instrText>.</w:instrText>
      </w:r>
      <w:r>
        <w:instrText>ctrl</w:instrText>
      </w:r>
      <w:r w:rsidRPr="00A1077B">
        <w:rPr>
          <w:lang w:val="el-GR"/>
        </w:rPr>
        <w:instrText>-</w:instrText>
      </w:r>
      <w:r>
        <w:instrText>state</w:instrText>
      </w:r>
      <w:r w:rsidRPr="00A1077B">
        <w:rPr>
          <w:lang w:val="el-GR"/>
        </w:rPr>
        <w:instrText>%3</w:instrText>
      </w:r>
      <w:r>
        <w:instrText>D</w:instrText>
      </w:r>
      <w:r w:rsidRPr="00A1077B">
        <w:rPr>
          <w:lang w:val="el-GR"/>
        </w:rPr>
        <w:instrText>16</w:instrText>
      </w:r>
      <w:r>
        <w:instrText>uj</w:instrText>
      </w:r>
      <w:r w:rsidRPr="00A1077B">
        <w:rPr>
          <w:lang w:val="el-GR"/>
        </w:rPr>
        <w:instrText>7</w:instrText>
      </w:r>
      <w:r>
        <w:instrText>hhed</w:instrText>
      </w:r>
      <w:r w:rsidRPr="00A1077B">
        <w:rPr>
          <w:lang w:val="el-GR"/>
        </w:rPr>
        <w:instrText>0_61"</w:instrText>
      </w:r>
      <w:r>
        <w:fldChar w:fldCharType="separate"/>
      </w:r>
      <w:r w:rsidRPr="00414A93">
        <w:rPr>
          <w:rStyle w:val="-"/>
          <w:rFonts w:cs="Tahoma"/>
          <w:szCs w:val="22"/>
          <w:lang w:val="el-GR"/>
        </w:rPr>
        <w:t>http://www.eprocurement.gov.gr/webcenter/faces/oracle/webcenter/page/scopedMD/sd0cb90ef_26cf_4703_99</w:t>
      </w:r>
      <w:r w:rsidRPr="00414A93">
        <w:rPr>
          <w:rStyle w:val="-"/>
          <w:rFonts w:cs="Tahoma"/>
          <w:szCs w:val="22"/>
          <w:lang w:val="en-US"/>
        </w:rPr>
        <w:t>d</w:t>
      </w:r>
      <w:r w:rsidRPr="00414A93">
        <w:rPr>
          <w:rStyle w:val="-"/>
          <w:rFonts w:cs="Tahoma"/>
          <w:szCs w:val="22"/>
          <w:lang w:val="el-GR"/>
        </w:rPr>
        <w:t>5_1561</w:t>
      </w:r>
      <w:proofErr w:type="spellStart"/>
      <w:r w:rsidRPr="00414A93">
        <w:rPr>
          <w:rStyle w:val="-"/>
          <w:rFonts w:cs="Tahoma"/>
          <w:szCs w:val="22"/>
          <w:lang w:val="en-US"/>
        </w:rPr>
        <w:t>ceff</w:t>
      </w:r>
      <w:proofErr w:type="spellEnd"/>
      <w:r w:rsidRPr="00414A93">
        <w:rPr>
          <w:rStyle w:val="-"/>
          <w:rFonts w:cs="Tahoma"/>
          <w:szCs w:val="22"/>
          <w:lang w:val="el-GR"/>
        </w:rPr>
        <w:t>660</w:t>
      </w:r>
      <w:r w:rsidRPr="00414A93">
        <w:rPr>
          <w:rStyle w:val="-"/>
          <w:rFonts w:cs="Tahoma"/>
          <w:szCs w:val="22"/>
          <w:lang w:val="en-US"/>
        </w:rPr>
        <w:t>f</w:t>
      </w:r>
      <w:r w:rsidRPr="00414A93">
        <w:rPr>
          <w:rStyle w:val="-"/>
          <w:rFonts w:cs="Tahoma"/>
          <w:szCs w:val="22"/>
          <w:lang w:val="el-GR"/>
        </w:rPr>
        <w:t>/</w:t>
      </w:r>
      <w:r w:rsidRPr="00414A93">
        <w:rPr>
          <w:rStyle w:val="-"/>
          <w:rFonts w:cs="Tahoma"/>
          <w:szCs w:val="22"/>
          <w:lang w:val="en-US"/>
        </w:rPr>
        <w:t>Page</w:t>
      </w:r>
      <w:r w:rsidRPr="00414A93">
        <w:rPr>
          <w:rStyle w:val="-"/>
          <w:rFonts w:cs="Tahoma"/>
          <w:szCs w:val="22"/>
          <w:lang w:val="el-GR"/>
        </w:rPr>
        <w:t>226.</w:t>
      </w:r>
      <w:proofErr w:type="spellStart"/>
      <w:r w:rsidRPr="00414A93">
        <w:rPr>
          <w:rStyle w:val="-"/>
          <w:rFonts w:cs="Tahoma"/>
          <w:szCs w:val="22"/>
          <w:lang w:val="en-US"/>
        </w:rPr>
        <w:t>jspx</w:t>
      </w:r>
      <w:proofErr w:type="spellEnd"/>
      <w:r w:rsidRPr="00414A93">
        <w:rPr>
          <w:rStyle w:val="-"/>
          <w:rFonts w:cs="Tahoma"/>
          <w:szCs w:val="22"/>
          <w:lang w:val="el-GR"/>
        </w:rPr>
        <w:t>?_</w:t>
      </w:r>
      <w:proofErr w:type="spellStart"/>
      <w:r w:rsidRPr="00414A93">
        <w:rPr>
          <w:rStyle w:val="-"/>
          <w:rFonts w:cs="Tahoma"/>
          <w:szCs w:val="22"/>
          <w:lang w:val="en-US"/>
        </w:rPr>
        <w:t>afrLoop</w:t>
      </w:r>
      <w:proofErr w:type="spellEnd"/>
      <w:r w:rsidRPr="00414A93">
        <w:rPr>
          <w:rStyle w:val="-"/>
          <w:rFonts w:cs="Tahoma"/>
          <w:szCs w:val="22"/>
          <w:lang w:val="el-GR"/>
        </w:rPr>
        <w:t>=3641665248387235#%40%3</w:t>
      </w:r>
      <w:r w:rsidRPr="00414A93">
        <w:rPr>
          <w:rStyle w:val="-"/>
          <w:rFonts w:cs="Tahoma"/>
          <w:szCs w:val="22"/>
          <w:lang w:val="en-US"/>
        </w:rPr>
        <w:t>F</w:t>
      </w:r>
      <w:r w:rsidRPr="00414A93">
        <w:rPr>
          <w:rStyle w:val="-"/>
          <w:rFonts w:cs="Tahoma"/>
          <w:szCs w:val="22"/>
          <w:lang w:val="el-GR"/>
        </w:rPr>
        <w:t>_</w:t>
      </w:r>
      <w:proofErr w:type="spellStart"/>
      <w:r w:rsidRPr="00414A93">
        <w:rPr>
          <w:rStyle w:val="-"/>
          <w:rFonts w:cs="Tahoma"/>
          <w:szCs w:val="22"/>
          <w:lang w:val="en-US"/>
        </w:rPr>
        <w:t>afrLoop</w:t>
      </w:r>
      <w:proofErr w:type="spellEnd"/>
      <w:r w:rsidRPr="00414A93">
        <w:rPr>
          <w:rStyle w:val="-"/>
          <w:rFonts w:cs="Tahoma"/>
          <w:szCs w:val="22"/>
          <w:lang w:val="el-GR"/>
        </w:rPr>
        <w:t>%3</w:t>
      </w:r>
      <w:r w:rsidRPr="00414A93">
        <w:rPr>
          <w:rStyle w:val="-"/>
          <w:rFonts w:cs="Tahoma"/>
          <w:szCs w:val="22"/>
          <w:lang w:val="en-US"/>
        </w:rPr>
        <w:t>D</w:t>
      </w:r>
      <w:r w:rsidRPr="00414A93">
        <w:rPr>
          <w:rStyle w:val="-"/>
          <w:rFonts w:cs="Tahoma"/>
          <w:szCs w:val="22"/>
          <w:lang w:val="el-GR"/>
        </w:rPr>
        <w:t>3641665248387235%26_</w:t>
      </w:r>
      <w:proofErr w:type="spellStart"/>
      <w:r w:rsidRPr="00414A93">
        <w:rPr>
          <w:rStyle w:val="-"/>
          <w:rFonts w:cs="Tahoma"/>
          <w:szCs w:val="22"/>
          <w:lang w:val="en-US"/>
        </w:rPr>
        <w:t>adf</w:t>
      </w:r>
      <w:proofErr w:type="spellEnd"/>
      <w:r w:rsidRPr="00414A93">
        <w:rPr>
          <w:rStyle w:val="-"/>
          <w:rFonts w:cs="Tahoma"/>
          <w:szCs w:val="22"/>
          <w:lang w:val="el-GR"/>
        </w:rPr>
        <w:t>.</w:t>
      </w:r>
      <w:r w:rsidRPr="00414A93">
        <w:rPr>
          <w:rStyle w:val="-"/>
          <w:rFonts w:cs="Tahoma"/>
          <w:szCs w:val="22"/>
          <w:lang w:val="en-US"/>
        </w:rPr>
        <w:t>ctrl</w:t>
      </w:r>
      <w:r w:rsidRPr="00414A93">
        <w:rPr>
          <w:rStyle w:val="-"/>
          <w:rFonts w:cs="Tahoma"/>
          <w:szCs w:val="22"/>
          <w:lang w:val="el-GR"/>
        </w:rPr>
        <w:t>-</w:t>
      </w:r>
      <w:r w:rsidRPr="00414A93">
        <w:rPr>
          <w:rStyle w:val="-"/>
          <w:rFonts w:cs="Tahoma"/>
          <w:szCs w:val="22"/>
          <w:lang w:val="en-US"/>
        </w:rPr>
        <w:t>state</w:t>
      </w:r>
      <w:r w:rsidRPr="00414A93">
        <w:rPr>
          <w:rStyle w:val="-"/>
          <w:rFonts w:cs="Tahoma"/>
          <w:szCs w:val="22"/>
          <w:lang w:val="el-GR"/>
        </w:rPr>
        <w:t>%3</w:t>
      </w:r>
      <w:r w:rsidRPr="00414A93">
        <w:rPr>
          <w:rStyle w:val="-"/>
          <w:rFonts w:cs="Tahoma"/>
          <w:szCs w:val="22"/>
          <w:lang w:val="en-US"/>
        </w:rPr>
        <w:t>D</w:t>
      </w:r>
      <w:r w:rsidRPr="00414A93">
        <w:rPr>
          <w:rStyle w:val="-"/>
          <w:rFonts w:cs="Tahoma"/>
          <w:szCs w:val="22"/>
          <w:lang w:val="el-GR"/>
        </w:rPr>
        <w:t>16</w:t>
      </w:r>
      <w:proofErr w:type="spellStart"/>
      <w:r w:rsidRPr="00414A93">
        <w:rPr>
          <w:rStyle w:val="-"/>
          <w:rFonts w:cs="Tahoma"/>
          <w:szCs w:val="22"/>
          <w:lang w:val="en-US"/>
        </w:rPr>
        <w:t>uj</w:t>
      </w:r>
      <w:proofErr w:type="spellEnd"/>
      <w:r w:rsidRPr="00414A93">
        <w:rPr>
          <w:rStyle w:val="-"/>
          <w:rFonts w:cs="Tahoma"/>
          <w:szCs w:val="22"/>
          <w:lang w:val="el-GR"/>
        </w:rPr>
        <w:t>7</w:t>
      </w:r>
      <w:proofErr w:type="spellStart"/>
      <w:r w:rsidRPr="00414A93">
        <w:rPr>
          <w:rStyle w:val="-"/>
          <w:rFonts w:cs="Tahoma"/>
          <w:szCs w:val="22"/>
          <w:lang w:val="en-US"/>
        </w:rPr>
        <w:t>hhed</w:t>
      </w:r>
      <w:proofErr w:type="spellEnd"/>
      <w:r w:rsidRPr="00414A93">
        <w:rPr>
          <w:rStyle w:val="-"/>
          <w:rFonts w:cs="Tahoma"/>
          <w:szCs w:val="22"/>
          <w:lang w:val="el-GR"/>
        </w:rPr>
        <w:t>0_61</w:t>
      </w:r>
      <w:r>
        <w:fldChar w:fldCharType="end"/>
      </w:r>
      <w:r w:rsidR="004E535D" w:rsidRPr="001D5148">
        <w:rPr>
          <w:rFonts w:cs="Tahoma"/>
          <w:szCs w:val="22"/>
          <w:lang w:val="el-GR"/>
        </w:rPr>
        <w:t>.</w:t>
      </w:r>
    </w:p>
    <w:p w14:paraId="16B3E97F" w14:textId="77777777" w:rsidR="00D9390F" w:rsidRPr="000A75F7" w:rsidRDefault="00D9390F" w:rsidP="006E2C7A">
      <w:pPr>
        <w:spacing w:line="276" w:lineRule="auto"/>
        <w:rPr>
          <w:rFonts w:cs="Tahoma"/>
          <w:szCs w:val="22"/>
          <w:lang w:val="el-GR"/>
        </w:rPr>
      </w:pPr>
      <w:r w:rsidRPr="000A75F7">
        <w:rPr>
          <w:rFonts w:cs="Tahoma"/>
          <w:szCs w:val="22"/>
          <w:lang w:val="el-GR"/>
        </w:rPr>
        <w:t xml:space="preserve">Επισημαίνονται τα ακόλουθα, </w:t>
      </w:r>
      <w:r w:rsidR="004E535D" w:rsidRPr="000A75F7">
        <w:rPr>
          <w:rFonts w:cs="Tahoma"/>
          <w:szCs w:val="22"/>
          <w:lang w:val="el-GR"/>
        </w:rPr>
        <w:t xml:space="preserve">αναφορικά με την </w:t>
      </w:r>
      <w:r w:rsidR="00542891" w:rsidRPr="000A75F7">
        <w:rPr>
          <w:rFonts w:cs="Tahoma"/>
          <w:szCs w:val="22"/>
          <w:lang w:val="el-GR"/>
        </w:rPr>
        <w:t xml:space="preserve">συμπλήρωση και </w:t>
      </w:r>
      <w:r w:rsidR="004E535D" w:rsidRPr="000A75F7">
        <w:rPr>
          <w:rFonts w:cs="Tahoma"/>
          <w:szCs w:val="22"/>
          <w:lang w:val="el-GR"/>
        </w:rPr>
        <w:t xml:space="preserve">υποβολή </w:t>
      </w:r>
      <w:r w:rsidRPr="000A75F7">
        <w:rPr>
          <w:rFonts w:cs="Tahoma"/>
          <w:szCs w:val="22"/>
          <w:lang w:val="el-GR"/>
        </w:rPr>
        <w:t>του</w:t>
      </w:r>
      <w:r w:rsidR="003041D4" w:rsidRPr="000A75F7">
        <w:rPr>
          <w:rFonts w:cs="Tahoma"/>
          <w:szCs w:val="22"/>
          <w:lang w:val="el-GR"/>
        </w:rPr>
        <w:t xml:space="preserve"> </w:t>
      </w:r>
      <w:r w:rsidRPr="000A75F7">
        <w:rPr>
          <w:rFonts w:cs="Tahoma"/>
          <w:szCs w:val="22"/>
          <w:lang w:val="el-GR"/>
        </w:rPr>
        <w:t>ΕΕΕΣ:</w:t>
      </w:r>
    </w:p>
    <w:p w14:paraId="0F116EA1" w14:textId="77777777" w:rsidR="00AC6490" w:rsidRPr="000A75F7" w:rsidRDefault="00D9390F" w:rsidP="006E2C7A">
      <w:pPr>
        <w:spacing w:line="276" w:lineRule="auto"/>
        <w:rPr>
          <w:rFonts w:cs="Tahoma"/>
          <w:szCs w:val="22"/>
          <w:u w:val="single"/>
          <w:lang w:val="el-GR" w:eastAsia="el-GR"/>
        </w:rPr>
      </w:pPr>
      <w:r w:rsidRPr="000A75F7">
        <w:rPr>
          <w:rFonts w:cs="Tahoma"/>
          <w:szCs w:val="22"/>
          <w:lang w:val="el-GR"/>
        </w:rPr>
        <w:t xml:space="preserve">α. </w:t>
      </w:r>
      <w:r w:rsidR="00AC6490" w:rsidRPr="000A75F7">
        <w:rPr>
          <w:rFonts w:cs="Tahoma"/>
          <w:szCs w:val="22"/>
          <w:u w:val="single"/>
          <w:lang w:val="el-GR" w:eastAsia="el-GR"/>
        </w:rPr>
        <w:t xml:space="preserve">ΕΕΕΣ –Οικονομικού Φορέα </w:t>
      </w:r>
    </w:p>
    <w:p w14:paraId="2ACDC086" w14:textId="77777777" w:rsidR="00D9390F" w:rsidRPr="000A75F7" w:rsidRDefault="00D9390F" w:rsidP="006E2C7A">
      <w:pPr>
        <w:spacing w:line="276" w:lineRule="auto"/>
        <w:rPr>
          <w:rFonts w:cs="Tahoma"/>
          <w:szCs w:val="22"/>
          <w:lang w:val="el-GR"/>
        </w:rPr>
      </w:pPr>
      <w:r w:rsidRPr="000A75F7">
        <w:rPr>
          <w:rFonts w:cs="Tahoma"/>
          <w:szCs w:val="22"/>
          <w:lang w:val="el-GR"/>
        </w:rPr>
        <w:t>Στην περίπτωση που ένας οικονομικός φορέας συμμετέχει μόνος του στο διαγωνισμό και δεν στηρίζεται</w:t>
      </w:r>
      <w:r w:rsidR="00605B04" w:rsidRPr="000A75F7">
        <w:rPr>
          <w:rFonts w:cs="Tahoma"/>
          <w:szCs w:val="22"/>
          <w:lang w:val="el-GR"/>
        </w:rPr>
        <w:t xml:space="preserve"> </w:t>
      </w:r>
      <w:r w:rsidRPr="000A75F7">
        <w:rPr>
          <w:rFonts w:cs="Tahoma"/>
          <w:szCs w:val="22"/>
          <w:lang w:val="el-GR"/>
        </w:rPr>
        <w:t>στις ικανότητες άλλων οντοτήτων προκειμένου να ανταποκριθεί στα κριτήρια επιλογής, συμπληρώνει</w:t>
      </w:r>
      <w:r w:rsidR="00605B04" w:rsidRPr="000A75F7">
        <w:rPr>
          <w:rFonts w:cs="Tahoma"/>
          <w:szCs w:val="22"/>
          <w:lang w:val="el-GR"/>
        </w:rPr>
        <w:t xml:space="preserve"> </w:t>
      </w:r>
      <w:r w:rsidRPr="000A75F7">
        <w:rPr>
          <w:rFonts w:cs="Tahoma"/>
          <w:szCs w:val="22"/>
          <w:lang w:val="el-GR"/>
        </w:rPr>
        <w:t>και υποβάλλει ένα (1) ΕΕΕΣ.</w:t>
      </w:r>
    </w:p>
    <w:p w14:paraId="325FAAB3" w14:textId="77777777" w:rsidR="00730FB9" w:rsidRPr="000A75F7" w:rsidRDefault="00D9390F" w:rsidP="006E2C7A">
      <w:pPr>
        <w:spacing w:line="276" w:lineRule="auto"/>
        <w:rPr>
          <w:rFonts w:cs="Tahoma"/>
          <w:szCs w:val="22"/>
          <w:u w:val="single"/>
          <w:lang w:val="el-GR"/>
        </w:rPr>
      </w:pPr>
      <w:r w:rsidRPr="000A75F7">
        <w:rPr>
          <w:rFonts w:cs="Tahoma"/>
          <w:szCs w:val="22"/>
          <w:u w:val="single"/>
          <w:lang w:val="el-GR"/>
        </w:rPr>
        <w:t>β.</w:t>
      </w:r>
      <w:r w:rsidR="00730FB9" w:rsidRPr="000A75F7">
        <w:rPr>
          <w:rFonts w:cs="Tahoma"/>
          <w:szCs w:val="22"/>
          <w:u w:val="single"/>
          <w:lang w:val="el-GR" w:eastAsia="el-GR"/>
        </w:rPr>
        <w:t xml:space="preserve"> ΕΕΕΣ – Στήριξη Οικονομικού Φορέα στις ικανότητες άλλων </w:t>
      </w:r>
      <w:r w:rsidR="00730FB9" w:rsidRPr="000A75F7">
        <w:rPr>
          <w:rFonts w:cs="Tahoma"/>
          <w:szCs w:val="22"/>
          <w:u w:val="single"/>
          <w:lang w:val="el-GR"/>
        </w:rPr>
        <w:t>φορέων</w:t>
      </w:r>
    </w:p>
    <w:p w14:paraId="1B245C96" w14:textId="77777777" w:rsidR="004E535D" w:rsidRPr="000A75F7" w:rsidRDefault="00D9390F" w:rsidP="006E2C7A">
      <w:pPr>
        <w:spacing w:line="276" w:lineRule="auto"/>
        <w:rPr>
          <w:rFonts w:cs="Tahoma"/>
          <w:szCs w:val="22"/>
          <w:lang w:val="el-GR"/>
        </w:rPr>
      </w:pPr>
      <w:r w:rsidRPr="000A75F7">
        <w:rPr>
          <w:rFonts w:cs="Tahoma"/>
          <w:szCs w:val="22"/>
          <w:lang w:val="el-GR"/>
        </w:rPr>
        <w:t>Στην περίπτωση που ένας οικονομικός φορέας στηρίζεται</w:t>
      </w:r>
      <w:r w:rsidR="00605B04" w:rsidRPr="000A75F7">
        <w:rPr>
          <w:rFonts w:cs="Tahoma"/>
          <w:szCs w:val="22"/>
          <w:lang w:val="el-GR"/>
        </w:rPr>
        <w:t xml:space="preserve"> </w:t>
      </w:r>
      <w:r w:rsidRPr="000A75F7">
        <w:rPr>
          <w:rFonts w:cs="Tahoma"/>
          <w:szCs w:val="22"/>
          <w:lang w:val="el-GR"/>
        </w:rPr>
        <w:t>στις ικανότητες μίας ή περισσότερων άλλων οντοτήτων προκειμένου να ανταποκριθεί στα κριτήρια</w:t>
      </w:r>
      <w:r w:rsidR="00605B04" w:rsidRPr="000A75F7">
        <w:rPr>
          <w:rFonts w:cs="Tahoma"/>
          <w:szCs w:val="22"/>
          <w:lang w:val="el-GR"/>
        </w:rPr>
        <w:t xml:space="preserve"> </w:t>
      </w:r>
      <w:r w:rsidRPr="000A75F7">
        <w:rPr>
          <w:rFonts w:cs="Tahoma"/>
          <w:szCs w:val="22"/>
          <w:lang w:val="el-GR"/>
        </w:rPr>
        <w:t>επιλογής,</w:t>
      </w:r>
      <w:r w:rsidR="00605B04" w:rsidRPr="000A75F7">
        <w:rPr>
          <w:rFonts w:cs="Tahoma"/>
          <w:szCs w:val="22"/>
          <w:lang w:val="el-GR"/>
        </w:rPr>
        <w:t xml:space="preserve"> </w:t>
      </w:r>
      <w:r w:rsidR="004E535D" w:rsidRPr="000A75F7">
        <w:rPr>
          <w:rFonts w:cs="Tahoma"/>
          <w:szCs w:val="22"/>
          <w:lang w:val="el-GR"/>
        </w:rPr>
        <w:t xml:space="preserve">με την προσφορά </w:t>
      </w:r>
      <w:r w:rsidR="003041D4" w:rsidRPr="000A75F7">
        <w:rPr>
          <w:rFonts w:cs="Tahoma"/>
          <w:szCs w:val="22"/>
          <w:lang w:val="el-GR"/>
        </w:rPr>
        <w:t>υποβάλλεται</w:t>
      </w:r>
      <w:r w:rsidR="004E535D" w:rsidRPr="000A75F7">
        <w:rPr>
          <w:rFonts w:cs="Tahoma"/>
          <w:szCs w:val="22"/>
          <w:lang w:val="el-GR"/>
        </w:rPr>
        <w:t xml:space="preserve"> χωριστό ΕΕΕΣ, που </w:t>
      </w:r>
      <w:r w:rsidR="00605B04" w:rsidRPr="000A75F7">
        <w:rPr>
          <w:rFonts w:cs="Tahoma"/>
          <w:szCs w:val="22"/>
          <w:lang w:val="el-GR"/>
        </w:rPr>
        <w:t>συμπληρώνεται</w:t>
      </w:r>
      <w:r w:rsidR="004E535D" w:rsidRPr="000A75F7">
        <w:rPr>
          <w:rFonts w:cs="Tahoma"/>
          <w:szCs w:val="22"/>
          <w:lang w:val="el-GR"/>
        </w:rPr>
        <w:t xml:space="preserve"> και υπογράφεται ψηφιακά από τον τρίτο/</w:t>
      </w:r>
      <w:proofErr w:type="spellStart"/>
      <w:r w:rsidR="004E535D" w:rsidRPr="000A75F7">
        <w:rPr>
          <w:rFonts w:cs="Tahoma"/>
          <w:szCs w:val="22"/>
          <w:lang w:val="el-GR"/>
        </w:rPr>
        <w:t>ους</w:t>
      </w:r>
      <w:proofErr w:type="spellEnd"/>
      <w:r w:rsidR="004E535D" w:rsidRPr="000A75F7">
        <w:rPr>
          <w:rFonts w:cs="Tahoma"/>
          <w:szCs w:val="22"/>
          <w:lang w:val="el-GR"/>
        </w:rPr>
        <w:t>, συμπληρώνοντας:</w:t>
      </w:r>
    </w:p>
    <w:p w14:paraId="5D00ABE0" w14:textId="798D2FC8" w:rsidR="00704D1F" w:rsidRPr="000A75F7" w:rsidRDefault="00704D1F" w:rsidP="006E2C7A">
      <w:pPr>
        <w:pStyle w:val="aff"/>
        <w:numPr>
          <w:ilvl w:val="0"/>
          <w:numId w:val="4"/>
        </w:numPr>
        <w:spacing w:line="276" w:lineRule="auto"/>
        <w:rPr>
          <w:rFonts w:cs="Tahoma"/>
          <w:szCs w:val="22"/>
          <w:lang w:val="el-GR" w:eastAsia="el-GR"/>
        </w:rPr>
      </w:pPr>
      <w:r w:rsidRPr="000A75F7">
        <w:rPr>
          <w:rFonts w:cs="Tahoma"/>
          <w:szCs w:val="22"/>
          <w:lang w:val="el-GR"/>
        </w:rPr>
        <w:t xml:space="preserve">τις ενότητες των Α και Β του Μέρους ΙΙ , το Μέρος ΙΙΙ , </w:t>
      </w:r>
      <w:r w:rsidR="00730FB9" w:rsidRPr="000A75F7">
        <w:rPr>
          <w:rFonts w:cs="Tahoma"/>
          <w:szCs w:val="22"/>
          <w:lang w:val="el-GR"/>
        </w:rPr>
        <w:t xml:space="preserve">το Μέρος </w:t>
      </w:r>
      <w:r w:rsidR="00730FB9" w:rsidRPr="000A75F7">
        <w:rPr>
          <w:rFonts w:cs="Tahoma"/>
          <w:szCs w:val="22"/>
          <w:lang w:eastAsia="el-GR"/>
        </w:rPr>
        <w:t>IV</w:t>
      </w:r>
      <w:r w:rsidR="00D63C10" w:rsidRPr="000A75F7">
        <w:rPr>
          <w:rFonts w:cs="Tahoma"/>
          <w:szCs w:val="22"/>
          <w:lang w:val="el-GR" w:eastAsia="el-GR"/>
        </w:rPr>
        <w:t xml:space="preserve"> </w:t>
      </w:r>
      <w:r w:rsidRPr="000A75F7">
        <w:rPr>
          <w:rFonts w:cs="Tahoma"/>
          <w:szCs w:val="22"/>
          <w:lang w:val="el-GR"/>
        </w:rPr>
        <w:t xml:space="preserve">σχετικά με τις ικανότητες που δανείζει στον υποψήφιο οικονομικό φορέα </w:t>
      </w:r>
      <w:r w:rsidRPr="000A75F7">
        <w:rPr>
          <w:rFonts w:cs="Tahoma"/>
          <w:szCs w:val="22"/>
          <w:lang w:val="el-GR" w:eastAsia="el-GR"/>
        </w:rPr>
        <w:t xml:space="preserve">καθώς και το Μέρος </w:t>
      </w:r>
      <w:r w:rsidRPr="000A75F7">
        <w:rPr>
          <w:rFonts w:cs="Tahoma"/>
          <w:szCs w:val="22"/>
          <w:lang w:val="en-US" w:eastAsia="el-GR"/>
        </w:rPr>
        <w:t>VI</w:t>
      </w:r>
      <w:r w:rsidRPr="000A75F7">
        <w:rPr>
          <w:rFonts w:cs="Tahoma"/>
          <w:szCs w:val="22"/>
          <w:lang w:val="el-GR" w:eastAsia="el-GR"/>
        </w:rPr>
        <w:t xml:space="preserve"> Τελικές Δηλώσεις </w:t>
      </w:r>
    </w:p>
    <w:p w14:paraId="7DCE91DA" w14:textId="77777777" w:rsidR="004E535D" w:rsidRPr="000A75F7" w:rsidRDefault="004E535D" w:rsidP="006E2C7A">
      <w:pPr>
        <w:spacing w:line="276" w:lineRule="auto"/>
        <w:rPr>
          <w:rFonts w:cs="Tahoma"/>
          <w:szCs w:val="22"/>
          <w:lang w:val="el-GR" w:eastAsia="el-GR"/>
        </w:rPr>
      </w:pPr>
      <w:r w:rsidRPr="000A75F7">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0A75F7" w:rsidRDefault="00D9390F" w:rsidP="006E2C7A">
      <w:pPr>
        <w:spacing w:line="276" w:lineRule="auto"/>
        <w:rPr>
          <w:rFonts w:cs="Tahoma"/>
          <w:szCs w:val="22"/>
          <w:u w:val="single"/>
          <w:lang w:val="el-GR" w:eastAsia="el-GR"/>
        </w:rPr>
      </w:pPr>
      <w:r w:rsidRPr="000A75F7">
        <w:rPr>
          <w:rFonts w:cs="Tahoma"/>
          <w:szCs w:val="22"/>
          <w:u w:val="single"/>
          <w:lang w:val="el-GR"/>
        </w:rPr>
        <w:t xml:space="preserve">γ. </w:t>
      </w:r>
      <w:r w:rsidR="00730FB9" w:rsidRPr="000A75F7">
        <w:rPr>
          <w:rFonts w:cs="Tahoma"/>
          <w:szCs w:val="22"/>
          <w:u w:val="single"/>
          <w:lang w:val="el-GR"/>
        </w:rPr>
        <w:t>ΕΕΕΣ</w:t>
      </w:r>
      <w:r w:rsidR="00730FB9" w:rsidRPr="000A75F7">
        <w:rPr>
          <w:rFonts w:cs="Tahoma"/>
          <w:szCs w:val="22"/>
          <w:u w:val="single"/>
          <w:lang w:val="el-GR" w:eastAsia="el-GR"/>
        </w:rPr>
        <w:t xml:space="preserve"> - Ενώσεις οικονομικών φορέων Κοινοπραξίες </w:t>
      </w:r>
      <w:proofErr w:type="spellStart"/>
      <w:r w:rsidR="00542891" w:rsidRPr="000A75F7">
        <w:rPr>
          <w:rFonts w:cs="Tahoma"/>
          <w:szCs w:val="22"/>
          <w:u w:val="single"/>
          <w:lang w:val="el-GR" w:eastAsia="el-GR"/>
        </w:rPr>
        <w:t>κλπ</w:t>
      </w:r>
      <w:proofErr w:type="spellEnd"/>
    </w:p>
    <w:p w14:paraId="3B20DDE8" w14:textId="77777777" w:rsidR="00D9390F" w:rsidRPr="000A75F7" w:rsidRDefault="00D9390F" w:rsidP="006E2C7A">
      <w:pPr>
        <w:spacing w:line="276" w:lineRule="auto"/>
        <w:rPr>
          <w:rFonts w:cs="Tahoma"/>
          <w:szCs w:val="22"/>
          <w:lang w:val="el-GR"/>
        </w:rPr>
      </w:pPr>
      <w:r w:rsidRPr="000A75F7">
        <w:rPr>
          <w:rFonts w:cs="Tahoma"/>
          <w:szCs w:val="22"/>
          <w:lang w:val="el-GR"/>
        </w:rPr>
        <w:lastRenderedPageBreak/>
        <w:t>Στην περίπτωση συμμετοχής στο διαγωνισμό από κοινού ομίλων οικονομικών φορέων (</w:t>
      </w:r>
      <w:proofErr w:type="spellStart"/>
      <w:r w:rsidRPr="000A75F7">
        <w:rPr>
          <w:rFonts w:cs="Tahoma"/>
          <w:szCs w:val="22"/>
          <w:lang w:val="el-GR"/>
        </w:rPr>
        <w:t>λ.χ</w:t>
      </w:r>
      <w:proofErr w:type="spellEnd"/>
      <w:r w:rsidRPr="000A75F7">
        <w:rPr>
          <w:rFonts w:cs="Tahoma"/>
          <w:szCs w:val="22"/>
          <w:lang w:val="el-GR"/>
        </w:rPr>
        <w:t xml:space="preserve"> ενώσεων,</w:t>
      </w:r>
      <w:r w:rsidR="00605B04" w:rsidRPr="000A75F7">
        <w:rPr>
          <w:rFonts w:cs="Tahoma"/>
          <w:szCs w:val="22"/>
          <w:lang w:val="el-GR"/>
        </w:rPr>
        <w:t xml:space="preserve"> </w:t>
      </w:r>
      <w:r w:rsidRPr="000A75F7">
        <w:rPr>
          <w:rFonts w:cs="Tahoma"/>
          <w:szCs w:val="22"/>
          <w:lang w:val="el-GR"/>
        </w:rPr>
        <w:t xml:space="preserve">κοινοπραξιών, συνεταιρισμών </w:t>
      </w:r>
      <w:proofErr w:type="spellStart"/>
      <w:r w:rsidRPr="000A75F7">
        <w:rPr>
          <w:rFonts w:cs="Tahoma"/>
          <w:szCs w:val="22"/>
          <w:lang w:val="el-GR"/>
        </w:rPr>
        <w:t>κλπ</w:t>
      </w:r>
      <w:proofErr w:type="spellEnd"/>
      <w:r w:rsidRPr="000A75F7">
        <w:rPr>
          <w:rFonts w:cs="Tahoma"/>
          <w:szCs w:val="22"/>
          <w:lang w:val="el-GR"/>
        </w:rPr>
        <w:t xml:space="preserve">), </w:t>
      </w:r>
      <w:r w:rsidR="00A01EC2" w:rsidRPr="000A75F7">
        <w:rPr>
          <w:rFonts w:cs="Tahoma"/>
          <w:szCs w:val="22"/>
          <w:lang w:val="el-GR"/>
        </w:rPr>
        <w:t>υποβάλλεται χωριστό ΕΕΕΣ</w:t>
      </w:r>
      <w:r w:rsidR="003041D4" w:rsidRPr="000A75F7">
        <w:rPr>
          <w:rFonts w:cs="Tahoma"/>
          <w:szCs w:val="22"/>
          <w:lang w:val="el-GR"/>
        </w:rPr>
        <w:t xml:space="preserve"> </w:t>
      </w:r>
      <w:r w:rsidRPr="000A75F7">
        <w:rPr>
          <w:rFonts w:cs="Tahoma"/>
          <w:szCs w:val="22"/>
          <w:lang w:val="el-GR"/>
        </w:rPr>
        <w:t>για κάθε έναν συμμετέχοντα οικονομικό φορέα</w:t>
      </w:r>
      <w:r w:rsidR="00A01EC2" w:rsidRPr="000A75F7">
        <w:rPr>
          <w:rFonts w:cs="Tahoma"/>
          <w:szCs w:val="22"/>
          <w:lang w:val="el-GR"/>
        </w:rPr>
        <w:t>.</w:t>
      </w:r>
    </w:p>
    <w:p w14:paraId="76EDDB6E" w14:textId="77777777" w:rsidR="00730FB9" w:rsidRPr="000A75F7" w:rsidRDefault="00730FB9" w:rsidP="006E2C7A">
      <w:pPr>
        <w:spacing w:line="276" w:lineRule="auto"/>
        <w:rPr>
          <w:rFonts w:cs="Tahoma"/>
          <w:szCs w:val="22"/>
          <w:u w:val="single"/>
          <w:lang w:val="el-GR" w:eastAsia="el-GR"/>
        </w:rPr>
      </w:pPr>
      <w:r w:rsidRPr="000A75F7">
        <w:rPr>
          <w:rFonts w:cs="Tahoma"/>
          <w:szCs w:val="22"/>
          <w:u w:val="single"/>
          <w:lang w:val="el-GR" w:eastAsia="el-GR"/>
        </w:rPr>
        <w:t>δ. ΕΕΕΣ - Υπεργολάβοι:</w:t>
      </w:r>
    </w:p>
    <w:p w14:paraId="1E07F61C" w14:textId="77777777" w:rsidR="00730FB9" w:rsidRPr="000A75F7" w:rsidRDefault="00730FB9" w:rsidP="006E2C7A">
      <w:pPr>
        <w:spacing w:line="276" w:lineRule="auto"/>
        <w:rPr>
          <w:rFonts w:cs="Tahoma"/>
          <w:szCs w:val="22"/>
          <w:lang w:val="el-GR"/>
        </w:rPr>
      </w:pPr>
      <w:r w:rsidRPr="000A75F7">
        <w:rPr>
          <w:rFonts w:cs="Tahoma"/>
          <w:szCs w:val="22"/>
          <w:lang w:val="el-GR"/>
        </w:rPr>
        <w:t>Σε περίπτωση που ο προσφέρων προτίθεται να αναθέσει υπό μορφή υπεργολαβίας σε τρίτο/</w:t>
      </w:r>
      <w:proofErr w:type="spellStart"/>
      <w:r w:rsidRPr="000A75F7">
        <w:rPr>
          <w:rFonts w:cs="Tahoma"/>
          <w:szCs w:val="22"/>
          <w:lang w:val="el-GR"/>
        </w:rPr>
        <w:t>ους</w:t>
      </w:r>
      <w:proofErr w:type="spellEnd"/>
      <w:r w:rsidRPr="000A75F7">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0A75F7">
        <w:rPr>
          <w:rFonts w:cs="Tahoma"/>
          <w:szCs w:val="22"/>
          <w:lang w:val="el-GR"/>
        </w:rPr>
        <w:t>υπεργολαβικά</w:t>
      </w:r>
      <w:proofErr w:type="spellEnd"/>
      <w:r w:rsidRPr="000A75F7">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0A75F7">
        <w:rPr>
          <w:rFonts w:cs="Tahoma"/>
          <w:szCs w:val="22"/>
          <w:lang w:val="el-GR" w:eastAsia="el-GR"/>
        </w:rPr>
        <w:t xml:space="preserve">καθώς και το Μέρος </w:t>
      </w:r>
      <w:r w:rsidRPr="000A75F7">
        <w:rPr>
          <w:rFonts w:cs="Tahoma"/>
          <w:szCs w:val="22"/>
          <w:lang w:val="en-US" w:eastAsia="el-GR"/>
        </w:rPr>
        <w:t>VI</w:t>
      </w:r>
      <w:r w:rsidRPr="000A75F7">
        <w:rPr>
          <w:rFonts w:cs="Tahoma"/>
          <w:szCs w:val="22"/>
          <w:lang w:val="el-GR" w:eastAsia="el-GR"/>
        </w:rPr>
        <w:t xml:space="preserve"> Τελικές Δηλώσεις</w:t>
      </w:r>
      <w:r w:rsidRPr="000A75F7">
        <w:rPr>
          <w:rFonts w:cs="Tahoma"/>
          <w:szCs w:val="22"/>
          <w:lang w:val="el-GR"/>
        </w:rPr>
        <w:t xml:space="preserve">. </w:t>
      </w:r>
    </w:p>
    <w:p w14:paraId="4D3D6BFE" w14:textId="0C692A7C" w:rsidR="00487875" w:rsidRPr="000A75F7" w:rsidRDefault="00730FB9" w:rsidP="006E2C7A">
      <w:pPr>
        <w:spacing w:line="276" w:lineRule="auto"/>
        <w:rPr>
          <w:rFonts w:cs="Tahoma"/>
          <w:szCs w:val="22"/>
          <w:lang w:val="el-GR" w:eastAsia="el-GR"/>
        </w:rPr>
      </w:pPr>
      <w:r w:rsidRPr="000A75F7">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ACC1F81" w14:textId="4691847F" w:rsidR="00487875" w:rsidRPr="000A75F7" w:rsidRDefault="00487875" w:rsidP="006E2C7A">
      <w:pPr>
        <w:spacing w:line="276" w:lineRule="auto"/>
        <w:rPr>
          <w:rFonts w:cs="Tahoma"/>
          <w:szCs w:val="22"/>
          <w:lang w:val="el-GR"/>
        </w:rPr>
      </w:pPr>
      <w:r w:rsidRPr="000A75F7">
        <w:rPr>
          <w:rFonts w:cs="Tahoma"/>
          <w:szCs w:val="22"/>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1E750E3A" w14:textId="77777777" w:rsidR="002C7E9A" w:rsidRPr="000A75F7" w:rsidRDefault="002C7E9A" w:rsidP="00EC0F33">
      <w:pPr>
        <w:pStyle w:val="3"/>
        <w:numPr>
          <w:ilvl w:val="3"/>
          <w:numId w:val="34"/>
        </w:numPr>
        <w:spacing w:line="276" w:lineRule="auto"/>
        <w:ind w:left="0" w:firstLine="0"/>
        <w:rPr>
          <w:rFonts w:cs="Tahoma"/>
          <w:szCs w:val="22"/>
          <w:lang w:val="el-GR"/>
        </w:rPr>
      </w:pPr>
      <w:bookmarkStart w:id="191" w:name="_Toc71708167"/>
      <w:bookmarkStart w:id="192" w:name="_Toc209625216"/>
      <w:r w:rsidRPr="000A75F7">
        <w:rPr>
          <w:rFonts w:cs="Tahoma"/>
          <w:szCs w:val="22"/>
          <w:lang w:val="el-GR"/>
        </w:rPr>
        <w:t>Τεχνική Προσφορά</w:t>
      </w:r>
      <w:bookmarkEnd w:id="191"/>
      <w:bookmarkEnd w:id="192"/>
    </w:p>
    <w:p w14:paraId="0BAF8BC8" w14:textId="4181A04D" w:rsidR="007A3AC0" w:rsidRPr="000A75F7" w:rsidRDefault="007A3AC0" w:rsidP="006E2C7A">
      <w:pPr>
        <w:spacing w:line="276" w:lineRule="auto"/>
        <w:rPr>
          <w:rFonts w:cs="Tahoma"/>
          <w:szCs w:val="22"/>
          <w:lang w:val="el-GR"/>
        </w:rPr>
      </w:pPr>
      <w:r w:rsidRPr="000A75F7">
        <w:rPr>
          <w:rFonts w:cs="Tahoma"/>
          <w:szCs w:val="22"/>
          <w:lang w:val="en-US"/>
        </w:rPr>
        <w:t>H</w:t>
      </w:r>
      <w:r w:rsidRPr="000A75F7">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0A75F7">
        <w:rPr>
          <w:rFonts w:cs="Tahoma"/>
          <w:szCs w:val="22"/>
          <w:lang w:val="el-GR"/>
        </w:rPr>
        <w:t xml:space="preserve">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496625830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ΠΑΡΑΡΤΗΜΑ Ι – Αναλυτική Περιγραφή Φυσικού και Οικονομικού Αντικειμένου της Σύμβασης</w:t>
      </w:r>
      <w:r w:rsidR="00CD542D" w:rsidRPr="000A75F7">
        <w:rPr>
          <w:rFonts w:cs="Tahoma"/>
        </w:rPr>
        <w:fldChar w:fldCharType="end"/>
      </w:r>
      <w:r w:rsidR="00487875" w:rsidRPr="000A75F7">
        <w:rPr>
          <w:rFonts w:cs="Tahoma"/>
          <w:lang w:val="el-GR"/>
        </w:rPr>
        <w:t xml:space="preserve"> &amp;</w:t>
      </w:r>
      <w:r w:rsidR="00B94A81" w:rsidRPr="000A75F7">
        <w:rPr>
          <w:rFonts w:cs="Tahoma"/>
          <w:lang w:val="el-GR"/>
        </w:rPr>
        <w:t xml:space="preserve"> </w:t>
      </w:r>
      <w:r w:rsidR="00487875" w:rsidRPr="000A75F7">
        <w:rPr>
          <w:rFonts w:cs="Tahoma"/>
          <w:lang w:val="el-GR"/>
        </w:rPr>
        <w:t>ΠΑΡΑΡΤΗΜΑ ΙΙ – Πίνακες Συμμόρφωσης,</w:t>
      </w:r>
      <w:r w:rsidR="00605B04" w:rsidRPr="000A75F7">
        <w:rPr>
          <w:rFonts w:cs="Tahoma"/>
          <w:lang w:val="el-GR"/>
        </w:rPr>
        <w:t xml:space="preserve"> </w:t>
      </w:r>
      <w:r w:rsidRPr="000A75F7">
        <w:rPr>
          <w:rFonts w:cs="Tahoma"/>
          <w:szCs w:val="22"/>
          <w:lang w:val="el-GR"/>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0A75F7">
        <w:rPr>
          <w:rStyle w:val="WW-FootnoteReference9"/>
          <w:rFonts w:cs="Tahoma"/>
          <w:szCs w:val="22"/>
          <w:lang w:val="el-GR"/>
        </w:rPr>
        <w:t>.</w:t>
      </w:r>
      <w:r w:rsidR="00834E1F" w:rsidRPr="000A75F7">
        <w:rPr>
          <w:rFonts w:cs="Tahoma"/>
          <w:szCs w:val="22"/>
          <w:lang w:val="el-GR"/>
        </w:rPr>
        <w:t>.</w:t>
      </w:r>
    </w:p>
    <w:p w14:paraId="689240C9" w14:textId="16171E62" w:rsidR="007A3AC0" w:rsidRPr="000A75F7" w:rsidRDefault="007A3AC0" w:rsidP="006E2C7A">
      <w:pPr>
        <w:suppressAutoHyphens w:val="0"/>
        <w:spacing w:line="276" w:lineRule="auto"/>
        <w:rPr>
          <w:rFonts w:cs="Tahoma"/>
          <w:szCs w:val="22"/>
          <w:lang w:val="el-GR"/>
        </w:rPr>
      </w:pPr>
      <w:r w:rsidRPr="000A75F7">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0A75F7">
        <w:rPr>
          <w:rFonts w:cs="Tahoma"/>
          <w:szCs w:val="22"/>
          <w:lang w:val="el-GR"/>
        </w:rPr>
        <w:t xml:space="preserve">σύμφωνα με το </w:t>
      </w:r>
      <w:r w:rsidR="00CC762F" w:rsidRPr="000A75F7">
        <w:rPr>
          <w:rFonts w:cs="Tahoma"/>
          <w:szCs w:val="22"/>
          <w:lang w:val="el-GR"/>
        </w:rPr>
        <w:t xml:space="preserve">ΠΑΡΑΡΤΗΜΑ VI – </w:t>
      </w:r>
      <w:r w:rsidR="00C84B11" w:rsidRPr="000A75F7">
        <w:rPr>
          <w:rFonts w:cs="Tahoma"/>
          <w:szCs w:val="22"/>
          <w:lang w:val="el-GR"/>
        </w:rPr>
        <w:t>της παρ</w:t>
      </w:r>
      <w:r w:rsidR="003A206A" w:rsidRPr="000A75F7">
        <w:rPr>
          <w:rFonts w:cs="Tahoma"/>
          <w:szCs w:val="22"/>
          <w:lang w:val="el-GR"/>
        </w:rPr>
        <w:t>ο</w:t>
      </w:r>
      <w:r w:rsidR="00C84B11" w:rsidRPr="000A75F7">
        <w:rPr>
          <w:rFonts w:cs="Tahoma"/>
          <w:szCs w:val="22"/>
          <w:lang w:val="el-GR"/>
        </w:rPr>
        <w:t>ύσας διακήρυξης</w:t>
      </w:r>
      <w:r w:rsidR="003A206A" w:rsidRPr="000A75F7">
        <w:rPr>
          <w:rFonts w:cs="Tahoma"/>
          <w:szCs w:val="22"/>
          <w:u w:val="single"/>
          <w:lang w:val="el-GR"/>
        </w:rPr>
        <w:t xml:space="preserve"> (</w:t>
      </w:r>
      <w:r w:rsidRPr="000A75F7">
        <w:rPr>
          <w:rFonts w:cs="Tahoma"/>
          <w:szCs w:val="22"/>
          <w:lang w:val="el-GR"/>
        </w:rPr>
        <w:t>σε συμπιεσμένη μορφή</w:t>
      </w:r>
      <w:r w:rsidR="003A206A" w:rsidRPr="000A75F7">
        <w:rPr>
          <w:rFonts w:cs="Tahoma"/>
          <w:szCs w:val="22"/>
          <w:lang w:val="el-GR"/>
        </w:rPr>
        <w:t xml:space="preserve"> και</w:t>
      </w:r>
      <w:r w:rsidRPr="000A75F7">
        <w:rPr>
          <w:rFonts w:cs="Tahoma"/>
          <w:szCs w:val="22"/>
          <w:lang w:val="el-GR"/>
        </w:rPr>
        <w:t xml:space="preserve"> κατά προτίμηση</w:t>
      </w:r>
      <w:r w:rsidR="003A206A" w:rsidRPr="000A75F7">
        <w:rPr>
          <w:rFonts w:cs="Tahoma"/>
          <w:szCs w:val="22"/>
          <w:lang w:val="el-GR"/>
        </w:rPr>
        <w:t xml:space="preserve"> σε</w:t>
      </w:r>
      <w:r w:rsidRPr="000A75F7">
        <w:rPr>
          <w:rFonts w:cs="Tahoma"/>
          <w:szCs w:val="22"/>
          <w:lang w:val="el-GR"/>
        </w:rPr>
        <w:t xml:space="preserve"> ένα (1) αρχείο </w:t>
      </w:r>
      <w:r w:rsidRPr="000A75F7">
        <w:rPr>
          <w:rFonts w:cs="Tahoma"/>
          <w:szCs w:val="22"/>
          <w:lang w:val="en-US"/>
        </w:rPr>
        <w:t>pdf</w:t>
      </w:r>
      <w:r w:rsidR="003A206A" w:rsidRPr="000A75F7">
        <w:rPr>
          <w:rFonts w:cs="Tahoma"/>
          <w:szCs w:val="22"/>
          <w:lang w:val="el-GR"/>
        </w:rPr>
        <w:t>).</w:t>
      </w:r>
      <w:r w:rsidR="0034186C" w:rsidRPr="000A75F7">
        <w:rPr>
          <w:rFonts w:cs="Tahoma"/>
          <w:szCs w:val="22"/>
          <w:lang w:val="el-GR"/>
        </w:rPr>
        <w:t>Επιπλέον ο</w:t>
      </w:r>
      <w:r w:rsidRPr="000A75F7">
        <w:rPr>
          <w:rFonts w:cs="Tahoma"/>
          <w:szCs w:val="22"/>
          <w:lang w:val="el-GR"/>
        </w:rPr>
        <w:t>ι οικονομικοί φορείς αναφέρουν</w:t>
      </w:r>
      <w:r w:rsidR="0034186C" w:rsidRPr="000A75F7">
        <w:rPr>
          <w:rFonts w:cs="Tahoma"/>
          <w:szCs w:val="22"/>
          <w:lang w:val="el-GR"/>
        </w:rPr>
        <w:t xml:space="preserve"> στην τεχνική προσφορά </w:t>
      </w:r>
      <w:r w:rsidR="003041D4" w:rsidRPr="000A75F7">
        <w:rPr>
          <w:rFonts w:cs="Tahoma"/>
          <w:szCs w:val="22"/>
          <w:lang w:val="el-GR"/>
        </w:rPr>
        <w:t xml:space="preserve">τους </w:t>
      </w:r>
      <w:r w:rsidRPr="000A75F7">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0A75F7" w:rsidRDefault="003355E7" w:rsidP="00EC0F33">
      <w:pPr>
        <w:pStyle w:val="3"/>
        <w:numPr>
          <w:ilvl w:val="2"/>
          <w:numId w:val="34"/>
        </w:numPr>
        <w:spacing w:line="276" w:lineRule="auto"/>
        <w:ind w:left="567" w:firstLine="0"/>
        <w:rPr>
          <w:rFonts w:cs="Tahoma"/>
          <w:szCs w:val="22"/>
          <w:lang w:val="el-GR"/>
        </w:rPr>
      </w:pPr>
      <w:bookmarkStart w:id="193" w:name="_Ref496542376"/>
      <w:bookmarkStart w:id="194" w:name="_Toc71708168"/>
      <w:bookmarkStart w:id="195" w:name="_Toc209625217"/>
      <w:r w:rsidRPr="000A75F7">
        <w:rPr>
          <w:rFonts w:cs="Tahoma"/>
          <w:szCs w:val="22"/>
          <w:lang w:val="el-GR"/>
        </w:rPr>
        <w:t>Περιεχόμενα Φακέλου «Οικονομική Προσφορά» / Τρόπος σύνταξης και υποβολής οικονομικών προσφορών</w:t>
      </w:r>
      <w:bookmarkEnd w:id="193"/>
      <w:bookmarkEnd w:id="194"/>
      <w:bookmarkEnd w:id="195"/>
    </w:p>
    <w:p w14:paraId="3F060906" w14:textId="77777777" w:rsidR="00A1077B" w:rsidRPr="00A1077B" w:rsidRDefault="001E3C20" w:rsidP="00A1077B">
      <w:pPr>
        <w:autoSpaceDE w:val="0"/>
        <w:autoSpaceDN w:val="0"/>
        <w:adjustRightInd w:val="0"/>
        <w:spacing w:after="0" w:line="276" w:lineRule="auto"/>
        <w:rPr>
          <w:rFonts w:cs="Tahoma"/>
          <w:szCs w:val="22"/>
          <w:lang w:val="el-GR"/>
        </w:rPr>
      </w:pPr>
      <w:r w:rsidRPr="000A75F7">
        <w:rPr>
          <w:rFonts w:cs="Tahoma"/>
          <w:szCs w:val="22"/>
          <w:lang w:val="el-GR" w:eastAsia="el-GR"/>
        </w:rPr>
        <w:t xml:space="preserve">Η οικονομική προσφορά συντάσσεται </w:t>
      </w:r>
      <w:r w:rsidR="00F42E1F" w:rsidRPr="000A75F7">
        <w:rPr>
          <w:rFonts w:cs="Tahoma"/>
          <w:szCs w:val="22"/>
          <w:lang w:val="el-GR" w:eastAsia="el-GR"/>
        </w:rPr>
        <w:t xml:space="preserve">με βάση το κριτήριο ανάθεσης και </w:t>
      </w:r>
      <w:r w:rsidRPr="000A75F7">
        <w:rPr>
          <w:rFonts w:cs="Tahoma"/>
          <w:szCs w:val="22"/>
          <w:lang w:val="el-GR" w:eastAsia="el-GR"/>
        </w:rPr>
        <w:t xml:space="preserve">σύμφωνα με το υπόδειγμα </w:t>
      </w:r>
      <w:r w:rsidR="007D2CC2" w:rsidRPr="000A75F7">
        <w:rPr>
          <w:rFonts w:cs="Tahoma"/>
          <w:szCs w:val="22"/>
          <w:lang w:val="el-GR" w:eastAsia="el-GR"/>
        </w:rPr>
        <w:t>που παρέχεται σ</w:t>
      </w:r>
      <w:r w:rsidRPr="000A75F7">
        <w:rPr>
          <w:rFonts w:cs="Tahoma"/>
          <w:szCs w:val="22"/>
          <w:lang w:val="el-GR" w:eastAsia="el-GR"/>
        </w:rPr>
        <w:t>το</w:t>
      </w:r>
      <w:r w:rsidR="00605B04" w:rsidRPr="000A75F7">
        <w:rPr>
          <w:rFonts w:cs="Tahoma"/>
          <w:szCs w:val="22"/>
          <w:lang w:val="el-GR" w:eastAsia="el-GR"/>
        </w:rPr>
        <w:t xml:space="preserve">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40980548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br w:type="page"/>
      </w:r>
    </w:p>
    <w:p w14:paraId="6FD75518" w14:textId="1F33B668" w:rsidR="001E3C20" w:rsidRPr="000A75F7" w:rsidRDefault="00A1077B" w:rsidP="006E2C7A">
      <w:pPr>
        <w:autoSpaceDE w:val="0"/>
        <w:autoSpaceDN w:val="0"/>
        <w:adjustRightInd w:val="0"/>
        <w:spacing w:after="0" w:line="276" w:lineRule="auto"/>
        <w:rPr>
          <w:rFonts w:cs="Tahoma"/>
          <w:szCs w:val="22"/>
          <w:lang w:val="el-GR"/>
        </w:rPr>
      </w:pPr>
      <w:r w:rsidRPr="00A1077B">
        <w:rPr>
          <w:rFonts w:cs="Tahoma"/>
          <w:szCs w:val="22"/>
          <w:lang w:val="el-GR"/>
        </w:rPr>
        <w:lastRenderedPageBreak/>
        <w:t>ΠΑΡΑΡΤΗΜΑ VII – Υπόδειγμα Οικονομικής</w:t>
      </w:r>
      <w:r w:rsidRPr="00A1077B">
        <w:rPr>
          <w:rFonts w:cs="Tahoma"/>
          <w:color w:val="002060"/>
          <w:sz w:val="24"/>
          <w:lang w:val="el-GR"/>
        </w:rPr>
        <w:t xml:space="preserve"> Προσφοράς</w:t>
      </w:r>
      <w:r w:rsidR="00CD542D" w:rsidRPr="000A75F7">
        <w:rPr>
          <w:rFonts w:cs="Tahoma"/>
        </w:rPr>
        <w:fldChar w:fldCharType="end"/>
      </w:r>
      <w:r w:rsidR="001E3C20" w:rsidRPr="000A75F7">
        <w:rPr>
          <w:rFonts w:cs="Tahoma"/>
          <w:szCs w:val="22"/>
          <w:lang w:val="el-GR" w:eastAsia="el-GR"/>
        </w:rPr>
        <w:t xml:space="preserve"> της παρούσας Διακήρυξης και υποβάλλεται </w:t>
      </w:r>
      <w:r w:rsidR="001E3C20" w:rsidRPr="000A75F7">
        <w:rPr>
          <w:rFonts w:cs="Tahoma"/>
          <w:szCs w:val="22"/>
          <w:lang w:val="el-GR"/>
        </w:rPr>
        <w:t>ηλεκτρονικά</w:t>
      </w:r>
      <w:r w:rsidR="001852F3" w:rsidRPr="000A75F7">
        <w:rPr>
          <w:rFonts w:cs="Tahoma"/>
          <w:szCs w:val="22"/>
          <w:lang w:val="el-GR"/>
        </w:rPr>
        <w:t xml:space="preserve"> σε μορφή αρχείου .</w:t>
      </w:r>
      <w:r w:rsidR="001852F3" w:rsidRPr="000A75F7">
        <w:rPr>
          <w:rFonts w:cs="Tahoma"/>
          <w:szCs w:val="22"/>
          <w:lang w:val="en-US"/>
        </w:rPr>
        <w:t>pdf</w:t>
      </w:r>
      <w:r w:rsidR="001852F3" w:rsidRPr="000A75F7">
        <w:rPr>
          <w:rFonts w:cs="Tahoma"/>
          <w:szCs w:val="22"/>
          <w:lang w:val="el-GR"/>
        </w:rPr>
        <w:t xml:space="preserve"> ψηφιακά υπογεγραμμένη, </w:t>
      </w:r>
      <w:r w:rsidR="001E3C20" w:rsidRPr="000A75F7">
        <w:rPr>
          <w:rFonts w:cs="Tahoma"/>
          <w:szCs w:val="22"/>
          <w:lang w:val="el-GR"/>
        </w:rPr>
        <w:t xml:space="preserve">στον </w:t>
      </w:r>
      <w:proofErr w:type="spellStart"/>
      <w:r w:rsidR="001E3C20" w:rsidRPr="000A75F7">
        <w:rPr>
          <w:rFonts w:cs="Tahoma"/>
          <w:szCs w:val="22"/>
          <w:lang w:val="el-GR"/>
        </w:rPr>
        <w:t>Υποφάκελο</w:t>
      </w:r>
      <w:proofErr w:type="spellEnd"/>
      <w:r w:rsidR="001E3C20" w:rsidRPr="000A75F7">
        <w:rPr>
          <w:rFonts w:cs="Tahoma"/>
          <w:szCs w:val="22"/>
          <w:lang w:val="el-GR"/>
        </w:rPr>
        <w:t xml:space="preserve"> «Οικονομική Προσφορά». </w:t>
      </w:r>
    </w:p>
    <w:p w14:paraId="32E86372" w14:textId="77777777" w:rsidR="001E3C20" w:rsidRPr="000A75F7" w:rsidRDefault="001E3C20" w:rsidP="006E2C7A">
      <w:pPr>
        <w:suppressAutoHyphens w:val="0"/>
        <w:autoSpaceDE w:val="0"/>
        <w:autoSpaceDN w:val="0"/>
        <w:adjustRightInd w:val="0"/>
        <w:spacing w:after="0" w:line="276" w:lineRule="auto"/>
        <w:jc w:val="left"/>
        <w:rPr>
          <w:rFonts w:cs="Tahoma"/>
          <w:szCs w:val="22"/>
          <w:lang w:val="el-GR" w:eastAsia="el-GR"/>
        </w:rPr>
      </w:pPr>
    </w:p>
    <w:p w14:paraId="183BCB48" w14:textId="77777777" w:rsidR="001852F3" w:rsidRPr="000A75F7" w:rsidRDefault="001852F3" w:rsidP="006E2C7A">
      <w:pPr>
        <w:spacing w:line="276" w:lineRule="auto"/>
        <w:rPr>
          <w:rFonts w:cs="Tahoma"/>
          <w:szCs w:val="22"/>
          <w:lang w:val="el-GR"/>
        </w:rPr>
      </w:pPr>
      <w:r w:rsidRPr="000A75F7">
        <w:rPr>
          <w:rFonts w:cs="Tahoma"/>
          <w:szCs w:val="22"/>
          <w:lang w:val="el-GR" w:eastAsia="el-GR"/>
        </w:rPr>
        <w:t>Η τιμή δίνεται</w:t>
      </w:r>
      <w:r w:rsidR="006A1802" w:rsidRPr="000A75F7">
        <w:rPr>
          <w:rFonts w:cs="Tahoma"/>
          <w:szCs w:val="22"/>
          <w:lang w:val="el-GR" w:eastAsia="el-GR"/>
        </w:rPr>
        <w:t xml:space="preserve"> </w:t>
      </w:r>
      <w:r w:rsidRPr="000A75F7">
        <w:rPr>
          <w:rFonts w:cs="Tahoma"/>
          <w:szCs w:val="22"/>
          <w:lang w:val="el-GR" w:eastAsia="el-GR"/>
        </w:rPr>
        <w:t>σε ευρώ ανά μονάδα</w:t>
      </w:r>
      <w:r w:rsidR="00605B04" w:rsidRPr="000A75F7">
        <w:rPr>
          <w:rFonts w:cs="Tahoma"/>
          <w:szCs w:val="22"/>
          <w:lang w:val="el-GR" w:eastAsia="el-GR"/>
        </w:rPr>
        <w:t xml:space="preserve"> </w:t>
      </w:r>
      <w:r w:rsidRPr="000A75F7">
        <w:rPr>
          <w:rFonts w:cs="Tahoma"/>
          <w:szCs w:val="22"/>
          <w:lang w:val="el-GR" w:eastAsia="el-GR"/>
        </w:rPr>
        <w:t>μέτρησης</w:t>
      </w:r>
      <w:r w:rsidR="00834E1F" w:rsidRPr="000A75F7">
        <w:rPr>
          <w:rStyle w:val="WW-FootnoteReference2"/>
          <w:rFonts w:cs="Tahoma"/>
          <w:color w:val="000000"/>
          <w:szCs w:val="22"/>
          <w:lang w:val="el-GR" w:eastAsia="el-GR"/>
        </w:rPr>
        <w:t>.</w:t>
      </w:r>
    </w:p>
    <w:p w14:paraId="48F24BD8" w14:textId="77777777" w:rsidR="008338F0" w:rsidRPr="000A75F7" w:rsidRDefault="003355E7" w:rsidP="006E2C7A">
      <w:pPr>
        <w:spacing w:line="276" w:lineRule="auto"/>
        <w:rPr>
          <w:rFonts w:cs="Tahoma"/>
          <w:szCs w:val="22"/>
          <w:lang w:val="el-GR"/>
        </w:rPr>
      </w:pPr>
      <w:r w:rsidRPr="000A75F7">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sidRPr="000A75F7">
        <w:rPr>
          <w:rFonts w:cs="Tahoma"/>
          <w:szCs w:val="22"/>
          <w:lang w:val="el-GR" w:eastAsia="el-GR"/>
        </w:rPr>
        <w:t xml:space="preserve"> </w:t>
      </w:r>
      <w:r w:rsidR="001852F3" w:rsidRPr="000A75F7">
        <w:rPr>
          <w:rFonts w:cs="Tahoma"/>
          <w:szCs w:val="22"/>
          <w:lang w:val="el-GR" w:eastAsia="el-GR"/>
        </w:rPr>
        <w:t xml:space="preserve">της παρούσας. </w:t>
      </w:r>
      <w:r w:rsidRPr="000A75F7">
        <w:rPr>
          <w:rStyle w:val="WW-FootnoteReference9"/>
          <w:rFonts w:cs="Tahoma"/>
          <w:szCs w:val="22"/>
          <w:lang w:val="el-GR" w:eastAsia="el-GR"/>
        </w:rPr>
        <w:t>.</w:t>
      </w:r>
    </w:p>
    <w:p w14:paraId="12546A46"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Οι υπέρ τρίτων κρατήσεις υπόκεινται στο εκάστοτε ισχύον αναλογικό τέλος χαρτοσήμου και </w:t>
      </w:r>
      <w:r w:rsidR="00043D44" w:rsidRPr="000A75F7">
        <w:rPr>
          <w:rFonts w:cs="Tahoma"/>
          <w:szCs w:val="22"/>
          <w:lang w:val="el-GR"/>
        </w:rPr>
        <w:t>στην επ’ αυτού εισφορά υπέρ ΟΓΑ.</w:t>
      </w:r>
    </w:p>
    <w:p w14:paraId="4B7DB9E0"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0A75F7" w:rsidRDefault="003355E7" w:rsidP="006E2C7A">
      <w:pPr>
        <w:spacing w:line="276" w:lineRule="auto"/>
        <w:rPr>
          <w:rFonts w:cs="Tahoma"/>
          <w:szCs w:val="22"/>
          <w:lang w:val="el-GR"/>
        </w:rPr>
      </w:pPr>
      <w:r w:rsidRPr="000A75F7">
        <w:rPr>
          <w:rFonts w:cs="Tahoma"/>
          <w:szCs w:val="22"/>
          <w:lang w:val="el-GR"/>
        </w:rPr>
        <w:t xml:space="preserve">Ως απαράδεκτες θα απορρίπτονται προσφορές στις οποίες: </w:t>
      </w:r>
    </w:p>
    <w:p w14:paraId="0B581CFE" w14:textId="77777777" w:rsidR="001852F3" w:rsidRPr="000A75F7" w:rsidRDefault="003355E7" w:rsidP="006E2C7A">
      <w:pPr>
        <w:spacing w:line="276" w:lineRule="auto"/>
        <w:rPr>
          <w:rFonts w:cs="Tahoma"/>
          <w:szCs w:val="22"/>
          <w:lang w:val="el-GR"/>
        </w:rPr>
      </w:pPr>
      <w:r w:rsidRPr="000A75F7">
        <w:rPr>
          <w:rFonts w:cs="Tahoma"/>
          <w:szCs w:val="22"/>
          <w:lang w:val="el-GR"/>
        </w:rPr>
        <w:t>α) δεν δίνεται τιμή σε ΕΥΡΩ ή που καθορίζεται</w:t>
      </w:r>
      <w:r w:rsidR="006A1802" w:rsidRPr="000A75F7">
        <w:rPr>
          <w:rFonts w:cs="Tahoma"/>
          <w:szCs w:val="22"/>
          <w:lang w:val="el-GR"/>
        </w:rPr>
        <w:t xml:space="preserve"> </w:t>
      </w:r>
      <w:r w:rsidRPr="000A75F7">
        <w:rPr>
          <w:rFonts w:cs="Tahoma"/>
          <w:szCs w:val="22"/>
          <w:lang w:val="el-GR"/>
        </w:rPr>
        <w:t xml:space="preserve">σχέση ΕΥΡΩ προς ξένο νόμισμα, </w:t>
      </w:r>
    </w:p>
    <w:p w14:paraId="4E5CF37F" w14:textId="77777777" w:rsidR="001852F3" w:rsidRPr="000A75F7" w:rsidRDefault="003355E7" w:rsidP="006E2C7A">
      <w:pPr>
        <w:spacing w:line="276" w:lineRule="auto"/>
        <w:rPr>
          <w:rFonts w:cs="Tahoma"/>
          <w:szCs w:val="22"/>
          <w:lang w:val="el-GR"/>
        </w:rPr>
      </w:pPr>
      <w:r w:rsidRPr="000A75F7">
        <w:rPr>
          <w:rFonts w:cs="Tahoma"/>
          <w:szCs w:val="22"/>
          <w:lang w:val="el-GR"/>
        </w:rPr>
        <w:t xml:space="preserve">β) δεν προκύπτει με σαφήνεια η προσφερόμενη τιμή, με την επιφύλαξη </w:t>
      </w:r>
      <w:r w:rsidR="00C25AFF" w:rsidRPr="000A75F7">
        <w:rPr>
          <w:rFonts w:cs="Tahoma"/>
          <w:szCs w:val="22"/>
          <w:lang w:val="el-GR"/>
        </w:rPr>
        <w:t xml:space="preserve">του </w:t>
      </w:r>
      <w:r w:rsidRPr="000A75F7">
        <w:rPr>
          <w:rFonts w:cs="Tahoma"/>
          <w:szCs w:val="22"/>
          <w:lang w:val="el-GR"/>
        </w:rPr>
        <w:t xml:space="preserve">άρθρου 102 του ν. 4412/2016 </w:t>
      </w:r>
      <w:bookmarkStart w:id="196" w:name="_Hlk67667045"/>
      <w:r w:rsidR="00C25AFF" w:rsidRPr="000A75F7">
        <w:rPr>
          <w:rFonts w:cs="Tahoma"/>
          <w:szCs w:val="22"/>
          <w:lang w:val="el-GR"/>
        </w:rPr>
        <w:t xml:space="preserve">όπως τροποποιήθηκε με το άρθρο 42 του ν. 4782/Α36/9-3-2021 </w:t>
      </w:r>
      <w:bookmarkEnd w:id="196"/>
      <w:r w:rsidRPr="000A75F7">
        <w:rPr>
          <w:rFonts w:cs="Tahoma"/>
          <w:szCs w:val="22"/>
          <w:lang w:val="el-GR"/>
        </w:rPr>
        <w:t>και</w:t>
      </w:r>
    </w:p>
    <w:p w14:paraId="5EF623F4"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γ) η τιμή υπερβαίνει τον προϋπολογισμό της σύμβασης που καθορίζεται </w:t>
      </w:r>
      <w:r w:rsidR="001852F3" w:rsidRPr="000A75F7">
        <w:rPr>
          <w:rFonts w:cs="Tahoma"/>
          <w:szCs w:val="22"/>
          <w:lang w:val="el-GR"/>
        </w:rPr>
        <w:t>στην</w:t>
      </w:r>
      <w:r w:rsidR="003041D4" w:rsidRPr="000A75F7">
        <w:rPr>
          <w:rFonts w:cs="Tahoma"/>
          <w:szCs w:val="22"/>
          <w:lang w:val="el-GR"/>
        </w:rPr>
        <w:t xml:space="preserve"> </w:t>
      </w:r>
      <w:r w:rsidRPr="000A75F7">
        <w:rPr>
          <w:rFonts w:cs="Tahoma"/>
          <w:szCs w:val="22"/>
          <w:lang w:val="el-GR"/>
        </w:rPr>
        <w:t xml:space="preserve">παρούσα διακήρυξη. </w:t>
      </w:r>
    </w:p>
    <w:p w14:paraId="23CE3929" w14:textId="2138FD79" w:rsidR="00962A5A" w:rsidRPr="000A75F7" w:rsidRDefault="003355E7" w:rsidP="006E2C7A">
      <w:pPr>
        <w:spacing w:line="276" w:lineRule="auto"/>
        <w:rPr>
          <w:rFonts w:cs="Tahoma"/>
          <w:iCs/>
          <w:szCs w:val="22"/>
          <w:lang w:val="el-GR"/>
        </w:rPr>
      </w:pPr>
      <w:r w:rsidRPr="000A75F7">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496607306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5.1</w:t>
      </w:r>
      <w:r w:rsidR="00CD542D" w:rsidRPr="000A75F7">
        <w:rPr>
          <w:rFonts w:cs="Tahoma"/>
        </w:rPr>
        <w:fldChar w:fldCharType="end"/>
      </w:r>
      <w:r w:rsidRPr="000A75F7">
        <w:rPr>
          <w:rFonts w:cs="Tahoma"/>
          <w:szCs w:val="22"/>
          <w:lang w:val="el-GR"/>
        </w:rPr>
        <w:t xml:space="preserve"> της παρούσας διακήρυξης.</w:t>
      </w:r>
    </w:p>
    <w:p w14:paraId="22145AE6" w14:textId="77777777" w:rsidR="008338F0" w:rsidRPr="000A75F7" w:rsidRDefault="003355E7" w:rsidP="00EC0F33">
      <w:pPr>
        <w:pStyle w:val="3"/>
        <w:numPr>
          <w:ilvl w:val="2"/>
          <w:numId w:val="34"/>
        </w:numPr>
        <w:spacing w:line="276" w:lineRule="auto"/>
        <w:ind w:left="567" w:firstLine="0"/>
        <w:rPr>
          <w:rFonts w:cs="Tahoma"/>
          <w:szCs w:val="22"/>
          <w:lang w:val="el-GR" w:eastAsia="el-GR"/>
        </w:rPr>
      </w:pPr>
      <w:bookmarkStart w:id="197" w:name="_Ref496542395"/>
      <w:bookmarkStart w:id="198" w:name="_Ref496542431"/>
      <w:bookmarkStart w:id="199" w:name="_Toc71708169"/>
      <w:bookmarkStart w:id="200" w:name="_Toc209625218"/>
      <w:r w:rsidRPr="000A75F7">
        <w:rPr>
          <w:rFonts w:cs="Tahoma"/>
          <w:szCs w:val="22"/>
          <w:lang w:val="el-GR"/>
        </w:rPr>
        <w:t>Χρόνος ισχύος των προσφορών</w:t>
      </w:r>
      <w:bookmarkEnd w:id="197"/>
      <w:bookmarkEnd w:id="198"/>
      <w:bookmarkEnd w:id="199"/>
      <w:bookmarkEnd w:id="200"/>
    </w:p>
    <w:p w14:paraId="01EFFB15" w14:textId="77777777" w:rsidR="00263C2C" w:rsidRPr="000A75F7" w:rsidRDefault="003355E7" w:rsidP="006E2C7A">
      <w:pPr>
        <w:spacing w:line="276" w:lineRule="auto"/>
        <w:rPr>
          <w:rFonts w:cs="Tahoma"/>
          <w:szCs w:val="22"/>
          <w:lang w:val="el-GR" w:eastAsia="el-GR"/>
        </w:rPr>
      </w:pPr>
      <w:r w:rsidRPr="000A75F7">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0A75F7">
        <w:rPr>
          <w:rFonts w:cs="Tahoma"/>
          <w:iCs/>
          <w:szCs w:val="22"/>
          <w:lang w:val="el-GR" w:eastAsia="el-GR"/>
        </w:rPr>
        <w:t>δώδεκα (12) μηνών</w:t>
      </w:r>
      <w:r w:rsidR="006A1802" w:rsidRPr="000A75F7">
        <w:rPr>
          <w:rFonts w:cs="Tahoma"/>
          <w:iCs/>
          <w:szCs w:val="22"/>
          <w:lang w:val="el-GR" w:eastAsia="el-GR"/>
        </w:rPr>
        <w:t xml:space="preserve"> </w:t>
      </w:r>
      <w:r w:rsidRPr="000A75F7">
        <w:rPr>
          <w:rFonts w:cs="Tahoma"/>
          <w:szCs w:val="22"/>
          <w:lang w:val="el-GR" w:eastAsia="el-GR"/>
        </w:rPr>
        <w:t xml:space="preserve">από την επόμενη </w:t>
      </w:r>
      <w:r w:rsidR="00AE21AF" w:rsidRPr="000A75F7">
        <w:rPr>
          <w:rFonts w:cs="Tahoma"/>
          <w:szCs w:val="22"/>
          <w:lang w:val="el-GR" w:eastAsia="el-GR"/>
        </w:rPr>
        <w:t>της καταληκτικής ημερομηνίας υποβολής τους.</w:t>
      </w:r>
    </w:p>
    <w:p w14:paraId="6E7FF9B7" w14:textId="77777777" w:rsidR="008338F0" w:rsidRPr="000A75F7" w:rsidRDefault="003355E7" w:rsidP="006E2C7A">
      <w:pPr>
        <w:spacing w:line="276" w:lineRule="auto"/>
        <w:rPr>
          <w:rFonts w:cs="Tahoma"/>
          <w:szCs w:val="22"/>
          <w:lang w:val="el-GR" w:eastAsia="el-GR"/>
        </w:rPr>
      </w:pPr>
      <w:r w:rsidRPr="000A75F7">
        <w:rPr>
          <w:rFonts w:cs="Tahoma"/>
          <w:szCs w:val="22"/>
          <w:lang w:val="el-GR" w:eastAsia="el-GR"/>
        </w:rPr>
        <w:t>Προσφορά η οποία ορίζει χρόνο ισχύος μικρότερο από τον ανωτέρω προβλεπόμενο απορρίπτεται.</w:t>
      </w:r>
    </w:p>
    <w:p w14:paraId="3E9BDE50" w14:textId="77777777" w:rsidR="00011C8A" w:rsidRPr="000A75F7" w:rsidRDefault="00011C8A" w:rsidP="006E2C7A">
      <w:pPr>
        <w:spacing w:line="276" w:lineRule="auto"/>
        <w:rPr>
          <w:rFonts w:cs="Tahoma"/>
          <w:lang w:val="el-GR" w:eastAsia="el-GR"/>
        </w:rPr>
      </w:pPr>
      <w:bookmarkStart w:id="201" w:name="_Hlk9420445"/>
      <w:r w:rsidRPr="000A75F7">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0A75F7">
        <w:rPr>
          <w:rFonts w:cs="Tahoma"/>
          <w:lang w:val="el-GR"/>
        </w:rPr>
        <w:t xml:space="preserve">την παράγραφο </w:t>
      </w:r>
      <w:r w:rsidRPr="000A75F7">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0A75F7" w:rsidRDefault="00011C8A" w:rsidP="006E2C7A">
      <w:pPr>
        <w:spacing w:line="276" w:lineRule="auto"/>
        <w:rPr>
          <w:rFonts w:cs="Tahoma"/>
          <w:lang w:val="el-GR" w:eastAsia="el-GR"/>
        </w:rPr>
      </w:pPr>
      <w:r w:rsidRPr="000A75F7">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w:t>
      </w:r>
      <w:r w:rsidRPr="000A75F7">
        <w:rPr>
          <w:rFonts w:cs="Tahoma"/>
          <w:lang w:val="el-GR" w:eastAsia="el-GR"/>
        </w:rPr>
        <w:lastRenderedPageBreak/>
        <w:t xml:space="preserve">διαδικασία συνεχίζεται με όσους </w:t>
      </w:r>
      <w:proofErr w:type="spellStart"/>
      <w:r w:rsidRPr="000A75F7">
        <w:rPr>
          <w:rFonts w:cs="Tahoma"/>
          <w:lang w:val="el-GR" w:eastAsia="el-GR"/>
        </w:rPr>
        <w:t>παρέτειναν</w:t>
      </w:r>
      <w:proofErr w:type="spellEnd"/>
      <w:r w:rsidRPr="000A75F7">
        <w:rPr>
          <w:rFonts w:cs="Tahoma"/>
          <w:lang w:val="el-GR" w:eastAsia="el-GR"/>
        </w:rPr>
        <w:t xml:space="preserve"> τις προσφορές τους και αποκλείονται οι λοιποί οικονομικοί φορείς.</w:t>
      </w:r>
    </w:p>
    <w:p w14:paraId="017CAD5E" w14:textId="5412FBFA" w:rsidR="008338F0" w:rsidRPr="000A75F7" w:rsidRDefault="00011C8A" w:rsidP="006E2C7A">
      <w:pPr>
        <w:spacing w:line="276" w:lineRule="auto"/>
        <w:rPr>
          <w:rFonts w:cs="Tahoma"/>
          <w:lang w:val="el-GR"/>
        </w:rPr>
      </w:pPr>
      <w:r w:rsidRPr="000A75F7">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0A75F7">
        <w:rPr>
          <w:rFonts w:cs="Tahoma"/>
          <w:szCs w:val="22"/>
          <w:lang w:val="el-GR" w:eastAsia="el-GR"/>
        </w:rPr>
        <w:t>.</w:t>
      </w:r>
      <w:bookmarkEnd w:id="201"/>
      <w:r w:rsidR="00A86A73" w:rsidRPr="000A75F7">
        <w:rPr>
          <w:rFonts w:cs="Tahoma"/>
          <w:lang w:val="el-GR" w:eastAsia="el-GR"/>
        </w:rPr>
        <w:t xml:space="preserve"> Στην τελευταία περίπτωση, η διαδικασία συνεχίζεται με όσους </w:t>
      </w:r>
      <w:proofErr w:type="spellStart"/>
      <w:r w:rsidR="00A86A73" w:rsidRPr="000A75F7">
        <w:rPr>
          <w:rFonts w:cs="Tahoma"/>
          <w:lang w:val="el-GR" w:eastAsia="el-GR"/>
        </w:rPr>
        <w:t>παρέτειναν</w:t>
      </w:r>
      <w:proofErr w:type="spellEnd"/>
      <w:r w:rsidR="00A86A73" w:rsidRPr="000A75F7">
        <w:rPr>
          <w:rFonts w:cs="Tahoma"/>
          <w:lang w:val="el-GR" w:eastAsia="el-GR"/>
        </w:rPr>
        <w:t xml:space="preserve"> τις προσφορές τους.</w:t>
      </w:r>
    </w:p>
    <w:p w14:paraId="2713A938" w14:textId="77777777" w:rsidR="008338F0" w:rsidRPr="000A75F7" w:rsidRDefault="003355E7" w:rsidP="00EC0F33">
      <w:pPr>
        <w:pStyle w:val="3"/>
        <w:numPr>
          <w:ilvl w:val="2"/>
          <w:numId w:val="34"/>
        </w:numPr>
        <w:spacing w:line="276" w:lineRule="auto"/>
        <w:ind w:left="567" w:firstLine="0"/>
        <w:rPr>
          <w:rFonts w:cs="Tahoma"/>
          <w:szCs w:val="22"/>
          <w:lang w:val="el-GR"/>
        </w:rPr>
      </w:pPr>
      <w:bookmarkStart w:id="202" w:name="_Ref67613193"/>
      <w:bookmarkStart w:id="203" w:name="_Toc71708170"/>
      <w:bookmarkStart w:id="204" w:name="_Toc209625219"/>
      <w:r w:rsidRPr="000A75F7">
        <w:rPr>
          <w:rFonts w:cs="Tahoma"/>
          <w:szCs w:val="22"/>
          <w:lang w:val="el-GR"/>
        </w:rPr>
        <w:t>Λόγοι απόρριψης προσφορών</w:t>
      </w:r>
      <w:bookmarkEnd w:id="202"/>
      <w:bookmarkEnd w:id="203"/>
      <w:bookmarkEnd w:id="204"/>
    </w:p>
    <w:p w14:paraId="384F9A6B" w14:textId="77777777" w:rsidR="00DE6525" w:rsidRPr="000A75F7" w:rsidRDefault="00DE6525" w:rsidP="006E2C7A">
      <w:pPr>
        <w:spacing w:line="276" w:lineRule="auto"/>
        <w:rPr>
          <w:rFonts w:cs="Tahoma"/>
          <w:szCs w:val="22"/>
          <w:lang w:val="el-GR"/>
        </w:rPr>
      </w:pPr>
      <w:r w:rsidRPr="000A75F7">
        <w:rPr>
          <w:rFonts w:cs="Tahoma"/>
          <w:szCs w:val="22"/>
          <w:lang w:val="en-US"/>
        </w:rPr>
        <w:t>H</w:t>
      </w:r>
      <w:r w:rsidRPr="000A75F7">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0A75F7" w:rsidRDefault="00011C8A" w:rsidP="00DD3AA8">
      <w:pPr>
        <w:pStyle w:val="aff"/>
        <w:numPr>
          <w:ilvl w:val="0"/>
          <w:numId w:val="8"/>
        </w:numPr>
        <w:spacing w:before="120" w:line="276" w:lineRule="auto"/>
        <w:ind w:left="284" w:hanging="142"/>
        <w:contextualSpacing w:val="0"/>
        <w:rPr>
          <w:rFonts w:cs="Tahoma"/>
          <w:szCs w:val="22"/>
          <w:lang w:val="el-GR"/>
        </w:rPr>
      </w:pPr>
      <w:r w:rsidRPr="000A75F7">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0A75F7">
        <w:rPr>
          <w:rFonts w:cs="Tahoma"/>
          <w:szCs w:val="22"/>
          <w:lang w:val="el-GR"/>
        </w:rPr>
        <w:t>,</w:t>
      </w:r>
    </w:p>
    <w:p w14:paraId="1E7136C2" w14:textId="77777777" w:rsidR="00DE6525" w:rsidRPr="000A75F7" w:rsidRDefault="00011C8A" w:rsidP="00DD3AA8">
      <w:pPr>
        <w:pStyle w:val="aff"/>
        <w:numPr>
          <w:ilvl w:val="0"/>
          <w:numId w:val="8"/>
        </w:numPr>
        <w:spacing w:before="120" w:line="276" w:lineRule="auto"/>
        <w:ind w:left="284" w:hanging="142"/>
        <w:contextualSpacing w:val="0"/>
        <w:rPr>
          <w:rFonts w:cs="Tahoma"/>
          <w:szCs w:val="22"/>
          <w:lang w:val="el-GR"/>
        </w:rPr>
      </w:pPr>
      <w:r w:rsidRPr="000A75F7">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0A75F7">
        <w:rPr>
          <w:rFonts w:cs="Tahoma"/>
          <w:szCs w:val="22"/>
          <w:lang w:val="el-GR"/>
        </w:rPr>
        <w:t>,</w:t>
      </w:r>
    </w:p>
    <w:p w14:paraId="784E69F2" w14:textId="77777777" w:rsidR="00DE6525" w:rsidRPr="000A75F7" w:rsidRDefault="00011C8A" w:rsidP="00DD3AA8">
      <w:pPr>
        <w:pStyle w:val="aff"/>
        <w:numPr>
          <w:ilvl w:val="0"/>
          <w:numId w:val="8"/>
        </w:numPr>
        <w:spacing w:before="120" w:line="276" w:lineRule="auto"/>
        <w:ind w:left="284" w:hanging="142"/>
        <w:contextualSpacing w:val="0"/>
        <w:rPr>
          <w:rFonts w:cs="Tahoma"/>
          <w:szCs w:val="22"/>
          <w:lang w:val="el-GR"/>
        </w:rPr>
      </w:pPr>
      <w:r w:rsidRPr="000A75F7">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0A75F7">
        <w:rPr>
          <w:rFonts w:cs="Tahoma"/>
          <w:szCs w:val="22"/>
          <w:lang w:val="el-GR"/>
        </w:rPr>
        <w:t>,</w:t>
      </w:r>
    </w:p>
    <w:p w14:paraId="73434EF7" w14:textId="77777777" w:rsidR="00DE6525" w:rsidRPr="000A75F7" w:rsidRDefault="00DE6525" w:rsidP="00DD3AA8">
      <w:pPr>
        <w:pStyle w:val="aff"/>
        <w:numPr>
          <w:ilvl w:val="0"/>
          <w:numId w:val="8"/>
        </w:numPr>
        <w:spacing w:before="120" w:line="276" w:lineRule="auto"/>
        <w:ind w:left="284" w:hanging="142"/>
        <w:contextualSpacing w:val="0"/>
        <w:rPr>
          <w:rFonts w:cs="Tahoma"/>
          <w:szCs w:val="22"/>
          <w:lang w:val="el-GR"/>
        </w:rPr>
      </w:pPr>
      <w:r w:rsidRPr="000A75F7">
        <w:rPr>
          <w:rFonts w:cs="Tahoma"/>
          <w:szCs w:val="22"/>
          <w:lang w:val="el-GR"/>
        </w:rPr>
        <w:t>η οποία είναι εναλλακτική προσφορά</w:t>
      </w:r>
      <w:r w:rsidR="00011C8A" w:rsidRPr="000A75F7">
        <w:rPr>
          <w:rFonts w:cs="Tahoma"/>
          <w:szCs w:val="22"/>
          <w:lang w:val="el-GR"/>
        </w:rPr>
        <w:t>,</w:t>
      </w:r>
    </w:p>
    <w:p w14:paraId="783942DA" w14:textId="77777777" w:rsidR="00DE6525" w:rsidRPr="000A75F7" w:rsidRDefault="00DE6525" w:rsidP="00DD3AA8">
      <w:pPr>
        <w:pStyle w:val="aff"/>
        <w:numPr>
          <w:ilvl w:val="0"/>
          <w:numId w:val="8"/>
        </w:numPr>
        <w:spacing w:before="120" w:line="276" w:lineRule="auto"/>
        <w:ind w:left="284" w:hanging="142"/>
        <w:contextualSpacing w:val="0"/>
        <w:rPr>
          <w:rFonts w:cs="Tahoma"/>
          <w:szCs w:val="22"/>
          <w:lang w:val="el-GR"/>
        </w:rPr>
      </w:pPr>
      <w:r w:rsidRPr="000A75F7">
        <w:rPr>
          <w:rFonts w:cs="Tahoma"/>
          <w:szCs w:val="22"/>
          <w:lang w:val="el-GR"/>
        </w:rPr>
        <w:t>η οποία υποβάλλεται από έναν προσφέροντα που έχει υποβάλλει δύο ή περισσότερες προσφορές</w:t>
      </w:r>
      <w:r w:rsidR="00011C8A" w:rsidRPr="000A75F7">
        <w:rPr>
          <w:rFonts w:cs="Tahoma"/>
          <w:szCs w:val="22"/>
          <w:lang w:val="el-GR"/>
        </w:rPr>
        <w:t>.</w:t>
      </w:r>
      <w:r w:rsidR="00605B04" w:rsidRPr="000A75F7">
        <w:rPr>
          <w:rFonts w:cs="Tahoma"/>
          <w:szCs w:val="22"/>
          <w:lang w:val="el-GR"/>
        </w:rPr>
        <w:t xml:space="preserve"> </w:t>
      </w:r>
      <w:r w:rsidR="00011C8A" w:rsidRPr="000A75F7">
        <w:rPr>
          <w:rFonts w:cs="Tahoma"/>
          <w:lang w:val="el-GR"/>
        </w:rPr>
        <w:t xml:space="preserve">Ο περιορισμός αυτός ισχύει, υπό τους όρους της παραγράφου 2.2.3.4 </w:t>
      </w:r>
      <w:proofErr w:type="spellStart"/>
      <w:r w:rsidR="00011C8A" w:rsidRPr="000A75F7">
        <w:rPr>
          <w:rFonts w:cs="Tahoma"/>
          <w:lang w:val="el-GR"/>
        </w:rPr>
        <w:t>περ.γ</w:t>
      </w:r>
      <w:proofErr w:type="spellEnd"/>
      <w:r w:rsidR="00011C8A" w:rsidRPr="000A75F7">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0A75F7">
        <w:rPr>
          <w:rFonts w:cs="Tahoma"/>
          <w:szCs w:val="22"/>
          <w:lang w:val="el-GR"/>
        </w:rPr>
        <w:t>.</w:t>
      </w:r>
    </w:p>
    <w:p w14:paraId="47C69F67" w14:textId="77777777" w:rsidR="00DE6525" w:rsidRPr="000A75F7" w:rsidRDefault="00DE6525" w:rsidP="00DD3AA8">
      <w:pPr>
        <w:pStyle w:val="aff"/>
        <w:numPr>
          <w:ilvl w:val="0"/>
          <w:numId w:val="8"/>
        </w:numPr>
        <w:spacing w:before="120" w:line="276" w:lineRule="auto"/>
        <w:ind w:left="284" w:hanging="142"/>
        <w:contextualSpacing w:val="0"/>
        <w:rPr>
          <w:rFonts w:cs="Tahoma"/>
          <w:szCs w:val="22"/>
          <w:lang w:val="el-GR"/>
        </w:rPr>
      </w:pPr>
      <w:r w:rsidRPr="000A75F7">
        <w:rPr>
          <w:rFonts w:cs="Tahoma"/>
          <w:szCs w:val="22"/>
          <w:lang w:val="el-GR"/>
        </w:rPr>
        <w:t>η οποία είναι υπό αίρεση,</w:t>
      </w:r>
    </w:p>
    <w:p w14:paraId="68939486" w14:textId="77777777" w:rsidR="002917CF" w:rsidRPr="000A75F7" w:rsidRDefault="00DE6525" w:rsidP="00DD3AA8">
      <w:pPr>
        <w:pStyle w:val="aff"/>
        <w:numPr>
          <w:ilvl w:val="0"/>
          <w:numId w:val="8"/>
        </w:numPr>
        <w:spacing w:before="120" w:line="276" w:lineRule="auto"/>
        <w:ind w:left="284" w:hanging="142"/>
        <w:contextualSpacing w:val="0"/>
        <w:rPr>
          <w:rFonts w:cs="Tahoma"/>
          <w:szCs w:val="22"/>
          <w:lang w:val="el-GR"/>
        </w:rPr>
      </w:pPr>
      <w:r w:rsidRPr="000A75F7">
        <w:rPr>
          <w:rFonts w:cs="Tahoma"/>
          <w:szCs w:val="22"/>
          <w:lang w:val="el-GR"/>
        </w:rPr>
        <w:t>η οποία θέτει όρο αναπροσαρμογής,</w:t>
      </w:r>
    </w:p>
    <w:p w14:paraId="4A1318C4" w14:textId="3E60314E" w:rsidR="002917CF" w:rsidRPr="000A75F7" w:rsidRDefault="002917CF" w:rsidP="00DD3AA8">
      <w:pPr>
        <w:pStyle w:val="aff"/>
        <w:numPr>
          <w:ilvl w:val="0"/>
          <w:numId w:val="8"/>
        </w:numPr>
        <w:spacing w:before="120" w:line="276" w:lineRule="auto"/>
        <w:ind w:left="284" w:hanging="142"/>
        <w:contextualSpacing w:val="0"/>
        <w:rPr>
          <w:rFonts w:cs="Tahoma"/>
          <w:szCs w:val="22"/>
          <w:lang w:val="el-GR"/>
        </w:rPr>
      </w:pPr>
      <w:r w:rsidRPr="000A75F7">
        <w:rPr>
          <w:rFonts w:cs="Tahoma"/>
          <w:lang w:val="el-GR"/>
        </w:rPr>
        <w:t xml:space="preserve">η οποία εμφανίζει οποιοδήποτε στοιχείο του </w:t>
      </w:r>
      <w:proofErr w:type="spellStart"/>
      <w:r w:rsidRPr="000A75F7">
        <w:rPr>
          <w:rFonts w:cs="Tahoma"/>
          <w:lang w:val="el-GR"/>
        </w:rPr>
        <w:t>προσφερομένου</w:t>
      </w:r>
      <w:proofErr w:type="spellEnd"/>
      <w:r w:rsidRPr="000A75F7">
        <w:rPr>
          <w:rFonts w:cs="Tahoma"/>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8048094" w14:textId="77777777" w:rsidR="00DE6525" w:rsidRPr="000A75F7" w:rsidRDefault="00011C8A" w:rsidP="00DD3AA8">
      <w:pPr>
        <w:pStyle w:val="aff"/>
        <w:numPr>
          <w:ilvl w:val="0"/>
          <w:numId w:val="8"/>
        </w:numPr>
        <w:spacing w:before="120" w:line="276" w:lineRule="auto"/>
        <w:ind w:left="284" w:hanging="142"/>
        <w:contextualSpacing w:val="0"/>
        <w:rPr>
          <w:rFonts w:cs="Tahoma"/>
          <w:szCs w:val="22"/>
          <w:lang w:val="el-GR"/>
        </w:rPr>
      </w:pPr>
      <w:r w:rsidRPr="000A75F7">
        <w:rPr>
          <w:rFonts w:cs="Tahoma"/>
          <w:szCs w:val="22"/>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w:t>
      </w:r>
      <w:r w:rsidRPr="000A75F7">
        <w:rPr>
          <w:rFonts w:cs="Tahoma"/>
          <w:szCs w:val="22"/>
          <w:lang w:val="el-GR"/>
        </w:rPr>
        <w:lastRenderedPageBreak/>
        <w:t>του φαίνεται ασυνήθιστα χαμηλή σε σχέση με τις υπηρεσίες, σύμφωνα με την παρ. 1 του άρθρου 88 του ν.4412/2016,</w:t>
      </w:r>
    </w:p>
    <w:p w14:paraId="6FC58042" w14:textId="77777777" w:rsidR="00250252" w:rsidRPr="000A75F7" w:rsidRDefault="00011C8A" w:rsidP="00DD3AA8">
      <w:pPr>
        <w:pStyle w:val="aff"/>
        <w:numPr>
          <w:ilvl w:val="0"/>
          <w:numId w:val="8"/>
        </w:numPr>
        <w:spacing w:before="120" w:line="276" w:lineRule="auto"/>
        <w:ind w:left="284" w:hanging="142"/>
        <w:contextualSpacing w:val="0"/>
        <w:rPr>
          <w:rFonts w:cs="Tahoma"/>
          <w:szCs w:val="22"/>
          <w:lang w:val="el-GR"/>
        </w:rPr>
      </w:pPr>
      <w:r w:rsidRPr="000A75F7">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0A75F7">
        <w:rPr>
          <w:rFonts w:cs="Tahoma"/>
          <w:szCs w:val="22"/>
          <w:lang w:val="el-GR"/>
        </w:rPr>
        <w:t>,</w:t>
      </w:r>
    </w:p>
    <w:p w14:paraId="06D663A8" w14:textId="77777777" w:rsidR="00250252" w:rsidRPr="000A75F7" w:rsidRDefault="00011C8A" w:rsidP="00DD3AA8">
      <w:pPr>
        <w:pStyle w:val="aff"/>
        <w:numPr>
          <w:ilvl w:val="0"/>
          <w:numId w:val="8"/>
        </w:numPr>
        <w:spacing w:before="120" w:line="276" w:lineRule="auto"/>
        <w:ind w:left="284" w:hanging="142"/>
        <w:contextualSpacing w:val="0"/>
        <w:rPr>
          <w:rFonts w:cs="Tahoma"/>
          <w:szCs w:val="22"/>
          <w:lang w:val="el-GR"/>
        </w:rPr>
      </w:pPr>
      <w:r w:rsidRPr="000A75F7">
        <w:rPr>
          <w:rFonts w:cs="Tahoma"/>
          <w:lang w:val="el-GR"/>
        </w:rPr>
        <w:t>η οποία παρουσιάζει αποκλίσεις ως προς τους όρους και τις τεχνικές προδιαγραφές της σύμβασης</w:t>
      </w:r>
      <w:r w:rsidR="00250252" w:rsidRPr="000A75F7">
        <w:rPr>
          <w:rFonts w:cs="Tahoma"/>
          <w:szCs w:val="22"/>
          <w:lang w:val="el-GR"/>
        </w:rPr>
        <w:t>,</w:t>
      </w:r>
    </w:p>
    <w:p w14:paraId="69B9EB49" w14:textId="77777777" w:rsidR="00011C8A" w:rsidRPr="000A75F7" w:rsidRDefault="00011C8A" w:rsidP="00DD3AA8">
      <w:pPr>
        <w:pStyle w:val="aff"/>
        <w:numPr>
          <w:ilvl w:val="0"/>
          <w:numId w:val="8"/>
        </w:numPr>
        <w:spacing w:before="120" w:line="276" w:lineRule="auto"/>
        <w:ind w:left="284" w:hanging="142"/>
        <w:contextualSpacing w:val="0"/>
        <w:rPr>
          <w:rFonts w:cs="Tahoma"/>
          <w:szCs w:val="22"/>
          <w:lang w:val="el-GR"/>
        </w:rPr>
      </w:pPr>
      <w:r w:rsidRPr="000A75F7">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0A75F7" w:rsidRDefault="00011C8A" w:rsidP="00DD3AA8">
      <w:pPr>
        <w:pStyle w:val="aff"/>
        <w:numPr>
          <w:ilvl w:val="0"/>
          <w:numId w:val="8"/>
        </w:numPr>
        <w:spacing w:before="120" w:line="276" w:lineRule="auto"/>
        <w:ind w:left="284" w:hanging="142"/>
        <w:contextualSpacing w:val="0"/>
        <w:rPr>
          <w:rFonts w:cs="Tahoma"/>
          <w:szCs w:val="22"/>
          <w:lang w:val="el-GR"/>
        </w:rPr>
      </w:pPr>
      <w:r w:rsidRPr="000A75F7">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0A75F7">
        <w:rPr>
          <w:rFonts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0A75F7">
        <w:rPr>
          <w:rFonts w:cs="Tahoma"/>
          <w:szCs w:val="22"/>
          <w:lang w:val="el-GR" w:eastAsia="el-GR"/>
        </w:rPr>
        <w:t>επ</w:t>
      </w:r>
      <w:proofErr w:type="spellEnd"/>
      <w:r w:rsidRPr="000A75F7">
        <w:rPr>
          <w:rFonts w:cs="Tahoma"/>
          <w:szCs w:val="22"/>
          <w:lang w:val="el-GR" w:eastAsia="el-GR"/>
        </w:rPr>
        <w:t>., περί κριτηρίων επιλογής,</w:t>
      </w:r>
    </w:p>
    <w:p w14:paraId="1C52D44C" w14:textId="77777777" w:rsidR="002917CF" w:rsidRPr="000A75F7" w:rsidRDefault="00011C8A" w:rsidP="00DD3AA8">
      <w:pPr>
        <w:pStyle w:val="aff"/>
        <w:numPr>
          <w:ilvl w:val="0"/>
          <w:numId w:val="8"/>
        </w:numPr>
        <w:spacing w:before="120" w:line="276" w:lineRule="auto"/>
        <w:ind w:left="284" w:hanging="142"/>
        <w:contextualSpacing w:val="0"/>
        <w:rPr>
          <w:rFonts w:cs="Tahoma"/>
          <w:szCs w:val="22"/>
          <w:lang w:val="el-GR"/>
        </w:rPr>
      </w:pPr>
      <w:r w:rsidRPr="000A75F7">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0A75F7">
        <w:rPr>
          <w:rFonts w:cs="Tahoma"/>
          <w:lang w:val="el-GR"/>
        </w:rPr>
        <w:t>.</w:t>
      </w:r>
    </w:p>
    <w:p w14:paraId="6E2F8A93" w14:textId="77777777" w:rsidR="002917CF" w:rsidRPr="000A75F7" w:rsidRDefault="002917CF" w:rsidP="00DD3AA8">
      <w:pPr>
        <w:pStyle w:val="aff"/>
        <w:numPr>
          <w:ilvl w:val="0"/>
          <w:numId w:val="8"/>
        </w:numPr>
        <w:spacing w:before="120" w:line="276" w:lineRule="auto"/>
        <w:ind w:left="284" w:hanging="142"/>
        <w:contextualSpacing w:val="0"/>
        <w:rPr>
          <w:rFonts w:cs="Tahoma"/>
          <w:szCs w:val="22"/>
          <w:lang w:val="el-GR"/>
        </w:rPr>
      </w:pPr>
      <w:r w:rsidRPr="000A75F7">
        <w:rPr>
          <w:rFonts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2CD2817" w14:textId="35393192" w:rsidR="002917CF" w:rsidRPr="000A75F7" w:rsidRDefault="002917CF" w:rsidP="00DD3AA8">
      <w:pPr>
        <w:pStyle w:val="aff"/>
        <w:numPr>
          <w:ilvl w:val="0"/>
          <w:numId w:val="8"/>
        </w:numPr>
        <w:spacing w:before="120" w:line="276" w:lineRule="auto"/>
        <w:ind w:left="284" w:hanging="142"/>
        <w:contextualSpacing w:val="0"/>
        <w:rPr>
          <w:rFonts w:cs="Tahoma"/>
          <w:szCs w:val="22"/>
          <w:lang w:val="el-GR"/>
        </w:rPr>
      </w:pPr>
      <w:r w:rsidRPr="000A75F7">
        <w:rPr>
          <w:rFonts w:cs="Tahoma"/>
          <w:lang w:val="el-GR"/>
        </w:rPr>
        <w:t xml:space="preserve">της οποίας το συνολικό τίμημα υπερβαίνει τον προϋπολογισμό του Έργου, </w:t>
      </w:r>
    </w:p>
    <w:p w14:paraId="49D9791C" w14:textId="77777777" w:rsidR="002917CF" w:rsidRPr="000A75F7" w:rsidRDefault="002917CF" w:rsidP="006E2C7A">
      <w:pPr>
        <w:spacing w:before="120" w:line="276" w:lineRule="auto"/>
        <w:rPr>
          <w:rFonts w:cs="Tahoma"/>
          <w:szCs w:val="22"/>
          <w:lang w:val="el-GR"/>
        </w:rPr>
      </w:pPr>
    </w:p>
    <w:p w14:paraId="3604B6AC" w14:textId="77777777" w:rsidR="008338F0" w:rsidRPr="009B20C3" w:rsidRDefault="003355E7" w:rsidP="00DD3AA8">
      <w:pPr>
        <w:pStyle w:val="1"/>
        <w:numPr>
          <w:ilvl w:val="0"/>
          <w:numId w:val="11"/>
        </w:numPr>
        <w:spacing w:line="276" w:lineRule="auto"/>
        <w:rPr>
          <w:rFonts w:cs="Tahoma"/>
          <w:szCs w:val="28"/>
          <w:lang w:val="el-GR"/>
        </w:rPr>
      </w:pPr>
      <w:bookmarkStart w:id="205" w:name="_Toc209625220"/>
      <w:r w:rsidRPr="009B20C3">
        <w:rPr>
          <w:rFonts w:cs="Tahoma"/>
          <w:szCs w:val="28"/>
          <w:lang w:val="el-GR"/>
        </w:rPr>
        <w:lastRenderedPageBreak/>
        <w:t>ΔΙΕΝΕΡΓΕΙΑ ΔΙΑΔΙΚΑΣΙΑΣ - ΑΞΙΟΛΟΓΗΣΗ ΠΡΟΣΦΟΡΩΝ</w:t>
      </w:r>
      <w:bookmarkEnd w:id="205"/>
    </w:p>
    <w:p w14:paraId="077E4947" w14:textId="77777777" w:rsidR="003C39CF" w:rsidRPr="003C39CF" w:rsidRDefault="003C39CF" w:rsidP="00EC0F33">
      <w:pPr>
        <w:pStyle w:val="aff"/>
        <w:keepNext/>
        <w:numPr>
          <w:ilvl w:val="0"/>
          <w:numId w:val="36"/>
        </w:numPr>
        <w:pBdr>
          <w:top w:val="none" w:sz="0" w:space="0" w:color="000000"/>
          <w:left w:val="none" w:sz="0" w:space="0" w:color="000000"/>
          <w:bottom w:val="single" w:sz="12" w:space="1" w:color="000080"/>
          <w:right w:val="none" w:sz="0" w:space="0" w:color="000000"/>
        </w:pBdr>
        <w:tabs>
          <w:tab w:val="left" w:pos="567"/>
        </w:tabs>
        <w:spacing w:before="240" w:after="80" w:line="276" w:lineRule="auto"/>
        <w:contextualSpacing w:val="0"/>
        <w:outlineLvl w:val="1"/>
        <w:rPr>
          <w:rFonts w:cs="Tahoma"/>
          <w:b/>
          <w:vanish/>
          <w:color w:val="002060"/>
          <w:szCs w:val="22"/>
          <w:lang w:val="el-GR"/>
        </w:rPr>
      </w:pPr>
    </w:p>
    <w:p w14:paraId="7F03AF2C" w14:textId="77777777" w:rsidR="003C39CF" w:rsidRPr="003C39CF" w:rsidRDefault="003C39CF" w:rsidP="00EC0F33">
      <w:pPr>
        <w:pStyle w:val="aff"/>
        <w:keepNext/>
        <w:numPr>
          <w:ilvl w:val="0"/>
          <w:numId w:val="36"/>
        </w:numPr>
        <w:pBdr>
          <w:top w:val="none" w:sz="0" w:space="0" w:color="000000"/>
          <w:left w:val="none" w:sz="0" w:space="0" w:color="000000"/>
          <w:bottom w:val="single" w:sz="12" w:space="1" w:color="000080"/>
          <w:right w:val="none" w:sz="0" w:space="0" w:color="000000"/>
        </w:pBdr>
        <w:tabs>
          <w:tab w:val="left" w:pos="567"/>
        </w:tabs>
        <w:spacing w:before="240" w:after="80" w:line="276" w:lineRule="auto"/>
        <w:contextualSpacing w:val="0"/>
        <w:outlineLvl w:val="1"/>
        <w:rPr>
          <w:rFonts w:cs="Tahoma"/>
          <w:b/>
          <w:vanish/>
          <w:color w:val="002060"/>
          <w:szCs w:val="22"/>
          <w:lang w:val="el-GR"/>
        </w:rPr>
      </w:pPr>
    </w:p>
    <w:p w14:paraId="5EF8E9AA" w14:textId="77777777" w:rsidR="003C39CF" w:rsidRPr="003C39CF" w:rsidRDefault="003C39CF" w:rsidP="00EC0F33">
      <w:pPr>
        <w:pStyle w:val="aff"/>
        <w:keepNext/>
        <w:numPr>
          <w:ilvl w:val="0"/>
          <w:numId w:val="36"/>
        </w:numPr>
        <w:pBdr>
          <w:top w:val="none" w:sz="0" w:space="0" w:color="000000"/>
          <w:left w:val="none" w:sz="0" w:space="0" w:color="000000"/>
          <w:bottom w:val="single" w:sz="12" w:space="1" w:color="000080"/>
          <w:right w:val="none" w:sz="0" w:space="0" w:color="000000"/>
        </w:pBdr>
        <w:tabs>
          <w:tab w:val="left" w:pos="567"/>
        </w:tabs>
        <w:spacing w:before="240" w:after="80" w:line="276" w:lineRule="auto"/>
        <w:contextualSpacing w:val="0"/>
        <w:outlineLvl w:val="1"/>
        <w:rPr>
          <w:rFonts w:cs="Tahoma"/>
          <w:b/>
          <w:vanish/>
          <w:color w:val="002060"/>
          <w:szCs w:val="22"/>
          <w:lang w:val="el-GR"/>
        </w:rPr>
      </w:pPr>
    </w:p>
    <w:p w14:paraId="6DE0A73E" w14:textId="0E2912E6" w:rsidR="008338F0" w:rsidRPr="00DA0D68" w:rsidRDefault="003355E7" w:rsidP="00EC0F33">
      <w:pPr>
        <w:pStyle w:val="2"/>
        <w:numPr>
          <w:ilvl w:val="0"/>
          <w:numId w:val="37"/>
        </w:numPr>
        <w:tabs>
          <w:tab w:val="clear" w:pos="567"/>
        </w:tabs>
        <w:spacing w:line="276" w:lineRule="auto"/>
        <w:ind w:left="709" w:hanging="709"/>
        <w:rPr>
          <w:rFonts w:cs="Tahoma"/>
          <w:sz w:val="24"/>
          <w:szCs w:val="24"/>
          <w:lang w:val="el-GR"/>
        </w:rPr>
      </w:pPr>
      <w:bookmarkStart w:id="206" w:name="_Ref496542534"/>
      <w:bookmarkStart w:id="207" w:name="_Toc71708171"/>
      <w:bookmarkStart w:id="208" w:name="_Toc209625221"/>
      <w:r w:rsidRPr="00DA0D68">
        <w:rPr>
          <w:rFonts w:cs="Tahoma"/>
          <w:sz w:val="24"/>
          <w:szCs w:val="24"/>
          <w:lang w:val="el-GR"/>
        </w:rPr>
        <w:t>Αποσφράγιση και αξιολόγηση προσφορών</w:t>
      </w:r>
      <w:bookmarkEnd w:id="206"/>
      <w:bookmarkEnd w:id="207"/>
      <w:bookmarkEnd w:id="208"/>
    </w:p>
    <w:p w14:paraId="04DECD02" w14:textId="77777777" w:rsidR="00DD3AA8" w:rsidRPr="00DD3AA8" w:rsidRDefault="00DD3AA8" w:rsidP="00EC0F33">
      <w:pPr>
        <w:pStyle w:val="aff"/>
        <w:keepNext/>
        <w:numPr>
          <w:ilvl w:val="0"/>
          <w:numId w:val="34"/>
        </w:numPr>
        <w:spacing w:before="240" w:after="60" w:line="276" w:lineRule="auto"/>
        <w:contextualSpacing w:val="0"/>
        <w:outlineLvl w:val="2"/>
        <w:rPr>
          <w:rFonts w:cs="Tahoma"/>
          <w:b/>
          <w:bCs/>
          <w:vanish/>
          <w:szCs w:val="22"/>
          <w:lang w:val="el-GR"/>
        </w:rPr>
      </w:pPr>
      <w:bookmarkStart w:id="209" w:name="_Ref496542486"/>
      <w:bookmarkStart w:id="210" w:name="_Toc71708172"/>
    </w:p>
    <w:p w14:paraId="1EED7EE3" w14:textId="77777777" w:rsidR="00DD3AA8" w:rsidRPr="00DD3AA8" w:rsidRDefault="00DD3AA8" w:rsidP="00EC0F33">
      <w:pPr>
        <w:pStyle w:val="aff"/>
        <w:keepNext/>
        <w:numPr>
          <w:ilvl w:val="1"/>
          <w:numId w:val="34"/>
        </w:numPr>
        <w:spacing w:before="240" w:after="60" w:line="276" w:lineRule="auto"/>
        <w:contextualSpacing w:val="0"/>
        <w:outlineLvl w:val="2"/>
        <w:rPr>
          <w:rFonts w:cs="Tahoma"/>
          <w:b/>
          <w:bCs/>
          <w:vanish/>
          <w:szCs w:val="22"/>
          <w:lang w:val="el-GR"/>
        </w:rPr>
      </w:pPr>
    </w:p>
    <w:p w14:paraId="5E7CEFA8" w14:textId="726B717B" w:rsidR="008338F0" w:rsidRPr="000A75F7" w:rsidRDefault="003355E7" w:rsidP="00EC0F33">
      <w:pPr>
        <w:pStyle w:val="3"/>
        <w:numPr>
          <w:ilvl w:val="2"/>
          <w:numId w:val="34"/>
        </w:numPr>
        <w:spacing w:line="276" w:lineRule="auto"/>
        <w:ind w:left="1287"/>
        <w:rPr>
          <w:rFonts w:cs="Tahoma"/>
          <w:szCs w:val="22"/>
          <w:lang w:val="el-GR"/>
        </w:rPr>
      </w:pPr>
      <w:bookmarkStart w:id="211" w:name="_Toc209625222"/>
      <w:r w:rsidRPr="000A75F7">
        <w:rPr>
          <w:rFonts w:cs="Tahoma"/>
          <w:szCs w:val="22"/>
          <w:lang w:val="el-GR"/>
        </w:rPr>
        <w:t>Ηλεκτρονική αποσφράγιση προσφορών</w:t>
      </w:r>
      <w:bookmarkEnd w:id="209"/>
      <w:bookmarkEnd w:id="210"/>
      <w:bookmarkEnd w:id="211"/>
    </w:p>
    <w:p w14:paraId="7A02DCDD" w14:textId="77777777" w:rsidR="005F5CC5" w:rsidRPr="000A75F7" w:rsidRDefault="005F5CC5" w:rsidP="006E2C7A">
      <w:pPr>
        <w:spacing w:line="276" w:lineRule="auto"/>
        <w:textAlignment w:val="baseline"/>
        <w:rPr>
          <w:rFonts w:cs="Tahoma"/>
          <w:szCs w:val="22"/>
          <w:lang w:val="el-GR"/>
        </w:rPr>
      </w:pPr>
      <w:r w:rsidRPr="000A75F7">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0A75F7">
        <w:rPr>
          <w:rFonts w:cs="Tahoma"/>
          <w:b/>
          <w:bCs/>
          <w:szCs w:val="22"/>
          <w:lang w:val="el-GR"/>
        </w:rPr>
        <w:t>εφεξής Επιτροπή Διαγωνισμού</w:t>
      </w:r>
      <w:r w:rsidRPr="000A75F7">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8E982EF" w14:textId="140CB5BB" w:rsidR="00487875" w:rsidRPr="000A75F7" w:rsidRDefault="00487875" w:rsidP="00EC0F33">
      <w:pPr>
        <w:numPr>
          <w:ilvl w:val="0"/>
          <w:numId w:val="27"/>
        </w:numPr>
        <w:spacing w:after="60" w:line="276" w:lineRule="auto"/>
        <w:contextualSpacing/>
        <w:textAlignment w:val="baseline"/>
        <w:rPr>
          <w:rFonts w:cs="Tahoma"/>
          <w:kern w:val="1"/>
          <w:szCs w:val="22"/>
          <w:lang w:val="el-GR" w:eastAsia="ar-SA"/>
        </w:rPr>
      </w:pPr>
      <w:bookmarkStart w:id="212" w:name="_Hlk126492517"/>
      <w:r w:rsidRPr="000A75F7">
        <w:rPr>
          <w:rFonts w:cs="Tahoma"/>
          <w:kern w:val="1"/>
          <w:szCs w:val="22"/>
          <w:lang w:val="el-GR" w:eastAsia="ar-SA"/>
        </w:rPr>
        <w:t xml:space="preserve">Ηλεκτρονική Αποσφράγιση του (υπό)φακέλου «Δικαιολογητικά Συμμετοχής-Τεχνική Προσφορά», </w:t>
      </w:r>
      <w:r w:rsidRPr="000A75F7">
        <w:rPr>
          <w:rFonts w:cs="Tahoma"/>
          <w:b/>
          <w:bCs/>
          <w:kern w:val="1"/>
          <w:szCs w:val="22"/>
          <w:lang w:val="el-GR" w:eastAsia="ar-SA"/>
        </w:rPr>
        <w:t>τέσσερις (4) εργάσιμες ημέρες</w:t>
      </w:r>
      <w:r w:rsidRPr="000A75F7">
        <w:rPr>
          <w:rFonts w:cs="Tahoma"/>
          <w:kern w:val="1"/>
          <w:szCs w:val="22"/>
          <w:lang w:val="el-GR" w:eastAsia="ar-SA"/>
        </w:rPr>
        <w:t xml:space="preserve"> μετά την καταληκτική ημερομηνία προσφορών ήτοι </w:t>
      </w:r>
      <w:r w:rsidR="00E0248A" w:rsidRPr="00E0248A">
        <w:rPr>
          <w:rFonts w:cs="Tahoma"/>
          <w:b/>
          <w:bCs/>
          <w:kern w:val="1"/>
          <w:szCs w:val="22"/>
          <w:lang w:val="el-GR" w:eastAsia="ar-SA"/>
        </w:rPr>
        <w:t>12-11</w:t>
      </w:r>
      <w:r w:rsidR="008E31CD" w:rsidRPr="00E0248A">
        <w:rPr>
          <w:rFonts w:cs="Tahoma"/>
          <w:b/>
          <w:bCs/>
          <w:kern w:val="1"/>
          <w:szCs w:val="22"/>
          <w:lang w:val="el-GR" w:eastAsia="ar-SA"/>
        </w:rPr>
        <w:t>-2025</w:t>
      </w:r>
      <w:r w:rsidR="00E0248A" w:rsidRPr="00E0248A">
        <w:rPr>
          <w:rFonts w:cs="Tahoma"/>
          <w:kern w:val="1"/>
          <w:szCs w:val="22"/>
          <w:lang w:val="el-GR" w:eastAsia="ar-SA"/>
        </w:rPr>
        <w:t xml:space="preserve">, </w:t>
      </w:r>
      <w:r w:rsidR="00E0248A">
        <w:rPr>
          <w:rFonts w:cs="Tahoma"/>
          <w:kern w:val="1"/>
          <w:szCs w:val="22"/>
          <w:lang w:val="el-GR" w:eastAsia="ar-SA"/>
        </w:rPr>
        <w:t xml:space="preserve">ημέρα </w:t>
      </w:r>
      <w:r w:rsidR="00E0248A" w:rsidRPr="00E0248A">
        <w:rPr>
          <w:rFonts w:cs="Tahoma"/>
          <w:b/>
          <w:bCs/>
          <w:kern w:val="1"/>
          <w:szCs w:val="22"/>
          <w:lang w:val="el-GR" w:eastAsia="ar-SA"/>
        </w:rPr>
        <w:t>Τετάρτη</w:t>
      </w:r>
      <w:r w:rsidRPr="000A75F7">
        <w:rPr>
          <w:rFonts w:cs="Tahoma"/>
          <w:kern w:val="1"/>
          <w:szCs w:val="22"/>
          <w:lang w:val="el-GR" w:eastAsia="ar-SA"/>
        </w:rPr>
        <w:t xml:space="preserve"> και ώρα </w:t>
      </w:r>
      <w:r w:rsidR="00F541B0" w:rsidRPr="000A75F7">
        <w:rPr>
          <w:rFonts w:cs="Tahoma"/>
          <w:b/>
          <w:bCs/>
          <w:kern w:val="1"/>
          <w:szCs w:val="22"/>
          <w:lang w:val="el-GR" w:eastAsia="ar-SA"/>
        </w:rPr>
        <w:t>14</w:t>
      </w:r>
      <w:r w:rsidRPr="000A75F7">
        <w:rPr>
          <w:rFonts w:cs="Tahoma"/>
          <w:b/>
          <w:bCs/>
          <w:kern w:val="1"/>
          <w:szCs w:val="22"/>
          <w:lang w:val="el-GR" w:eastAsia="ar-SA"/>
        </w:rPr>
        <w:t>:</w:t>
      </w:r>
      <w:r w:rsidR="00F541B0" w:rsidRPr="000A75F7">
        <w:rPr>
          <w:rFonts w:cs="Tahoma"/>
          <w:b/>
          <w:bCs/>
          <w:kern w:val="1"/>
          <w:szCs w:val="22"/>
          <w:lang w:val="el-GR" w:eastAsia="ar-SA"/>
        </w:rPr>
        <w:t>00</w:t>
      </w:r>
      <w:r w:rsidRPr="000A75F7">
        <w:rPr>
          <w:rFonts w:cs="Tahoma"/>
          <w:kern w:val="1"/>
          <w:szCs w:val="22"/>
          <w:lang w:val="el-GR" w:eastAsia="ar-SA"/>
        </w:rPr>
        <w:t xml:space="preserve">.  </w:t>
      </w:r>
    </w:p>
    <w:bookmarkEnd w:id="212"/>
    <w:p w14:paraId="0150B444" w14:textId="005F4E82" w:rsidR="00487875" w:rsidRPr="000A75F7" w:rsidRDefault="00487875" w:rsidP="00EC0F33">
      <w:pPr>
        <w:numPr>
          <w:ilvl w:val="0"/>
          <w:numId w:val="27"/>
        </w:numPr>
        <w:spacing w:after="60" w:line="276" w:lineRule="auto"/>
        <w:contextualSpacing/>
        <w:textAlignment w:val="baseline"/>
        <w:rPr>
          <w:rFonts w:cs="Tahoma"/>
          <w:kern w:val="1"/>
          <w:szCs w:val="22"/>
          <w:lang w:val="el-GR" w:eastAsia="ar-SA"/>
        </w:rPr>
      </w:pPr>
      <w:r w:rsidRPr="000A75F7">
        <w:rPr>
          <w:rFonts w:cs="Tahoma"/>
          <w:kern w:val="1"/>
          <w:szCs w:val="22"/>
          <w:lang w:val="el-GR" w:eastAsia="ar-SA"/>
        </w:rPr>
        <w:t>Ηλεκτρονική Αποσφράγιση του (υπό)φακέλου «Οικονομική Προσφορά», κατά την ημερομηνία και ώρα που θα ορίσει η Αναθέτουσα Αρχή.</w:t>
      </w:r>
    </w:p>
    <w:p w14:paraId="64E5F97B" w14:textId="77777777" w:rsidR="009B4206" w:rsidRPr="000A75F7" w:rsidRDefault="009B4206" w:rsidP="006E2C7A">
      <w:pPr>
        <w:spacing w:line="276" w:lineRule="auto"/>
        <w:textAlignment w:val="baseline"/>
        <w:rPr>
          <w:rFonts w:cs="Tahoma"/>
          <w:kern w:val="1"/>
          <w:lang w:val="el-GR" w:eastAsia="ar-SA"/>
        </w:rPr>
      </w:pPr>
      <w:r w:rsidRPr="000A75F7">
        <w:rPr>
          <w:rFonts w:cs="Tahoma"/>
          <w:kern w:val="1"/>
          <w:lang w:val="el-GR" w:eastAsia="ar-SA"/>
        </w:rPr>
        <w:t>Στο στάδιο αυτό τα στοιχεία των</w:t>
      </w:r>
      <w:r w:rsidRPr="000A75F7">
        <w:rPr>
          <w:rFonts w:cs="Tahoma"/>
          <w:kern w:val="1"/>
          <w:lang w:val="el-GR"/>
        </w:rPr>
        <w:t xml:space="preserve"> προσφορών </w:t>
      </w:r>
      <w:r w:rsidRPr="000A75F7">
        <w:rPr>
          <w:rFonts w:cs="Tahoma"/>
          <w:kern w:val="1"/>
          <w:lang w:val="el-GR" w:eastAsia="ar-SA"/>
        </w:rPr>
        <w:t xml:space="preserve">που αποσφραγίζονται είναι </w:t>
      </w:r>
      <w:proofErr w:type="spellStart"/>
      <w:r w:rsidRPr="000A75F7">
        <w:rPr>
          <w:rFonts w:cs="Tahoma"/>
          <w:kern w:val="1"/>
          <w:lang w:val="el-GR" w:eastAsia="ar-SA"/>
        </w:rPr>
        <w:t>προσβάσιμα</w:t>
      </w:r>
      <w:proofErr w:type="spellEnd"/>
      <w:r w:rsidRPr="000A75F7">
        <w:rPr>
          <w:rFonts w:cs="Tahoma"/>
          <w:kern w:val="1"/>
          <w:lang w:val="el-GR" w:eastAsia="ar-SA"/>
        </w:rPr>
        <w:t xml:space="preserve"> μόνο στα μέλη της Επιτροπής Διαγωνισμού και την Αναθέτουσα Αρχή.</w:t>
      </w:r>
    </w:p>
    <w:p w14:paraId="5447BB5A" w14:textId="77777777" w:rsidR="00EB301D" w:rsidRDefault="003355E7" w:rsidP="00EC0F33">
      <w:pPr>
        <w:pStyle w:val="3"/>
        <w:numPr>
          <w:ilvl w:val="2"/>
          <w:numId w:val="34"/>
        </w:numPr>
        <w:spacing w:line="276" w:lineRule="auto"/>
        <w:ind w:left="1287"/>
        <w:rPr>
          <w:rFonts w:cs="Tahoma"/>
          <w:szCs w:val="22"/>
          <w:lang w:val="el-GR"/>
        </w:rPr>
      </w:pPr>
      <w:bookmarkStart w:id="213" w:name="_Ref40981105"/>
      <w:bookmarkStart w:id="214" w:name="_Ref40981122"/>
      <w:bookmarkStart w:id="215" w:name="_Ref40981155"/>
      <w:bookmarkStart w:id="216" w:name="_Toc71708173"/>
      <w:bookmarkStart w:id="217" w:name="_Toc209625223"/>
      <w:r w:rsidRPr="00EB301D">
        <w:rPr>
          <w:rFonts w:cs="Tahoma"/>
          <w:szCs w:val="22"/>
          <w:lang w:val="el-GR"/>
        </w:rPr>
        <w:t>Αξιολόγηση προσφορών</w:t>
      </w:r>
      <w:bookmarkEnd w:id="213"/>
      <w:bookmarkEnd w:id="214"/>
      <w:bookmarkEnd w:id="215"/>
      <w:bookmarkEnd w:id="216"/>
      <w:bookmarkEnd w:id="217"/>
    </w:p>
    <w:p w14:paraId="147D13D0" w14:textId="77131A7E" w:rsidR="005052C8" w:rsidRPr="00EB301D" w:rsidRDefault="005052C8" w:rsidP="00EC0F33">
      <w:pPr>
        <w:pStyle w:val="3"/>
        <w:numPr>
          <w:ilvl w:val="3"/>
          <w:numId w:val="34"/>
        </w:numPr>
        <w:spacing w:line="276" w:lineRule="auto"/>
        <w:ind w:left="0" w:firstLine="0"/>
        <w:rPr>
          <w:rFonts w:cs="Tahoma"/>
          <w:b w:val="0"/>
          <w:bCs w:val="0"/>
          <w:szCs w:val="22"/>
          <w:lang w:val="el-GR"/>
        </w:rPr>
      </w:pPr>
      <w:bookmarkStart w:id="218" w:name="_Toc209625224"/>
      <w:r w:rsidRPr="00EB301D">
        <w:rPr>
          <w:rFonts w:cs="Tahoma"/>
          <w:b w:val="0"/>
          <w:bCs w:val="0"/>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εφαρμοζόμενων κατά τα λοιπά των κειμένων διατάξεων.</w:t>
      </w:r>
      <w:bookmarkEnd w:id="218"/>
    </w:p>
    <w:p w14:paraId="1D6DD254" w14:textId="5587168E" w:rsidR="00E03665" w:rsidRPr="000A75F7" w:rsidRDefault="005052C8" w:rsidP="006E2C7A">
      <w:pPr>
        <w:spacing w:line="276" w:lineRule="auto"/>
        <w:rPr>
          <w:rFonts w:cs="Tahoma"/>
          <w:szCs w:val="22"/>
          <w:lang w:val="el-GR"/>
        </w:rPr>
      </w:pPr>
      <w:r w:rsidRPr="000A75F7">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0A75F7">
        <w:rPr>
          <w:rFonts w:cs="Tahoma"/>
          <w:szCs w:val="22"/>
          <w:lang w:val="el-GR"/>
        </w:rPr>
        <w:t>εξακριβώσιμος</w:t>
      </w:r>
      <w:proofErr w:type="spellEnd"/>
      <w:r w:rsidRPr="000A75F7">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0A75F7">
        <w:rPr>
          <w:rFonts w:cs="Tahoma"/>
          <w:szCs w:val="22"/>
          <w:lang w:val="el-GR"/>
        </w:rPr>
        <w:t>κατ</w:t>
      </w:r>
      <w:proofErr w:type="spellEnd"/>
      <w:r w:rsidRPr="000A75F7">
        <w:rPr>
          <w:rFonts w:cs="Tahoma"/>
          <w:szCs w:val="22"/>
          <w:lang w:val="el-GR"/>
        </w:rPr>
        <w:t xml:space="preserve">΄ </w:t>
      </w:r>
      <w:proofErr w:type="spellStart"/>
      <w:r w:rsidRPr="000A75F7">
        <w:rPr>
          <w:rFonts w:cs="Tahoma"/>
          <w:szCs w:val="22"/>
          <w:lang w:val="el-GR"/>
        </w:rPr>
        <w:t>αναλογίαν</w:t>
      </w:r>
      <w:proofErr w:type="spellEnd"/>
      <w:r w:rsidRPr="000A75F7">
        <w:rPr>
          <w:rFonts w:cs="Tahoma"/>
          <w:szCs w:val="22"/>
          <w:lang w:val="el-GR"/>
        </w:rPr>
        <w:t xml:space="preserve"> και για τυχόν ελλείπουσες δηλώσεις, υπό την προϋπόθεση ότι βεβαιώνουν γεγον</w:t>
      </w:r>
      <w:r w:rsidR="00504B87" w:rsidRPr="000A75F7">
        <w:rPr>
          <w:rFonts w:cs="Tahoma"/>
          <w:szCs w:val="22"/>
          <w:lang w:val="el-GR"/>
        </w:rPr>
        <w:t xml:space="preserve">ότα αντικειμενικώς </w:t>
      </w:r>
      <w:proofErr w:type="spellStart"/>
      <w:r w:rsidR="00504B87" w:rsidRPr="000A75F7">
        <w:rPr>
          <w:rFonts w:cs="Tahoma"/>
          <w:szCs w:val="22"/>
          <w:lang w:val="el-GR"/>
        </w:rPr>
        <w:t>εξακριβώσιμα</w:t>
      </w:r>
      <w:proofErr w:type="spellEnd"/>
      <w:r w:rsidRPr="000A75F7">
        <w:rPr>
          <w:rFonts w:cs="Tahoma"/>
          <w:szCs w:val="22"/>
          <w:lang w:val="el-GR"/>
        </w:rPr>
        <w:t>.</w:t>
      </w:r>
    </w:p>
    <w:p w14:paraId="1B02781A" w14:textId="77777777" w:rsidR="00467084" w:rsidRPr="000A75F7" w:rsidRDefault="00467084" w:rsidP="006E2C7A">
      <w:pPr>
        <w:spacing w:line="276" w:lineRule="auto"/>
        <w:textAlignment w:val="baseline"/>
        <w:rPr>
          <w:rFonts w:cs="Tahoma"/>
          <w:kern w:val="1"/>
          <w:szCs w:val="22"/>
          <w:lang w:val="el-GR" w:eastAsia="ar-SA"/>
        </w:rPr>
      </w:pPr>
      <w:r w:rsidRPr="000A75F7">
        <w:rPr>
          <w:rFonts w:cs="Tahoma"/>
          <w:kern w:val="1"/>
          <w:szCs w:val="22"/>
          <w:lang w:val="el-GR" w:eastAsia="ar-SA"/>
        </w:rPr>
        <w:t xml:space="preserve">[Επισημαίνεται ότι οι διευκρινίσεις/ συμπληρώσεις, </w:t>
      </w:r>
      <w:proofErr w:type="spellStart"/>
      <w:r w:rsidRPr="000A75F7">
        <w:rPr>
          <w:rFonts w:cs="Tahoma"/>
          <w:kern w:val="1"/>
          <w:szCs w:val="22"/>
          <w:lang w:val="el-GR" w:eastAsia="ar-SA"/>
        </w:rPr>
        <w:t>κατ΄εφαρμογή</w:t>
      </w:r>
      <w:proofErr w:type="spellEnd"/>
      <w:r w:rsidRPr="000A75F7">
        <w:rPr>
          <w:rFonts w:cs="Tahoma"/>
          <w:kern w:val="1"/>
          <w:szCs w:val="22"/>
          <w:lang w:val="el-GR" w:eastAsia="ar-SA"/>
        </w:rPr>
        <w:t xml:space="preserve">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48C650FD" w14:textId="013B1A5C" w:rsidR="00467084" w:rsidRPr="000A75F7" w:rsidRDefault="00467084" w:rsidP="00EC0F33">
      <w:pPr>
        <w:numPr>
          <w:ilvl w:val="0"/>
          <w:numId w:val="28"/>
        </w:numPr>
        <w:spacing w:line="276" w:lineRule="auto"/>
        <w:contextualSpacing/>
        <w:textAlignment w:val="baseline"/>
        <w:rPr>
          <w:rFonts w:cs="Tahoma"/>
          <w:kern w:val="1"/>
          <w:szCs w:val="22"/>
          <w:lang w:val="el-GR" w:eastAsia="ar-SA"/>
        </w:rPr>
      </w:pPr>
      <w:r w:rsidRPr="000A75F7">
        <w:rPr>
          <w:rFonts w:cs="Tahoma"/>
          <w:kern w:val="1"/>
          <w:szCs w:val="22"/>
          <w:lang w:val="el-GR" w:eastAsia="ar-SA"/>
        </w:rPr>
        <w:t>είτε από την Επιτροπή, μέσω του πιστοποι</w:t>
      </w:r>
      <w:r w:rsidR="00B534AB" w:rsidRPr="000A75F7">
        <w:rPr>
          <w:rFonts w:cs="Tahoma"/>
          <w:kern w:val="1"/>
          <w:szCs w:val="22"/>
          <w:lang w:val="el-GR" w:eastAsia="ar-SA"/>
        </w:rPr>
        <w:t>η</w:t>
      </w:r>
      <w:r w:rsidRPr="000A75F7">
        <w:rPr>
          <w:rFonts w:cs="Tahoma"/>
          <w:kern w:val="1"/>
          <w:szCs w:val="22"/>
          <w:lang w:val="el-GR" w:eastAsia="ar-SA"/>
        </w:rPr>
        <w:t>μένου χρήστη της παρούσας ηλεκτρονικής διαδικασίας (χειριστή του διαγωνισμού), χωρίς τη σύνταξη διακριτού εγγράφου</w:t>
      </w:r>
    </w:p>
    <w:p w14:paraId="7B1DE80D" w14:textId="77777777" w:rsidR="00467084" w:rsidRPr="000A75F7" w:rsidRDefault="00467084" w:rsidP="006E2C7A">
      <w:pPr>
        <w:spacing w:line="276" w:lineRule="auto"/>
        <w:ind w:firstLine="72"/>
        <w:textAlignment w:val="baseline"/>
        <w:rPr>
          <w:rFonts w:cs="Tahoma"/>
          <w:kern w:val="1"/>
          <w:szCs w:val="22"/>
          <w:lang w:val="el-GR" w:eastAsia="ar-SA"/>
        </w:rPr>
      </w:pPr>
    </w:p>
    <w:p w14:paraId="455C3B60" w14:textId="1F9F6088" w:rsidR="00467084" w:rsidRPr="000A75F7" w:rsidRDefault="00467084" w:rsidP="00EC0F33">
      <w:pPr>
        <w:numPr>
          <w:ilvl w:val="0"/>
          <w:numId w:val="28"/>
        </w:numPr>
        <w:spacing w:line="276" w:lineRule="auto"/>
        <w:contextualSpacing/>
        <w:textAlignment w:val="baseline"/>
        <w:rPr>
          <w:rFonts w:cs="Tahoma"/>
          <w:kern w:val="1"/>
          <w:szCs w:val="22"/>
          <w:lang w:val="el-GR" w:eastAsia="ar-SA"/>
        </w:rPr>
      </w:pPr>
      <w:r w:rsidRPr="000A75F7">
        <w:rPr>
          <w:rFonts w:cs="Tahoma"/>
          <w:kern w:val="1"/>
          <w:szCs w:val="22"/>
          <w:lang w:val="el-GR" w:eastAsia="ar-SA"/>
        </w:rPr>
        <w:lastRenderedPageBreak/>
        <w:t>είτε, με αποστολή διακριτού εγγράφου της Επιτροπής, μέσω του πιστοποι</w:t>
      </w:r>
      <w:r w:rsidR="00B534AB" w:rsidRPr="000A75F7">
        <w:rPr>
          <w:rFonts w:cs="Tahoma"/>
          <w:kern w:val="1"/>
          <w:szCs w:val="22"/>
          <w:lang w:val="el-GR" w:eastAsia="ar-SA"/>
        </w:rPr>
        <w:t>η</w:t>
      </w:r>
      <w:r w:rsidRPr="000A75F7">
        <w:rPr>
          <w:rFonts w:cs="Tahoma"/>
          <w:kern w:val="1"/>
          <w:szCs w:val="22"/>
          <w:lang w:val="el-GR" w:eastAsia="ar-SA"/>
        </w:rPr>
        <w:t>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7E5EA711" w14:textId="77777777" w:rsidR="00467084" w:rsidRPr="000A75F7" w:rsidRDefault="00467084" w:rsidP="006E2C7A">
      <w:pPr>
        <w:spacing w:line="276" w:lineRule="auto"/>
        <w:textAlignment w:val="baseline"/>
        <w:rPr>
          <w:rFonts w:cs="Tahoma"/>
          <w:kern w:val="1"/>
          <w:szCs w:val="22"/>
          <w:lang w:val="el-GR" w:eastAsia="ar-SA"/>
        </w:rPr>
      </w:pPr>
    </w:p>
    <w:p w14:paraId="103C252C" w14:textId="77777777" w:rsidR="00467084" w:rsidRPr="000A75F7" w:rsidRDefault="00467084" w:rsidP="006E2C7A">
      <w:pPr>
        <w:spacing w:line="276" w:lineRule="auto"/>
        <w:textAlignment w:val="baseline"/>
        <w:rPr>
          <w:rFonts w:cs="Tahoma"/>
          <w:kern w:val="1"/>
          <w:szCs w:val="22"/>
          <w:lang w:val="el-GR" w:eastAsia="ar-SA"/>
        </w:rPr>
      </w:pPr>
      <w:r w:rsidRPr="000A75F7">
        <w:rPr>
          <w:rFonts w:cs="Tahoma"/>
          <w:kern w:val="1"/>
          <w:szCs w:val="22"/>
          <w:lang w:val="el-GR" w:eastAsia="ar-SA"/>
        </w:rPr>
        <w:t>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αποφάσεων, οι διευκρινίσεις ζητούνται από την Επιτροπή και δεν υπόκεινται σε προηγούμενη έγκριση του αποφαινόμενου οργάνου.</w:t>
      </w:r>
    </w:p>
    <w:p w14:paraId="6E6AD555" w14:textId="77777777" w:rsidR="00467084" w:rsidRPr="000A75F7" w:rsidRDefault="00467084" w:rsidP="006E2C7A">
      <w:pPr>
        <w:spacing w:line="276" w:lineRule="auto"/>
        <w:textAlignment w:val="baseline"/>
        <w:rPr>
          <w:rFonts w:cs="Tahoma"/>
          <w:kern w:val="1"/>
          <w:szCs w:val="22"/>
          <w:lang w:val="el-GR" w:eastAsia="ar-SA"/>
        </w:rPr>
      </w:pPr>
      <w:r w:rsidRPr="000A75F7">
        <w:rPr>
          <w:rFonts w:cs="Tahoma"/>
          <w:kern w:val="1"/>
          <w:szCs w:val="22"/>
          <w:lang w:val="el-GR" w:eastAsia="ar-SA"/>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1387219B" w14:textId="77777777" w:rsidR="00467084" w:rsidRPr="000A75F7" w:rsidRDefault="00467084" w:rsidP="006E2C7A">
      <w:pPr>
        <w:spacing w:line="276" w:lineRule="auto"/>
        <w:textAlignment w:val="baseline"/>
        <w:rPr>
          <w:rFonts w:cs="Tahoma"/>
          <w:kern w:val="1"/>
          <w:szCs w:val="22"/>
          <w:lang w:val="el-GR" w:eastAsia="ar-SA"/>
        </w:rPr>
      </w:pPr>
      <w:r w:rsidRPr="000A75F7">
        <w:rPr>
          <w:rFonts w:cs="Tahoma"/>
          <w:kern w:val="1"/>
          <w:szCs w:val="22"/>
          <w:lang w:val="el-GR" w:eastAsia="ar-SA"/>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4220F75F" w14:textId="77777777" w:rsidR="00467084" w:rsidRPr="000A75F7" w:rsidRDefault="00467084" w:rsidP="006E2C7A">
      <w:pPr>
        <w:spacing w:line="276" w:lineRule="auto"/>
        <w:textAlignment w:val="baseline"/>
        <w:rPr>
          <w:rFonts w:cs="Tahoma"/>
          <w:kern w:val="1"/>
          <w:szCs w:val="22"/>
          <w:lang w:val="el-GR" w:eastAsia="ar-SA"/>
        </w:rPr>
      </w:pPr>
      <w:r w:rsidRPr="000A75F7">
        <w:rPr>
          <w:rFonts w:cs="Tahoma"/>
          <w:kern w:val="1"/>
          <w:szCs w:val="22"/>
          <w:lang w:val="el-GR" w:eastAsia="ar-SA"/>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p>
    <w:p w14:paraId="05BEDCF8" w14:textId="77777777" w:rsidR="00467084" w:rsidRPr="000A75F7" w:rsidRDefault="00467084" w:rsidP="006E2C7A">
      <w:pPr>
        <w:spacing w:line="276" w:lineRule="auto"/>
        <w:textAlignment w:val="baseline"/>
        <w:rPr>
          <w:rFonts w:eastAsia="Calibri" w:cs="Tahoma"/>
          <w:i/>
          <w:iCs/>
          <w:color w:val="5B9BD5"/>
          <w:kern w:val="1"/>
          <w:szCs w:val="22"/>
          <w:lang w:val="el-GR" w:eastAsia="el-GR"/>
        </w:rPr>
      </w:pPr>
      <w:r w:rsidRPr="000A75F7">
        <w:rPr>
          <w:rFonts w:cs="Tahoma"/>
          <w:kern w:val="1"/>
          <w:szCs w:val="22"/>
          <w:lang w:val="el-GR"/>
        </w:rPr>
        <w:t>Ειδικότερα :</w:t>
      </w:r>
    </w:p>
    <w:p w14:paraId="062FC753" w14:textId="77777777" w:rsidR="00467084" w:rsidRPr="000A75F7" w:rsidRDefault="00467084" w:rsidP="006E2C7A">
      <w:pPr>
        <w:spacing w:line="276" w:lineRule="auto"/>
        <w:textAlignment w:val="baseline"/>
        <w:rPr>
          <w:rFonts w:cs="Tahoma"/>
          <w:b/>
          <w:bCs/>
          <w:strike/>
          <w:kern w:val="1"/>
          <w:szCs w:val="22"/>
          <w:lang w:val="el-GR"/>
        </w:rPr>
      </w:pPr>
      <w:r w:rsidRPr="000A75F7">
        <w:rPr>
          <w:rFonts w:cs="Tahoma"/>
          <w:kern w:val="1"/>
          <w:szCs w:val="22"/>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1FE7B97" w14:textId="77777777" w:rsidR="00467084" w:rsidRPr="000A75F7" w:rsidRDefault="00467084" w:rsidP="006E2C7A">
      <w:pPr>
        <w:spacing w:line="276" w:lineRule="auto"/>
        <w:textAlignment w:val="baseline"/>
        <w:rPr>
          <w:rFonts w:cs="Tahoma"/>
          <w:kern w:val="1"/>
          <w:szCs w:val="22"/>
          <w:lang w:val="el-GR"/>
        </w:rPr>
      </w:pPr>
      <w:r w:rsidRPr="000A75F7">
        <w:rPr>
          <w:rFonts w:cs="Tahoma"/>
          <w:kern w:val="1"/>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AD831C9" w14:textId="77777777" w:rsidR="00467084" w:rsidRPr="000A75F7" w:rsidRDefault="00467084" w:rsidP="006E2C7A">
      <w:pPr>
        <w:spacing w:line="276" w:lineRule="auto"/>
        <w:textAlignment w:val="baseline"/>
        <w:rPr>
          <w:rFonts w:cs="Tahoma"/>
          <w:kern w:val="1"/>
          <w:szCs w:val="22"/>
          <w:lang w:val="el-GR"/>
        </w:rPr>
      </w:pPr>
      <w:r w:rsidRPr="000A75F7">
        <w:rPr>
          <w:rFonts w:cs="Tahoma"/>
          <w:kern w:val="1"/>
          <w:szCs w:val="22"/>
          <w:lang w:val="el-GR"/>
        </w:rPr>
        <w:t>Κατά της εν λόγω απόφασης χωρεί προδικαστική προσφυγή, σύμφωνα με τα οριζόμενα στην παράγραφο 3.4 της παρούσας.</w:t>
      </w:r>
    </w:p>
    <w:p w14:paraId="62FAD571" w14:textId="77777777" w:rsidR="00467084" w:rsidRPr="000A75F7" w:rsidRDefault="00467084" w:rsidP="006E2C7A">
      <w:pPr>
        <w:spacing w:line="276" w:lineRule="auto"/>
        <w:textAlignment w:val="baseline"/>
        <w:rPr>
          <w:rFonts w:cs="Tahoma"/>
          <w:kern w:val="1"/>
          <w:szCs w:val="22"/>
          <w:lang w:val="el-GR"/>
        </w:rPr>
      </w:pPr>
      <w:r w:rsidRPr="000A75F7">
        <w:rPr>
          <w:rFonts w:cs="Tahoma"/>
          <w:kern w:val="1"/>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BDB3FB2" w14:textId="37073206" w:rsidR="00467084" w:rsidRPr="000A75F7" w:rsidRDefault="00467084" w:rsidP="006E2C7A">
      <w:pPr>
        <w:spacing w:line="276" w:lineRule="auto"/>
        <w:textAlignment w:val="baseline"/>
        <w:rPr>
          <w:rFonts w:cs="Tahoma"/>
          <w:kern w:val="1"/>
          <w:szCs w:val="22"/>
          <w:lang w:val="el-GR"/>
        </w:rPr>
      </w:pPr>
      <w:r w:rsidRPr="000A75F7">
        <w:rPr>
          <w:rFonts w:cs="Tahoma"/>
          <w:kern w:val="1"/>
          <w:szCs w:val="22"/>
          <w:lang w:val="el-GR"/>
        </w:rPr>
        <w:t xml:space="preserve">β) </w:t>
      </w:r>
      <w:bookmarkStart w:id="219" w:name="_Hlk126492654"/>
      <w:r w:rsidRPr="000A75F7">
        <w:rPr>
          <w:rFonts w:cs="Tahoma"/>
          <w:kern w:val="1"/>
          <w:szCs w:val="22"/>
          <w:lang w:val="el-GR"/>
        </w:rPr>
        <w:t>Μετά την έκδοση της ανωτέρω απόφασης</w:t>
      </w:r>
      <w:r w:rsidR="00C2475B" w:rsidRPr="000A75F7">
        <w:rPr>
          <w:rFonts w:cs="Tahoma"/>
          <w:kern w:val="1"/>
          <w:szCs w:val="22"/>
          <w:lang w:val="el-GR"/>
        </w:rPr>
        <w:t>,</w:t>
      </w:r>
      <w:r w:rsidRPr="000A75F7">
        <w:rPr>
          <w:rFonts w:cs="Tahoma"/>
          <w:kern w:val="1"/>
          <w:szCs w:val="22"/>
          <w:lang w:val="el-GR"/>
        </w:rPr>
        <w:t xml:space="preserve"> </w:t>
      </w:r>
      <w:bookmarkEnd w:id="219"/>
      <w:r w:rsidRPr="000A75F7">
        <w:rPr>
          <w:rFonts w:cs="Tahoma"/>
          <w:kern w:val="1"/>
          <w:szCs w:val="22"/>
          <w:lang w:val="el-GR"/>
        </w:rPr>
        <w:t xml:space="preserve">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w:t>
      </w:r>
      <w:r w:rsidRPr="000A75F7">
        <w:rPr>
          <w:rFonts w:cs="Tahoma"/>
          <w:kern w:val="1"/>
          <w:szCs w:val="22"/>
          <w:lang w:val="el-GR"/>
        </w:rPr>
        <w:lastRenderedPageBreak/>
        <w:t xml:space="preserve">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35275BDE" w14:textId="77777777" w:rsidR="00467084" w:rsidRPr="000A75F7" w:rsidRDefault="00467084" w:rsidP="006E2C7A">
      <w:pPr>
        <w:spacing w:line="276" w:lineRule="auto"/>
        <w:textAlignment w:val="baseline"/>
        <w:rPr>
          <w:rFonts w:cs="Tahoma"/>
          <w:kern w:val="1"/>
          <w:szCs w:val="22"/>
          <w:lang w:val="el-GR" w:eastAsia="el-GR"/>
        </w:rPr>
      </w:pPr>
      <w:r w:rsidRPr="000A75F7">
        <w:rPr>
          <w:rFonts w:cs="Tahoma"/>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1FC2313" w14:textId="77777777" w:rsidR="00467084" w:rsidRPr="000A75F7" w:rsidRDefault="00467084" w:rsidP="006E2C7A">
      <w:pPr>
        <w:spacing w:line="276" w:lineRule="auto"/>
        <w:textAlignment w:val="baseline"/>
        <w:rPr>
          <w:rFonts w:cs="Tahoma"/>
          <w:kern w:val="1"/>
          <w:szCs w:val="22"/>
          <w:lang w:val="el-GR"/>
        </w:rPr>
      </w:pPr>
      <w:r w:rsidRPr="000A75F7">
        <w:rPr>
          <w:rFonts w:cs="Tahoma"/>
          <w:kern w:val="1"/>
          <w:szCs w:val="22"/>
          <w:lang w:val="el-GR" w:eastAsia="el-GR"/>
        </w:rPr>
        <w:t>Κατά της εν λόγω απόφασης χωρεί προδικαστική προσφυγή, σύμφωνα με τα οριζόμενα στην παράγραφο 3.4 της παρούσας.</w:t>
      </w:r>
    </w:p>
    <w:p w14:paraId="00DA5810" w14:textId="77777777" w:rsidR="00467084" w:rsidRPr="000A75F7" w:rsidRDefault="00467084" w:rsidP="006E2C7A">
      <w:pPr>
        <w:spacing w:line="276" w:lineRule="auto"/>
        <w:textAlignment w:val="baseline"/>
        <w:rPr>
          <w:rFonts w:cs="Tahoma"/>
          <w:kern w:val="1"/>
          <w:szCs w:val="22"/>
          <w:lang w:val="el-GR"/>
        </w:rPr>
      </w:pPr>
      <w:r w:rsidRPr="000A75F7">
        <w:rPr>
          <w:rFonts w:cs="Tahoma"/>
          <w:kern w:val="1"/>
          <w:szCs w:val="2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3710E37" w14:textId="77777777" w:rsidR="00467084" w:rsidRPr="000A75F7" w:rsidRDefault="00467084" w:rsidP="006E2C7A">
      <w:pPr>
        <w:suppressAutoHyphens w:val="0"/>
        <w:autoSpaceDE w:val="0"/>
        <w:autoSpaceDN w:val="0"/>
        <w:adjustRightInd w:val="0"/>
        <w:spacing w:after="0" w:line="276" w:lineRule="auto"/>
        <w:rPr>
          <w:rFonts w:cs="Tahoma"/>
          <w:kern w:val="1"/>
          <w:szCs w:val="22"/>
          <w:lang w:val="el-GR"/>
        </w:rPr>
      </w:pPr>
      <w:r w:rsidRPr="000A75F7">
        <w:rPr>
          <w:rFonts w:cs="Tahoma"/>
          <w:kern w:val="1"/>
          <w:szCs w:val="2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333B3ADC" w14:textId="77777777" w:rsidR="00467084" w:rsidRPr="000A75F7" w:rsidRDefault="00467084" w:rsidP="006E2C7A">
      <w:pPr>
        <w:spacing w:line="276" w:lineRule="auto"/>
        <w:textAlignment w:val="baseline"/>
        <w:rPr>
          <w:rFonts w:cs="Tahoma"/>
          <w:kern w:val="1"/>
          <w:szCs w:val="22"/>
          <w:lang w:val="el-GR" w:eastAsia="el-GR"/>
        </w:rPr>
      </w:pPr>
      <w:r w:rsidRPr="000A75F7">
        <w:rPr>
          <w:rFonts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0A75F7">
        <w:rPr>
          <w:rFonts w:cs="Tahoma"/>
          <w:szCs w:val="22"/>
          <w:lang w:val="el-GR"/>
        </w:rPr>
        <w:t xml:space="preserve"> </w:t>
      </w:r>
      <w:r w:rsidRPr="000A75F7">
        <w:rPr>
          <w:rFonts w:cs="Tahoma"/>
          <w:kern w:val="1"/>
          <w:szCs w:val="2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024DD7ED" w14:textId="77777777" w:rsidR="00467084" w:rsidRPr="000A75F7" w:rsidRDefault="00467084" w:rsidP="006E2C7A">
      <w:pPr>
        <w:spacing w:line="276" w:lineRule="auto"/>
        <w:textAlignment w:val="baseline"/>
        <w:rPr>
          <w:rFonts w:cs="Tahoma"/>
          <w:szCs w:val="22"/>
          <w:lang w:val="el-GR"/>
        </w:rPr>
      </w:pPr>
      <w:r w:rsidRPr="000A75F7">
        <w:rPr>
          <w:rFonts w:cs="Tahoma"/>
          <w:kern w:val="1"/>
          <w:szCs w:val="22"/>
          <w:lang w:val="el-GR"/>
        </w:rPr>
        <w:t xml:space="preserve">Στην περίπτωση ισοδύναμων προσφορών,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7F6155F1" w14:textId="77777777" w:rsidR="00467084" w:rsidRPr="000A75F7" w:rsidRDefault="00467084" w:rsidP="006E2C7A">
      <w:pPr>
        <w:spacing w:line="276" w:lineRule="auto"/>
        <w:textAlignment w:val="baseline"/>
        <w:rPr>
          <w:rFonts w:eastAsia="Calibri" w:cs="Tahoma"/>
          <w:i/>
          <w:color w:val="5B9BD5"/>
          <w:kern w:val="1"/>
          <w:szCs w:val="22"/>
          <w:lang w:val="el-GR" w:eastAsia="el-GR"/>
        </w:rPr>
      </w:pPr>
      <w:r w:rsidRPr="000A75F7">
        <w:rPr>
          <w:rFonts w:cs="Tahoma"/>
          <w:kern w:val="1"/>
          <w:szCs w:val="22"/>
          <w:lang w:val="el-GR"/>
        </w:rPr>
        <w:t>Αν οι ισοδύναμες προσφορές έχουν την ίδια βαθμολογία τεχνικής προσφοράς</w:t>
      </w:r>
      <w:r w:rsidRPr="000A75F7">
        <w:rPr>
          <w:rFonts w:cs="Tahoma"/>
          <w:i/>
          <w:color w:val="5B9BD5"/>
          <w:kern w:val="1"/>
          <w:szCs w:val="22"/>
          <w:lang w:val="el-GR" w:eastAsia="el-GR"/>
        </w:rPr>
        <w:t xml:space="preserve"> </w:t>
      </w:r>
      <w:r w:rsidRPr="000A75F7">
        <w:rPr>
          <w:rFonts w:cs="Tahoma"/>
          <w:kern w:val="1"/>
          <w:szCs w:val="22"/>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42AFD42" w14:textId="77777777" w:rsidR="00467084" w:rsidRPr="000A75F7" w:rsidRDefault="00467084" w:rsidP="006E2C7A">
      <w:pPr>
        <w:spacing w:line="276" w:lineRule="auto"/>
        <w:textAlignment w:val="baseline"/>
        <w:rPr>
          <w:rFonts w:cs="Tahoma"/>
          <w:kern w:val="1"/>
          <w:szCs w:val="22"/>
          <w:lang w:val="el-GR" w:eastAsia="el-GR"/>
        </w:rPr>
      </w:pPr>
      <w:r w:rsidRPr="000A75F7">
        <w:rPr>
          <w:rFonts w:cs="Tahoma"/>
          <w:kern w:val="1"/>
          <w:szCs w:val="22"/>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0A75F7">
        <w:rPr>
          <w:rFonts w:eastAsia="Calibri" w:cs="Tahoma"/>
          <w:i/>
          <w:color w:val="5B9BD5"/>
          <w:kern w:val="1"/>
          <w:szCs w:val="22"/>
          <w:lang w:val="el-GR" w:eastAsia="el-GR"/>
        </w:rPr>
        <w:t xml:space="preserve"> </w:t>
      </w:r>
      <w:r w:rsidRPr="000A75F7">
        <w:rPr>
          <w:rFonts w:cs="Tahoma"/>
          <w:kern w:val="1"/>
          <w:szCs w:val="22"/>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6B5458A3" w14:textId="37BB9EA9" w:rsidR="005052C8" w:rsidRPr="000A75F7" w:rsidRDefault="00467084" w:rsidP="006E2C7A">
      <w:pPr>
        <w:spacing w:line="276" w:lineRule="auto"/>
        <w:textAlignment w:val="baseline"/>
        <w:rPr>
          <w:rFonts w:cs="Tahoma"/>
          <w:color w:val="000000"/>
          <w:szCs w:val="22"/>
          <w:shd w:val="clear" w:color="auto" w:fill="FFFFFF"/>
          <w:lang w:val="el-GR"/>
        </w:rPr>
      </w:pPr>
      <w:r w:rsidRPr="000A75F7">
        <w:rPr>
          <w:rFonts w:cs="Tahoma"/>
          <w:color w:val="000000"/>
          <w:szCs w:val="22"/>
          <w:shd w:val="clear" w:color="auto" w:fill="FFFFFF"/>
          <w:lang w:val="el-GR"/>
        </w:rPr>
        <w:lastRenderedPageBreak/>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0A75F7">
        <w:rPr>
          <w:rFonts w:cs="Tahoma"/>
          <w:szCs w:val="22"/>
          <w:lang w:val="el-GR"/>
        </w:rPr>
        <w:t>Ενιαίας Αρχής Δημοσίων Συμβάσεων (Ε.Α.ΔΗ.ΣΥ.)</w:t>
      </w:r>
      <w:r w:rsidR="002B0B08" w:rsidRPr="000A75F7">
        <w:rPr>
          <w:rFonts w:cs="Tahoma"/>
          <w:szCs w:val="22"/>
          <w:lang w:val="el-GR"/>
        </w:rPr>
        <w:t xml:space="preserve"> </w:t>
      </w:r>
      <w:r w:rsidRPr="000A75F7">
        <w:rPr>
          <w:rFonts w:cs="Tahoma"/>
          <w:color w:val="000000"/>
          <w:szCs w:val="22"/>
          <w:shd w:val="clear" w:color="auto" w:fill="FFFFFF"/>
          <w:lang w:val="el-GR"/>
        </w:rPr>
        <w:t>σύμφωνα με όσα προβλέπονται στην παράγραφο 3.4 της παρούσας.</w:t>
      </w:r>
    </w:p>
    <w:p w14:paraId="23B4DBD6" w14:textId="77777777" w:rsidR="00467084" w:rsidRPr="000A75F7" w:rsidRDefault="00467084" w:rsidP="006E2C7A">
      <w:pPr>
        <w:spacing w:line="276" w:lineRule="auto"/>
        <w:rPr>
          <w:rFonts w:cs="Tahoma"/>
          <w:szCs w:val="22"/>
          <w:lang w:val="el-GR"/>
        </w:rPr>
      </w:pPr>
    </w:p>
    <w:p w14:paraId="1DD967F8" w14:textId="77777777" w:rsidR="008338F0" w:rsidRPr="000A75F7" w:rsidRDefault="003355E7" w:rsidP="00EC0F33">
      <w:pPr>
        <w:pStyle w:val="2"/>
        <w:numPr>
          <w:ilvl w:val="0"/>
          <w:numId w:val="37"/>
        </w:numPr>
        <w:tabs>
          <w:tab w:val="clear" w:pos="567"/>
        </w:tabs>
        <w:spacing w:line="276" w:lineRule="auto"/>
        <w:ind w:left="709" w:hanging="709"/>
        <w:rPr>
          <w:rFonts w:cs="Tahoma"/>
          <w:lang w:val="el-GR"/>
        </w:rPr>
      </w:pPr>
      <w:r w:rsidRPr="000A75F7">
        <w:rPr>
          <w:rFonts w:cs="Tahoma"/>
          <w:lang w:val="el-GR"/>
        </w:rPr>
        <w:tab/>
      </w:r>
      <w:bookmarkStart w:id="220" w:name="_Ref496542592"/>
      <w:bookmarkStart w:id="221" w:name="_Ref67613215"/>
      <w:bookmarkStart w:id="222" w:name="_Toc71708174"/>
      <w:bookmarkStart w:id="223" w:name="_Toc209625225"/>
      <w:r w:rsidRPr="009B20C3">
        <w:rPr>
          <w:rFonts w:cs="Tahoma"/>
          <w:sz w:val="24"/>
          <w:szCs w:val="24"/>
          <w:lang w:val="el-GR"/>
        </w:rPr>
        <w:t xml:space="preserve">Πρόσκληση υποβολής </w:t>
      </w:r>
      <w:r w:rsidR="00BB3801" w:rsidRPr="009B20C3">
        <w:rPr>
          <w:rFonts w:cs="Tahoma"/>
          <w:sz w:val="24"/>
          <w:szCs w:val="24"/>
          <w:lang w:val="el-GR"/>
        </w:rPr>
        <w:t>δικαιολογητικών προσωρινού αναδόχου</w:t>
      </w:r>
      <w:r w:rsidRPr="009B20C3">
        <w:rPr>
          <w:rFonts w:cs="Tahoma"/>
          <w:sz w:val="24"/>
          <w:szCs w:val="24"/>
          <w:lang w:val="el-GR"/>
        </w:rPr>
        <w:t xml:space="preserve">- Δικαιολογητικά </w:t>
      </w:r>
      <w:bookmarkEnd w:id="220"/>
      <w:r w:rsidR="00BB3801" w:rsidRPr="009B20C3">
        <w:rPr>
          <w:rFonts w:cs="Tahoma"/>
          <w:sz w:val="24"/>
          <w:szCs w:val="24"/>
          <w:lang w:val="el-GR"/>
        </w:rPr>
        <w:t>προσωρινού αναδόχου</w:t>
      </w:r>
      <w:bookmarkEnd w:id="221"/>
      <w:bookmarkEnd w:id="222"/>
      <w:bookmarkEnd w:id="223"/>
    </w:p>
    <w:p w14:paraId="38764739" w14:textId="77777777" w:rsidR="00DF2335" w:rsidRPr="000A75F7" w:rsidRDefault="00DF2335" w:rsidP="006E2C7A">
      <w:pPr>
        <w:spacing w:line="276" w:lineRule="auto"/>
        <w:rPr>
          <w:rFonts w:cs="Tahoma"/>
          <w:lang w:val="el-GR"/>
        </w:rPr>
      </w:pPr>
    </w:p>
    <w:p w14:paraId="2C971D0A" w14:textId="77777777" w:rsidR="00DF2335" w:rsidRPr="000A75F7" w:rsidRDefault="00DF2335" w:rsidP="006E2C7A">
      <w:pPr>
        <w:spacing w:line="276" w:lineRule="auto"/>
        <w:rPr>
          <w:rFonts w:cs="Tahoma"/>
          <w:lang w:val="el-GR" w:eastAsia="ar-SA"/>
        </w:rPr>
      </w:pPr>
      <w:r w:rsidRPr="000A75F7">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3C41DF7A" w14:textId="77777777" w:rsidR="00DF2335" w:rsidRPr="000A75F7" w:rsidRDefault="00DF2335" w:rsidP="006E2C7A">
      <w:pPr>
        <w:spacing w:line="276" w:lineRule="auto"/>
        <w:rPr>
          <w:rFonts w:cs="Tahoma"/>
          <w:color w:val="000000"/>
          <w:lang w:val="el-GR" w:eastAsia="ar-SA"/>
        </w:rPr>
      </w:pPr>
      <w:r w:rsidRPr="000A75F7">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0A75F7">
        <w:rPr>
          <w:rFonts w:cs="Tahoma"/>
          <w:color w:val="000000"/>
          <w:lang w:val="el-GR" w:eastAsia="ar-SA"/>
        </w:rPr>
        <w:t>μορφότυπο</w:t>
      </w:r>
      <w:proofErr w:type="spellEnd"/>
      <w:r w:rsidRPr="000A75F7">
        <w:rPr>
          <w:rFonts w:cs="Tahoma"/>
          <w:color w:val="000000"/>
          <w:lang w:val="el-GR" w:eastAsia="ar-SA"/>
        </w:rPr>
        <w:t xml:space="preserve"> PDF, σύμφωνα με τα ειδικώς οριζόμενα στην παράγραφο 2.4.2.5 της παρούσας.</w:t>
      </w:r>
    </w:p>
    <w:p w14:paraId="462712CD" w14:textId="77777777" w:rsidR="00DF2335" w:rsidRPr="000A75F7" w:rsidRDefault="00DF2335" w:rsidP="006E2C7A">
      <w:pPr>
        <w:spacing w:line="276" w:lineRule="auto"/>
        <w:rPr>
          <w:rFonts w:cs="Tahoma"/>
          <w:strike/>
          <w:lang w:val="el-GR" w:eastAsia="ar-SA"/>
        </w:rPr>
      </w:pPr>
      <w:r w:rsidRPr="000A75F7">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0A75F7">
        <w:rPr>
          <w:rFonts w:cs="Tahoma"/>
          <w:color w:val="000000"/>
          <w:lang w:val="el-GR" w:eastAsia="ar-SA"/>
        </w:rPr>
        <w:t>, σύμφωνα με τα προβλεπόμενα στις διατάξεις της ως άνω παραγράφου 2.4.2.5</w:t>
      </w:r>
      <w:r w:rsidRPr="000A75F7">
        <w:rPr>
          <w:rFonts w:cs="Tahoma"/>
          <w:lang w:val="el-GR" w:eastAsia="ar-SA"/>
        </w:rPr>
        <w:t xml:space="preserve">. </w:t>
      </w:r>
    </w:p>
    <w:p w14:paraId="64092740" w14:textId="77777777" w:rsidR="00DF2335" w:rsidRPr="000A75F7" w:rsidRDefault="00DF2335" w:rsidP="006E2C7A">
      <w:pPr>
        <w:spacing w:line="276" w:lineRule="auto"/>
        <w:rPr>
          <w:rFonts w:cs="Tahoma"/>
          <w:lang w:val="el-GR" w:eastAsia="ar-SA"/>
        </w:rPr>
      </w:pPr>
      <w:r w:rsidRPr="000A75F7">
        <w:rPr>
          <w:rFonts w:cs="Tahoma"/>
          <w:lang w:val="el-GR" w:eastAsia="ar-SA"/>
        </w:rPr>
        <w:t xml:space="preserve">Αν δεν προσκομισθούν τα παραπάνω δικαιολογητικά ή υπάρχουν ελλείψεις σε αυτά που </w:t>
      </w:r>
      <w:r w:rsidR="003041D4" w:rsidRPr="000A75F7">
        <w:rPr>
          <w:rFonts w:cs="Tahoma"/>
          <w:lang w:val="el-GR" w:eastAsia="ar-SA"/>
        </w:rPr>
        <w:t>υποβλήθηκαν</w:t>
      </w:r>
      <w:r w:rsidRPr="000A75F7">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Pr="000A75F7" w:rsidRDefault="00DF2335" w:rsidP="006E2C7A">
      <w:pPr>
        <w:spacing w:line="276" w:lineRule="auto"/>
        <w:rPr>
          <w:rFonts w:cs="Tahoma"/>
          <w:lang w:val="el-GR" w:eastAsia="ar-SA"/>
        </w:rPr>
      </w:pPr>
      <w:r w:rsidRPr="000A75F7">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w:t>
      </w:r>
      <w:r w:rsidRPr="000A75F7">
        <w:rPr>
          <w:rFonts w:cs="Tahoma"/>
          <w:lang w:val="el-GR" w:eastAsia="ar-SA"/>
        </w:rPr>
        <w:lastRenderedPageBreak/>
        <w:t xml:space="preserve">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0A75F7">
        <w:rPr>
          <w:rFonts w:cs="Tahoma"/>
          <w:lang w:val="el-GR" w:eastAsia="ar-SA"/>
        </w:rPr>
        <w:t>κατ</w:t>
      </w:r>
      <w:proofErr w:type="spellEnd"/>
      <w:r w:rsidRPr="000A75F7">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0A75F7" w:rsidRDefault="00DF2335" w:rsidP="006E2C7A">
      <w:pPr>
        <w:spacing w:line="276" w:lineRule="auto"/>
        <w:rPr>
          <w:rFonts w:cs="Tahoma"/>
          <w:lang w:val="el-GR" w:eastAsia="ar-SA"/>
        </w:rPr>
      </w:pPr>
      <w:r w:rsidRPr="000A75F7">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0A75F7" w:rsidRDefault="00DF2335" w:rsidP="006E2C7A">
      <w:pPr>
        <w:spacing w:line="276" w:lineRule="auto"/>
        <w:rPr>
          <w:rFonts w:cs="Tahoma"/>
          <w:lang w:val="el-GR" w:eastAsia="ar-SA"/>
        </w:rPr>
      </w:pPr>
      <w:r w:rsidRPr="000A75F7">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0A75F7" w:rsidRDefault="00DF2335" w:rsidP="006E2C7A">
      <w:pPr>
        <w:spacing w:line="276" w:lineRule="auto"/>
        <w:rPr>
          <w:rFonts w:cs="Tahoma"/>
          <w:lang w:val="el-GR" w:eastAsia="ar-SA"/>
        </w:rPr>
      </w:pPr>
      <w:proofErr w:type="spellStart"/>
      <w:r w:rsidRPr="000A75F7">
        <w:rPr>
          <w:rFonts w:cs="Tahoma"/>
          <w:lang w:val="el-GR" w:eastAsia="ar-SA"/>
        </w:rPr>
        <w:t>ii</w:t>
      </w:r>
      <w:proofErr w:type="spellEnd"/>
      <w:r w:rsidRPr="000A75F7">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0A75F7" w:rsidRDefault="00DF2335" w:rsidP="006E2C7A">
      <w:pPr>
        <w:spacing w:line="276" w:lineRule="auto"/>
        <w:rPr>
          <w:rFonts w:cs="Tahoma"/>
          <w:lang w:val="el-GR" w:eastAsia="ar-SA"/>
        </w:rPr>
      </w:pPr>
      <w:proofErr w:type="spellStart"/>
      <w:r w:rsidRPr="000A75F7">
        <w:rPr>
          <w:rFonts w:cs="Tahoma"/>
          <w:lang w:val="el-GR" w:eastAsia="ar-SA"/>
        </w:rPr>
        <w:t>iii</w:t>
      </w:r>
      <w:proofErr w:type="spellEnd"/>
      <w:r w:rsidRPr="000A75F7">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0A75F7" w:rsidRDefault="00DF2335" w:rsidP="006E2C7A">
      <w:pPr>
        <w:spacing w:line="276" w:lineRule="auto"/>
        <w:rPr>
          <w:rFonts w:cs="Tahoma"/>
          <w:lang w:val="el-GR" w:eastAsia="ar-SA"/>
        </w:rPr>
      </w:pPr>
      <w:r w:rsidRPr="000A75F7">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sidRPr="000A75F7">
        <w:rPr>
          <w:rFonts w:cs="Tahoma"/>
          <w:lang w:val="el-GR" w:eastAsia="ar-SA"/>
        </w:rPr>
        <w:t xml:space="preserve"> </w:t>
      </w:r>
      <w:r w:rsidRPr="000A75F7">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0A75F7">
        <w:rPr>
          <w:rFonts w:cs="Tahoma"/>
          <w:lang w:val="el-GR" w:eastAsia="ar-SA"/>
        </w:rPr>
        <w:t>οψιγενείς</w:t>
      </w:r>
      <w:proofErr w:type="spellEnd"/>
      <w:r w:rsidRPr="000A75F7">
        <w:rPr>
          <w:rFonts w:cs="Tahoma"/>
          <w:lang w:val="el-GR" w:eastAsia="ar-SA"/>
        </w:rPr>
        <w:t xml:space="preserve"> μεταβολές), δεν καταπίπτει υπέρ της Αναθέτουσας Αρχής η εγγύηση συμμετοχής του. </w:t>
      </w:r>
    </w:p>
    <w:p w14:paraId="255CCEBF" w14:textId="77777777" w:rsidR="00DF2335" w:rsidRPr="000A75F7" w:rsidRDefault="00DF2335" w:rsidP="006E2C7A">
      <w:pPr>
        <w:spacing w:line="276" w:lineRule="auto"/>
        <w:rPr>
          <w:rFonts w:cs="Tahoma"/>
          <w:lang w:val="el-GR" w:eastAsia="ar-SA"/>
        </w:rPr>
      </w:pPr>
      <w:r w:rsidRPr="000A75F7">
        <w:rPr>
          <w:rFonts w:cs="Tahoma"/>
          <w:lang w:val="el-GR" w:eastAsia="ar-SA"/>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0A75F7" w:rsidRDefault="00DF2335" w:rsidP="006E2C7A">
      <w:pPr>
        <w:spacing w:line="276" w:lineRule="auto"/>
        <w:rPr>
          <w:rFonts w:cs="Tahoma"/>
          <w:lang w:val="el-GR" w:eastAsia="ar-SA"/>
        </w:rPr>
      </w:pPr>
      <w:r w:rsidRPr="000A75F7">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C508FA0" w14:textId="77777777" w:rsidR="00BB0921" w:rsidRPr="000A75F7" w:rsidRDefault="00BB0921" w:rsidP="006E2C7A">
      <w:pPr>
        <w:spacing w:line="276" w:lineRule="auto"/>
        <w:rPr>
          <w:rFonts w:cs="Tahoma"/>
          <w:szCs w:val="22"/>
          <w:lang w:val="el-GR" w:eastAsia="ar-SA"/>
        </w:rPr>
      </w:pPr>
      <w:bookmarkStart w:id="224" w:name="_Hlk126492754"/>
      <w:r w:rsidRPr="000A75F7">
        <w:rPr>
          <w:rFonts w:cs="Tahoma"/>
          <w:szCs w:val="22"/>
          <w:lang w:val="el-GR" w:eastAsia="ar-SA"/>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w:t>
      </w:r>
      <w:r w:rsidRPr="000A75F7">
        <w:rPr>
          <w:rFonts w:cs="Tahoma"/>
          <w:color w:val="000000"/>
          <w:szCs w:val="22"/>
          <w:shd w:val="clear" w:color="auto" w:fill="FFFFFF"/>
          <w:vertAlign w:val="superscript"/>
          <w:lang w:val="el-GR"/>
        </w:rPr>
        <w:t xml:space="preserve"> </w:t>
      </w:r>
      <w:r w:rsidRPr="000A75F7">
        <w:rPr>
          <w:rFonts w:cs="Tahoma"/>
          <w:szCs w:val="22"/>
          <w:lang w:val="el-GR" w:eastAsia="ar-SA"/>
        </w:rPr>
        <w:t>στην περίπτωση της μεγαλύτερης ποσότητας και ογδόντα τοις εκατό (80%) στην περίπτωση μικρότερης ποσότητας.</w:t>
      </w:r>
    </w:p>
    <w:p w14:paraId="69A2E742" w14:textId="77777777" w:rsidR="00BB0921" w:rsidRPr="000A75F7" w:rsidRDefault="00BB0921" w:rsidP="006E2C7A">
      <w:pPr>
        <w:spacing w:line="276" w:lineRule="auto"/>
        <w:rPr>
          <w:rFonts w:cs="Tahoma"/>
          <w:szCs w:val="22"/>
          <w:lang w:val="el-GR" w:eastAsia="ar-SA"/>
        </w:rPr>
      </w:pPr>
      <w:r w:rsidRPr="000A75F7">
        <w:rPr>
          <w:rFonts w:cs="Tahoma"/>
          <w:szCs w:val="22"/>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56DCB675" w14:textId="28D94051" w:rsidR="00BB0921" w:rsidRDefault="00BB0921" w:rsidP="009B20C3">
      <w:pPr>
        <w:spacing w:line="276" w:lineRule="auto"/>
        <w:textAlignment w:val="baseline"/>
        <w:rPr>
          <w:rFonts w:eastAsiaTheme="minorHAnsi" w:cs="Tahoma"/>
          <w:color w:val="000000"/>
          <w:szCs w:val="22"/>
          <w:shd w:val="clear" w:color="auto" w:fill="FFFFFF"/>
          <w:lang w:val="el-GR" w:eastAsia="en-US"/>
        </w:rPr>
      </w:pPr>
      <w:r w:rsidRPr="000A75F7">
        <w:rPr>
          <w:rFonts w:eastAsiaTheme="minorHAnsi" w:cs="Tahoma"/>
          <w:color w:val="000000"/>
          <w:szCs w:val="22"/>
          <w:shd w:val="clear" w:color="auto" w:fill="FFFFFF"/>
          <w:lang w:val="el-GR" w:eastAsia="en-US"/>
        </w:rPr>
        <w:lastRenderedPageBreak/>
        <w:t>Σε κάθε περίπτωση,</w:t>
      </w:r>
      <w:r w:rsidRPr="000A75F7">
        <w:rPr>
          <w:rFonts w:cs="Tahoma"/>
          <w:color w:val="000000"/>
          <w:szCs w:val="22"/>
          <w:shd w:val="clear" w:color="auto" w:fill="FFFFFF"/>
          <w:lang w:val="el-GR"/>
        </w:rPr>
        <w:t xml:space="preserve"> </w:t>
      </w:r>
      <w:r w:rsidRPr="000A75F7">
        <w:rPr>
          <w:rFonts w:eastAsiaTheme="minorHAnsi" w:cs="Tahoma"/>
          <w:color w:val="000000"/>
          <w:szCs w:val="22"/>
          <w:shd w:val="clear" w:color="auto" w:fill="FFFFFF"/>
          <w:lang w:val="el-GR" w:eastAsia="en-US"/>
        </w:rPr>
        <w:t>όταν εξ αρχής έχει υποβληθεί μία προσφορά,</w:t>
      </w:r>
      <w:r w:rsidRPr="000A75F7">
        <w:rPr>
          <w:rFonts w:cs="Tahoma"/>
          <w:color w:val="000000"/>
          <w:szCs w:val="22"/>
          <w:shd w:val="clear" w:color="auto" w:fill="FFFFFF"/>
          <w:lang w:val="el-GR"/>
        </w:rPr>
        <w:t xml:space="preserve"> τα </w:t>
      </w:r>
      <w:r w:rsidRPr="000A75F7">
        <w:rPr>
          <w:rFonts w:eastAsiaTheme="minorHAnsi" w:cs="Tahoma"/>
          <w:color w:val="000000"/>
          <w:szCs w:val="22"/>
          <w:shd w:val="clear" w:color="auto" w:fill="FFFFFF"/>
          <w:lang w:val="el-GR" w:eastAsia="en-US"/>
        </w:rPr>
        <w:t>αποτελέσματα όλων των σταδίων</w:t>
      </w:r>
      <w:r w:rsidRPr="000A75F7">
        <w:rPr>
          <w:rFonts w:cs="Tahoma"/>
          <w:color w:val="000000"/>
          <w:szCs w:val="22"/>
          <w:shd w:val="clear" w:color="auto" w:fill="FFFFFF"/>
          <w:lang w:val="el-GR"/>
        </w:rPr>
        <w:t xml:space="preserve"> της διαδικασίας ανάθεσης</w:t>
      </w:r>
      <w:r w:rsidRPr="000A75F7">
        <w:rPr>
          <w:rFonts w:eastAsiaTheme="minorHAnsi" w:cs="Tahoma"/>
          <w:color w:val="000000"/>
          <w:szCs w:val="22"/>
          <w:shd w:val="clear" w:color="auto" w:fill="FFFFFF"/>
          <w:lang w:val="el-GR" w:eastAsia="en-US"/>
        </w:rPr>
        <w:t>, ήτοι Δικαιολογητικών Συμμετοχής, Τεχνικής Προσφοράς και Οικονομικής Προσφοράς</w:t>
      </w:r>
      <w:r w:rsidRPr="000A75F7">
        <w:rPr>
          <w:rFonts w:cs="Tahoma"/>
          <w:color w:val="000000"/>
          <w:szCs w:val="22"/>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0A75F7">
        <w:rPr>
          <w:rFonts w:cs="Tahoma"/>
          <w:szCs w:val="22"/>
          <w:lang w:val="el-GR"/>
        </w:rPr>
        <w:t xml:space="preserve">Ε.Α.ΔΗ.ΣΥ. </w:t>
      </w:r>
      <w:r w:rsidRPr="000A75F7">
        <w:rPr>
          <w:rFonts w:cs="Tahoma"/>
          <w:color w:val="000000"/>
          <w:szCs w:val="22"/>
          <w:shd w:val="clear" w:color="auto" w:fill="FFFFFF"/>
          <w:lang w:val="el-GR"/>
        </w:rPr>
        <w:t>σύμφωνα με όσα προβλέπονται στην παράγραφο 3.4 της παρούσας</w:t>
      </w:r>
      <w:r w:rsidRPr="000A75F7">
        <w:rPr>
          <w:rFonts w:eastAsiaTheme="minorHAnsi" w:cs="Tahoma"/>
          <w:color w:val="000000"/>
          <w:szCs w:val="22"/>
          <w:shd w:val="clear" w:color="auto" w:fill="FFFFFF"/>
          <w:lang w:val="el-GR" w:eastAsia="en-US"/>
        </w:rPr>
        <w:t>.</w:t>
      </w:r>
      <w:bookmarkEnd w:id="224"/>
    </w:p>
    <w:p w14:paraId="214AF854" w14:textId="77777777" w:rsidR="009B20C3" w:rsidRPr="009B20C3" w:rsidRDefault="009B20C3" w:rsidP="009B20C3">
      <w:pPr>
        <w:spacing w:line="276" w:lineRule="auto"/>
        <w:textAlignment w:val="baseline"/>
        <w:rPr>
          <w:rFonts w:eastAsiaTheme="minorHAnsi" w:cs="Tahoma"/>
          <w:color w:val="000000"/>
          <w:szCs w:val="22"/>
          <w:shd w:val="clear" w:color="auto" w:fill="FFFFFF"/>
          <w:lang w:val="el-GR" w:eastAsia="en-US"/>
        </w:rPr>
      </w:pPr>
    </w:p>
    <w:p w14:paraId="29A09D51" w14:textId="77777777" w:rsidR="008338F0" w:rsidRPr="000A75F7" w:rsidRDefault="003355E7" w:rsidP="00EC0F33">
      <w:pPr>
        <w:pStyle w:val="2"/>
        <w:numPr>
          <w:ilvl w:val="0"/>
          <w:numId w:val="37"/>
        </w:numPr>
        <w:tabs>
          <w:tab w:val="clear" w:pos="567"/>
        </w:tabs>
        <w:spacing w:line="276" w:lineRule="auto"/>
        <w:ind w:left="709" w:hanging="709"/>
        <w:rPr>
          <w:rFonts w:cs="Tahoma"/>
          <w:lang w:val="el-GR"/>
        </w:rPr>
      </w:pPr>
      <w:r w:rsidRPr="000A75F7">
        <w:rPr>
          <w:rFonts w:cs="Tahoma"/>
          <w:lang w:val="el-GR"/>
        </w:rPr>
        <w:tab/>
      </w:r>
      <w:bookmarkStart w:id="225" w:name="_Toc71708175"/>
      <w:bookmarkStart w:id="226" w:name="_Toc209625226"/>
      <w:r w:rsidRPr="009B20C3">
        <w:rPr>
          <w:rFonts w:cs="Tahoma"/>
          <w:sz w:val="24"/>
          <w:szCs w:val="24"/>
          <w:lang w:val="el-GR"/>
        </w:rPr>
        <w:t>Κατακύρωση - σύναψη σύμβασης</w:t>
      </w:r>
      <w:bookmarkEnd w:id="225"/>
      <w:bookmarkEnd w:id="226"/>
    </w:p>
    <w:p w14:paraId="4B6A4047" w14:textId="6B8E3174" w:rsidR="00AA2D05" w:rsidRPr="000A75F7" w:rsidRDefault="00DF2335" w:rsidP="006E2C7A">
      <w:pPr>
        <w:spacing w:line="276" w:lineRule="auto"/>
        <w:rPr>
          <w:rFonts w:cs="Tahoma"/>
          <w:szCs w:val="22"/>
          <w:lang w:val="el-GR"/>
        </w:rPr>
      </w:pPr>
      <w:r w:rsidRPr="000A75F7">
        <w:rPr>
          <w:rFonts w:cs="Tahoma"/>
          <w:szCs w:val="22"/>
          <w:lang w:val="el-GR"/>
        </w:rPr>
        <w:t xml:space="preserve">3.3.1. </w:t>
      </w:r>
      <w:r w:rsidR="00AA2D05" w:rsidRPr="000A75F7">
        <w:rPr>
          <w:rFonts w:cs="Tahoma"/>
          <w:szCs w:val="22"/>
          <w:lang w:val="el-GR"/>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7AF7B83A" w14:textId="77777777" w:rsidR="008F7EC2" w:rsidRPr="000A75F7" w:rsidRDefault="008F7EC2" w:rsidP="006E2C7A">
      <w:pPr>
        <w:spacing w:line="276" w:lineRule="auto"/>
        <w:rPr>
          <w:rFonts w:cs="Tahoma"/>
          <w:szCs w:val="22"/>
          <w:lang w:val="el-GR"/>
        </w:rPr>
      </w:pPr>
      <w:r w:rsidRPr="000A75F7">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03F30908" w:rsidR="00DF2335" w:rsidRPr="000A75F7" w:rsidRDefault="008F7EC2" w:rsidP="006E2C7A">
      <w:pPr>
        <w:spacing w:line="276" w:lineRule="auto"/>
        <w:rPr>
          <w:rFonts w:cs="Tahoma"/>
          <w:szCs w:val="22"/>
          <w:lang w:val="el-GR"/>
        </w:rPr>
      </w:pPr>
      <w:r w:rsidRPr="000A75F7">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w:t>
      </w:r>
      <w:r w:rsidR="002B0B08" w:rsidRPr="000A75F7">
        <w:rPr>
          <w:rFonts w:cs="Tahoma"/>
          <w:szCs w:val="22"/>
          <w:lang w:val="el-GR"/>
        </w:rPr>
        <w:t>Ε.Α.ΔΗ.ΣΥ.</w:t>
      </w:r>
      <w:r w:rsidRPr="000A75F7">
        <w:rPr>
          <w:rFonts w:cs="Tahoma"/>
          <w:szCs w:val="22"/>
          <w:lang w:val="el-GR"/>
        </w:rPr>
        <w:t xml:space="preserve">, σύμφωνα με την παράγραφο 3.4 της παρούσας. Δεν επιτρέπεται η άσκηση άλλης διοικητικής προσφυγής κατά της ανωτέρω απόφασης. </w:t>
      </w:r>
      <w:r w:rsidR="00DF2335" w:rsidRPr="000A75F7">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0A75F7" w:rsidRDefault="00DF2335" w:rsidP="006E2C7A">
      <w:pPr>
        <w:spacing w:line="276" w:lineRule="auto"/>
        <w:rPr>
          <w:rFonts w:cs="Tahoma"/>
          <w:szCs w:val="22"/>
          <w:lang w:val="el-GR"/>
        </w:rPr>
      </w:pPr>
      <w:r w:rsidRPr="000A75F7">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6D4D2B07" w:rsidR="00DF2335" w:rsidRPr="000A75F7" w:rsidRDefault="00DF2335" w:rsidP="006E2C7A">
      <w:pPr>
        <w:spacing w:line="276" w:lineRule="auto"/>
        <w:rPr>
          <w:rFonts w:cs="Tahoma"/>
          <w:szCs w:val="22"/>
          <w:lang w:val="el-GR"/>
        </w:rPr>
      </w:pPr>
      <w:r w:rsidRPr="000A75F7">
        <w:rPr>
          <w:rFonts w:cs="Tahoma"/>
          <w:szCs w:val="22"/>
          <w:lang w:val="el-GR"/>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F70BA" w:rsidRPr="000A75F7">
        <w:rPr>
          <w:rFonts w:cs="Tahoma"/>
          <w:szCs w:val="22"/>
          <w:lang w:val="el-GR"/>
        </w:rPr>
        <w:t xml:space="preserve">Ε.Α.ΔΗ.ΣΥ. </w:t>
      </w:r>
      <w:r w:rsidRPr="000A75F7">
        <w:rPr>
          <w:rFonts w:cs="Tahoma"/>
          <w:szCs w:val="22"/>
          <w:lang w:val="el-GR"/>
        </w:rPr>
        <w:t xml:space="preserve">και σε περίπτωση άσκησης αίτησης αναστολής κατά της απόφασης της </w:t>
      </w:r>
      <w:r w:rsidR="00CF70BA" w:rsidRPr="000A75F7">
        <w:rPr>
          <w:rFonts w:cs="Tahoma"/>
          <w:szCs w:val="22"/>
          <w:lang w:val="el-GR"/>
        </w:rPr>
        <w:t>Ε.Α.ΔΗ.ΣΥ.</w:t>
      </w:r>
      <w:r w:rsidRPr="000A75F7">
        <w:rPr>
          <w:rFonts w:cs="Tahoma"/>
          <w:szCs w:val="22"/>
          <w:lang w:val="el-GR"/>
        </w:rPr>
        <w:t>,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4028D9C4" w14:textId="77777777" w:rsidR="00DF2335" w:rsidRPr="000A75F7" w:rsidRDefault="00DF2335" w:rsidP="006E2C7A">
      <w:pPr>
        <w:spacing w:line="276" w:lineRule="auto"/>
        <w:rPr>
          <w:rFonts w:cs="Tahoma"/>
          <w:szCs w:val="22"/>
          <w:lang w:val="el-GR"/>
        </w:rPr>
      </w:pPr>
      <w:r w:rsidRPr="000A75F7">
        <w:rPr>
          <w:rFonts w:cs="Tahoma"/>
          <w:szCs w:val="22"/>
          <w:lang w:val="el-GR"/>
        </w:rPr>
        <w:t xml:space="preserve">γ) ολοκληρωθεί επιτυχώς ο </w:t>
      </w:r>
      <w:proofErr w:type="spellStart"/>
      <w:r w:rsidRPr="000A75F7">
        <w:rPr>
          <w:rFonts w:cs="Tahoma"/>
          <w:szCs w:val="22"/>
          <w:lang w:val="el-GR"/>
        </w:rPr>
        <w:t>προσυμβατικός</w:t>
      </w:r>
      <w:proofErr w:type="spellEnd"/>
      <w:r w:rsidRPr="000A75F7">
        <w:rPr>
          <w:rFonts w:cs="Tahoma"/>
          <w:szCs w:val="22"/>
          <w:lang w:val="el-GR"/>
        </w:rPr>
        <w:t xml:space="preserve"> έλεγχος από το Ελεγκτικό Συνέδριο, σύμφωνα με τα άρθρα 324 έως 327 του ν. 4700/2020, εφόσον απαιτείται, και </w:t>
      </w:r>
    </w:p>
    <w:p w14:paraId="7A370A98" w14:textId="77777777" w:rsidR="00DF2335" w:rsidRPr="000A75F7" w:rsidRDefault="00DF2335" w:rsidP="006E2C7A">
      <w:pPr>
        <w:spacing w:line="276" w:lineRule="auto"/>
        <w:rPr>
          <w:rFonts w:cs="Tahoma"/>
          <w:szCs w:val="22"/>
          <w:lang w:val="el-GR"/>
        </w:rPr>
      </w:pPr>
      <w:r w:rsidRPr="000A75F7">
        <w:rPr>
          <w:rFonts w:cs="Tahoma"/>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0A75F7">
        <w:rPr>
          <w:rFonts w:cs="Tahoma"/>
          <w:szCs w:val="22"/>
          <w:lang w:val="el-GR"/>
        </w:rPr>
        <w:t>οψιγενείς</w:t>
      </w:r>
      <w:proofErr w:type="spellEnd"/>
      <w:r w:rsidRPr="000A75F7">
        <w:rPr>
          <w:rFonts w:cs="Tahoma"/>
          <w:szCs w:val="22"/>
          <w:lang w:val="el-GR"/>
        </w:rPr>
        <w:t xml:space="preserve"> μεταβολές κατά την έννοια του άρθρου 104 του ν. 4412/2016 και μόνον στην περίπτωση του </w:t>
      </w:r>
      <w:proofErr w:type="spellStart"/>
      <w:r w:rsidRPr="000A75F7">
        <w:rPr>
          <w:rFonts w:cs="Tahoma"/>
          <w:szCs w:val="22"/>
          <w:lang w:val="el-GR"/>
        </w:rPr>
        <w:t>προσυμβατικού</w:t>
      </w:r>
      <w:proofErr w:type="spellEnd"/>
      <w:r w:rsidRPr="000A75F7">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0A75F7">
        <w:rPr>
          <w:rFonts w:cs="Tahoma"/>
          <w:szCs w:val="22"/>
          <w:lang w:val="el-GR"/>
        </w:rPr>
        <w:lastRenderedPageBreak/>
        <w:t>οψιγενείς</w:t>
      </w:r>
      <w:proofErr w:type="spellEnd"/>
      <w:r w:rsidRPr="000A75F7">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0A75F7" w:rsidRDefault="00DF2335" w:rsidP="006E2C7A">
      <w:pPr>
        <w:spacing w:line="276" w:lineRule="auto"/>
        <w:rPr>
          <w:rFonts w:cs="Tahoma"/>
          <w:szCs w:val="22"/>
          <w:lang w:val="el-GR"/>
        </w:rPr>
      </w:pPr>
      <w:r w:rsidRPr="000A75F7">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B93B07D" w14:textId="77777777" w:rsidR="00DF2335" w:rsidRPr="000A75F7" w:rsidRDefault="00DF2335" w:rsidP="006E2C7A">
      <w:pPr>
        <w:spacing w:line="276" w:lineRule="auto"/>
        <w:rPr>
          <w:rFonts w:cs="Tahoma"/>
          <w:szCs w:val="22"/>
          <w:lang w:val="el-GR"/>
        </w:rPr>
      </w:pPr>
      <w:r w:rsidRPr="000A75F7">
        <w:rPr>
          <w:rFonts w:cs="Tahoma"/>
          <w:szCs w:val="22"/>
          <w:lang w:val="el-GR"/>
        </w:rPr>
        <w:t xml:space="preserve">Στην περίπτωση που ο ανάδοχος δεν προσέλθει να υπογράψει το ως άνω συμφωνητικό μέσα στην </w:t>
      </w:r>
      <w:proofErr w:type="spellStart"/>
      <w:r w:rsidRPr="000A75F7">
        <w:rPr>
          <w:rFonts w:cs="Tahoma"/>
          <w:szCs w:val="22"/>
          <w:lang w:val="el-GR"/>
        </w:rPr>
        <w:t>τεθείσα</w:t>
      </w:r>
      <w:proofErr w:type="spellEnd"/>
      <w:r w:rsidRPr="000A75F7">
        <w:rPr>
          <w:rFonts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Default="00DF2335" w:rsidP="006E2C7A">
      <w:pPr>
        <w:spacing w:line="276" w:lineRule="auto"/>
        <w:rPr>
          <w:rFonts w:cs="Tahoma"/>
          <w:szCs w:val="22"/>
          <w:lang w:val="el-GR"/>
        </w:rPr>
      </w:pPr>
      <w:r w:rsidRPr="000A75F7">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08E0FB33" w14:textId="77777777" w:rsidR="009B20C3" w:rsidRPr="009B20C3" w:rsidRDefault="009B20C3" w:rsidP="006E2C7A">
      <w:pPr>
        <w:spacing w:line="276" w:lineRule="auto"/>
        <w:rPr>
          <w:rFonts w:cs="Tahoma"/>
          <w:sz w:val="24"/>
          <w:lang w:val="el-GR"/>
        </w:rPr>
      </w:pPr>
    </w:p>
    <w:p w14:paraId="44BE037E" w14:textId="77777777" w:rsidR="008338F0" w:rsidRPr="009B20C3" w:rsidRDefault="003355E7" w:rsidP="00EC0F33">
      <w:pPr>
        <w:pStyle w:val="2"/>
        <w:numPr>
          <w:ilvl w:val="0"/>
          <w:numId w:val="37"/>
        </w:numPr>
        <w:tabs>
          <w:tab w:val="clear" w:pos="567"/>
        </w:tabs>
        <w:spacing w:line="276" w:lineRule="auto"/>
        <w:ind w:left="709" w:hanging="709"/>
        <w:rPr>
          <w:rFonts w:cs="Tahoma"/>
          <w:sz w:val="24"/>
          <w:szCs w:val="24"/>
          <w:lang w:val="el-GR"/>
        </w:rPr>
      </w:pPr>
      <w:bookmarkStart w:id="227" w:name="_Ref496542648"/>
      <w:bookmarkStart w:id="228" w:name="_Ref496542669"/>
      <w:bookmarkStart w:id="229" w:name="_Toc71708176"/>
      <w:bookmarkStart w:id="230" w:name="_Toc209625227"/>
      <w:r w:rsidRPr="009B20C3">
        <w:rPr>
          <w:rFonts w:cs="Tahoma"/>
          <w:sz w:val="24"/>
          <w:szCs w:val="24"/>
          <w:lang w:val="el-GR"/>
        </w:rPr>
        <w:t xml:space="preserve">Προδικαστικές Προσφυγές - Προσωρινή </w:t>
      </w:r>
      <w:r w:rsidR="00DF2335" w:rsidRPr="009B20C3">
        <w:rPr>
          <w:rFonts w:cs="Tahoma"/>
          <w:sz w:val="24"/>
          <w:szCs w:val="24"/>
          <w:lang w:val="el-GR"/>
        </w:rPr>
        <w:t>και Οριστική</w:t>
      </w:r>
      <w:r w:rsidR="00D169BA" w:rsidRPr="009B20C3">
        <w:rPr>
          <w:rFonts w:cs="Tahoma"/>
          <w:sz w:val="24"/>
          <w:szCs w:val="24"/>
          <w:lang w:val="el-GR"/>
        </w:rPr>
        <w:t xml:space="preserve"> </w:t>
      </w:r>
      <w:r w:rsidRPr="009B20C3">
        <w:rPr>
          <w:rFonts w:cs="Tahoma"/>
          <w:sz w:val="24"/>
          <w:szCs w:val="24"/>
          <w:lang w:val="el-GR"/>
        </w:rPr>
        <w:t>Δικαστική Προστασία</w:t>
      </w:r>
      <w:bookmarkEnd w:id="227"/>
      <w:bookmarkEnd w:id="228"/>
      <w:bookmarkEnd w:id="229"/>
      <w:bookmarkEnd w:id="230"/>
    </w:p>
    <w:p w14:paraId="4898D037" w14:textId="7D223C3B" w:rsidR="00AD2D52" w:rsidRPr="000A75F7" w:rsidRDefault="00AD2D52" w:rsidP="006E2C7A">
      <w:pPr>
        <w:spacing w:line="276" w:lineRule="auto"/>
        <w:rPr>
          <w:rFonts w:cs="Tahoma"/>
          <w:color w:val="000000"/>
          <w:szCs w:val="22"/>
          <w:lang w:val="el-GR"/>
        </w:rPr>
      </w:pPr>
      <w:r w:rsidRPr="000A75F7">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A75F7">
        <w:rPr>
          <w:rFonts w:cs="Tahoma"/>
          <w:color w:val="000000"/>
          <w:szCs w:val="22"/>
          <w:lang w:val="el-GR"/>
        </w:rPr>
        <w:t>ενωσιακής</w:t>
      </w:r>
      <w:proofErr w:type="spellEnd"/>
      <w:r w:rsidRPr="000A75F7">
        <w:rPr>
          <w:rFonts w:cs="Tahoma"/>
          <w:color w:val="000000"/>
          <w:szCs w:val="22"/>
          <w:lang w:val="el-GR"/>
        </w:rPr>
        <w:t xml:space="preserve"> ή εσωτερικής νομοθεσίας στον τομέα των δημοσίων συμβάσεων, έχει δικαίωμα να προσφύγει στην ανεξάρτητη </w:t>
      </w:r>
      <w:r w:rsidR="006C44C1" w:rsidRPr="000A75F7">
        <w:rPr>
          <w:rFonts w:cs="Tahoma"/>
          <w:szCs w:val="22"/>
          <w:lang w:val="el-GR"/>
        </w:rPr>
        <w:t>Ενιαίας Αρχής Δημοσίων Συμβάσεων (Ε.Α.ΔΗ.ΣΥ.)</w:t>
      </w:r>
      <w:r w:rsidRPr="000A75F7">
        <w:rPr>
          <w:rFonts w:cs="Tahoma"/>
          <w:color w:val="000000"/>
          <w:szCs w:val="22"/>
          <w:lang w:val="el-GR"/>
        </w:rPr>
        <w:t xml:space="preserve">, σύμφωνα με τα ειδικότερα οριζόμενα στα άρθρα 345 </w:t>
      </w:r>
      <w:proofErr w:type="spellStart"/>
      <w:r w:rsidRPr="000A75F7">
        <w:rPr>
          <w:rFonts w:cs="Tahoma"/>
          <w:color w:val="000000"/>
          <w:szCs w:val="22"/>
          <w:lang w:val="el-GR"/>
        </w:rPr>
        <w:t>επ</w:t>
      </w:r>
      <w:proofErr w:type="spellEnd"/>
      <w:r w:rsidRPr="000A75F7">
        <w:rPr>
          <w:rFonts w:cs="Tahoma"/>
          <w:color w:val="000000"/>
          <w:szCs w:val="22"/>
          <w:lang w:val="el-GR"/>
        </w:rPr>
        <w:t xml:space="preserve">. ν. 4412/2016 και 1 </w:t>
      </w:r>
      <w:proofErr w:type="spellStart"/>
      <w:r w:rsidRPr="000A75F7">
        <w:rPr>
          <w:rFonts w:cs="Tahoma"/>
          <w:color w:val="000000"/>
          <w:szCs w:val="22"/>
          <w:lang w:val="el-GR"/>
        </w:rPr>
        <w:t>επ</w:t>
      </w:r>
      <w:proofErr w:type="spellEnd"/>
      <w:r w:rsidRPr="000A75F7">
        <w:rPr>
          <w:rFonts w:cs="Tahoma"/>
          <w:color w:val="000000"/>
          <w:szCs w:val="22"/>
          <w:lang w:val="el-GR"/>
        </w:rPr>
        <w:t xml:space="preserve">. </w:t>
      </w:r>
      <w:proofErr w:type="spellStart"/>
      <w:r w:rsidRPr="000A75F7">
        <w:rPr>
          <w:rFonts w:cs="Tahoma"/>
          <w:color w:val="000000"/>
          <w:szCs w:val="22"/>
          <w:lang w:val="el-GR"/>
        </w:rPr>
        <w:t>π.δ.</w:t>
      </w:r>
      <w:proofErr w:type="spellEnd"/>
      <w:r w:rsidRPr="000A75F7">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78A6D9" w14:textId="77777777" w:rsidR="00AD2D52" w:rsidRPr="000A75F7" w:rsidRDefault="00AD2D52" w:rsidP="006E2C7A">
      <w:pPr>
        <w:spacing w:line="276" w:lineRule="auto"/>
        <w:rPr>
          <w:rFonts w:cs="Tahoma"/>
          <w:color w:val="000000"/>
          <w:szCs w:val="22"/>
          <w:lang w:val="el-GR"/>
        </w:rPr>
      </w:pPr>
      <w:r w:rsidRPr="000A75F7">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14A596A5" w14:textId="77777777" w:rsidR="00AD2D52" w:rsidRPr="000A75F7" w:rsidRDefault="00AD2D52" w:rsidP="006E2C7A">
      <w:pPr>
        <w:spacing w:line="276" w:lineRule="auto"/>
        <w:rPr>
          <w:rFonts w:cs="Tahoma"/>
          <w:color w:val="000000"/>
          <w:szCs w:val="22"/>
          <w:lang w:val="el-GR"/>
        </w:rPr>
      </w:pPr>
      <w:r w:rsidRPr="000A75F7">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F90FA2E" w14:textId="77777777" w:rsidR="00AD2D52" w:rsidRPr="000A75F7" w:rsidRDefault="00AD2D52" w:rsidP="006E2C7A">
      <w:pPr>
        <w:spacing w:line="276" w:lineRule="auto"/>
        <w:rPr>
          <w:rFonts w:cs="Tahoma"/>
          <w:color w:val="000000"/>
          <w:szCs w:val="22"/>
          <w:lang w:val="el-GR"/>
        </w:rPr>
      </w:pPr>
      <w:r w:rsidRPr="000A75F7">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7DA8010" w14:textId="77777777" w:rsidR="00AD2D52" w:rsidRPr="000A75F7" w:rsidRDefault="00AD2D52" w:rsidP="006E2C7A">
      <w:pPr>
        <w:spacing w:line="276" w:lineRule="auto"/>
        <w:rPr>
          <w:rFonts w:cs="Tahoma"/>
          <w:color w:val="000000"/>
          <w:szCs w:val="22"/>
          <w:lang w:val="el-GR"/>
        </w:rPr>
      </w:pPr>
      <w:r w:rsidRPr="000A75F7">
        <w:rPr>
          <w:rFonts w:cs="Tahoma"/>
          <w:color w:val="000000"/>
          <w:szCs w:val="22"/>
          <w:lang w:val="el-GR"/>
        </w:rPr>
        <w:t xml:space="preserve">(γ) δέκα (10) ημέρες από την πλήρη, πραγματική ή </w:t>
      </w:r>
      <w:proofErr w:type="spellStart"/>
      <w:r w:rsidRPr="000A75F7">
        <w:rPr>
          <w:rFonts w:cs="Tahoma"/>
          <w:color w:val="000000"/>
          <w:szCs w:val="22"/>
          <w:lang w:val="el-GR"/>
        </w:rPr>
        <w:t>τεκμαιρόμενη</w:t>
      </w:r>
      <w:proofErr w:type="spellEnd"/>
      <w:r w:rsidRPr="000A75F7">
        <w:rPr>
          <w:rFonts w:cs="Tahoma"/>
          <w:color w:val="000000"/>
          <w:szCs w:val="22"/>
          <w:lang w:val="el-GR"/>
        </w:rPr>
        <w:t xml:space="preserve">, γνώση της πράξης που βλάπτει τα συμφέροντα του ενδιαφερόμενου οικονομικού φορέα. Ειδικά για την άσκηση προσφυγής κατά </w:t>
      </w:r>
      <w:r w:rsidRPr="000A75F7">
        <w:rPr>
          <w:rFonts w:cs="Tahoma"/>
          <w:color w:val="000000"/>
          <w:szCs w:val="22"/>
          <w:lang w:val="el-GR"/>
        </w:rPr>
        <w:lastRenderedPageBreak/>
        <w:t>προκήρυξης, η πλήρης γνώση αυτής τεκμαίρεται μετά την πάροδο δεκαπέντε (15) ημερών από τη δημοσίευση στο ΚΗΜΔΗΣ.</w:t>
      </w:r>
    </w:p>
    <w:p w14:paraId="446FDF59" w14:textId="77777777" w:rsidR="00AD2D52" w:rsidRPr="000A75F7" w:rsidRDefault="00AD2D52" w:rsidP="006E2C7A">
      <w:pPr>
        <w:spacing w:line="276" w:lineRule="auto"/>
        <w:rPr>
          <w:rFonts w:cs="Tahoma"/>
          <w:color w:val="000000"/>
          <w:szCs w:val="22"/>
          <w:lang w:val="el-GR"/>
        </w:rPr>
      </w:pPr>
      <w:r w:rsidRPr="000A75F7">
        <w:rPr>
          <w:rFonts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2D824A3" w14:textId="77777777" w:rsidR="00506EB9" w:rsidRPr="000A75F7" w:rsidRDefault="00AD2D52" w:rsidP="006E2C7A">
      <w:pPr>
        <w:spacing w:line="276" w:lineRule="auto"/>
        <w:rPr>
          <w:rFonts w:cs="Tahoma"/>
          <w:color w:val="000000"/>
          <w:szCs w:val="22"/>
          <w:lang w:val="el-GR"/>
        </w:rPr>
      </w:pPr>
      <w:r w:rsidRPr="000A75F7">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0249C0" w14:textId="77777777" w:rsidR="00AD2D52" w:rsidRPr="000A75F7" w:rsidRDefault="00AD2D52" w:rsidP="006E2C7A">
      <w:pPr>
        <w:spacing w:line="276" w:lineRule="auto"/>
        <w:rPr>
          <w:rFonts w:cs="Tahoma"/>
          <w:color w:val="000000"/>
          <w:lang w:val="el-GR"/>
        </w:rPr>
      </w:pPr>
      <w:r w:rsidRPr="000A75F7">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0A75F7">
        <w:rPr>
          <w:rFonts w:cs="Tahoma"/>
          <w:color w:val="000000"/>
          <w:lang w:val="el-GR"/>
        </w:rPr>
        <w:t>π.δ</w:t>
      </w:r>
      <w:proofErr w:type="spellEnd"/>
      <w:r w:rsidRPr="000A75F7">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sidRPr="000A75F7">
        <w:rPr>
          <w:rFonts w:cs="Tahoma"/>
          <w:color w:val="000000"/>
          <w:lang w:val="el-GR"/>
        </w:rPr>
        <w:t xml:space="preserve"> </w:t>
      </w:r>
      <w:r w:rsidRPr="000A75F7">
        <w:rPr>
          <w:rFonts w:cs="Tahoma"/>
          <w:color w:val="000000"/>
          <w:lang w:val="el-GR"/>
        </w:rPr>
        <w:t>σύμφωνα με το άρθρο 18 της Κ.Υ.Α. Προμήθειες και Υπηρεσίες.</w:t>
      </w:r>
    </w:p>
    <w:p w14:paraId="37D3F7A2" w14:textId="04E1E267" w:rsidR="00AD2D52" w:rsidRPr="000A75F7" w:rsidRDefault="00AD2D52" w:rsidP="006E2C7A">
      <w:pPr>
        <w:spacing w:line="276" w:lineRule="auto"/>
        <w:rPr>
          <w:rFonts w:cs="Tahoma"/>
          <w:color w:val="000000"/>
          <w:lang w:val="el-GR"/>
        </w:rPr>
      </w:pPr>
      <w:r w:rsidRPr="000A75F7">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0A75F7">
        <w:rPr>
          <w:rFonts w:cs="Tahoma"/>
          <w:color w:val="000000"/>
          <w:lang w:val="el-GR"/>
        </w:rPr>
        <w:t>παραβόλου</w:t>
      </w:r>
      <w:proofErr w:type="spellEnd"/>
      <w:r w:rsidRPr="000A75F7">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6C44C1" w:rsidRPr="000A75F7">
        <w:rPr>
          <w:rFonts w:cs="Tahoma"/>
          <w:color w:val="000000"/>
          <w:lang w:val="el-GR"/>
        </w:rPr>
        <w:t xml:space="preserve">Ε.Α.ΔΗ.ΣΥ. </w:t>
      </w:r>
      <w:r w:rsidRPr="000A75F7">
        <w:rPr>
          <w:rFonts w:cs="Tahoma"/>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59CFD41F" w14:textId="56FE8201" w:rsidR="00AD2D52" w:rsidRPr="000A75F7" w:rsidRDefault="00AD2D52" w:rsidP="006E2C7A">
      <w:pPr>
        <w:spacing w:line="276" w:lineRule="auto"/>
        <w:rPr>
          <w:rFonts w:cs="Tahoma"/>
          <w:color w:val="000000"/>
          <w:lang w:val="el-GR"/>
        </w:rPr>
      </w:pPr>
      <w:r w:rsidRPr="000A75F7">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6C44C1" w:rsidRPr="000A75F7">
        <w:rPr>
          <w:rFonts w:cs="Tahoma"/>
          <w:color w:val="000000"/>
          <w:lang w:val="el-GR"/>
        </w:rPr>
        <w:t xml:space="preserve">Ε.Α.ΔΗ.ΣΥ. </w:t>
      </w:r>
      <w:r w:rsidRPr="000A75F7">
        <w:rPr>
          <w:rFonts w:cs="Tahoma"/>
          <w:color w:val="000000"/>
          <w:lang w:val="el-GR"/>
        </w:rPr>
        <w:t xml:space="preserve">μετά από άσκηση προδικαστικής προσφυγής, σύμφωνα με το άρθρο 368 του ν. 4412/2016 και 20 </w:t>
      </w:r>
      <w:proofErr w:type="spellStart"/>
      <w:r w:rsidRPr="000A75F7">
        <w:rPr>
          <w:rFonts w:cs="Tahoma"/>
          <w:color w:val="000000"/>
          <w:lang w:val="el-GR"/>
        </w:rPr>
        <w:t>π.δ.</w:t>
      </w:r>
      <w:proofErr w:type="spellEnd"/>
      <w:r w:rsidRPr="000A75F7">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0A75F7">
        <w:rPr>
          <w:rFonts w:cs="Tahoma"/>
          <w:color w:val="000000"/>
          <w:lang w:val="el-GR"/>
        </w:rPr>
        <w:t>π.δ.</w:t>
      </w:r>
      <w:proofErr w:type="spellEnd"/>
      <w:r w:rsidRPr="000A75F7">
        <w:rPr>
          <w:rFonts w:cs="Tahoma"/>
          <w:color w:val="000000"/>
          <w:lang w:val="el-GR"/>
        </w:rPr>
        <w:t xml:space="preserve"> 39/2017. </w:t>
      </w:r>
    </w:p>
    <w:p w14:paraId="1509940A" w14:textId="77777777" w:rsidR="00AD2D52" w:rsidRPr="000A75F7" w:rsidRDefault="00AD2D52" w:rsidP="006E2C7A">
      <w:pPr>
        <w:spacing w:line="276" w:lineRule="auto"/>
        <w:rPr>
          <w:rFonts w:cs="Tahoma"/>
          <w:color w:val="000000"/>
          <w:lang w:val="el-GR"/>
        </w:rPr>
      </w:pPr>
      <w:r w:rsidRPr="000A75F7">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B80F0E4" w14:textId="77777777" w:rsidR="00AD2D52" w:rsidRPr="000A75F7" w:rsidRDefault="00AD2D52" w:rsidP="006E2C7A">
      <w:pPr>
        <w:spacing w:line="276" w:lineRule="auto"/>
        <w:rPr>
          <w:rFonts w:cs="Tahoma"/>
          <w:color w:val="000000"/>
          <w:lang w:val="el-GR"/>
        </w:rPr>
      </w:pPr>
      <w:r w:rsidRPr="000A75F7">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0CA62995" w14:textId="77777777" w:rsidR="00AD2D52" w:rsidRPr="000A75F7" w:rsidRDefault="00AD2D52" w:rsidP="006E2C7A">
      <w:pPr>
        <w:spacing w:line="276" w:lineRule="auto"/>
        <w:rPr>
          <w:rFonts w:cs="Tahoma"/>
          <w:color w:val="000000"/>
          <w:lang w:val="el-GR"/>
        </w:rPr>
      </w:pPr>
      <w:r w:rsidRPr="000A75F7">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0A75F7">
        <w:rPr>
          <w:rFonts w:cs="Tahoma"/>
          <w:color w:val="000000"/>
          <w:lang w:val="el-GR"/>
        </w:rPr>
        <w:t>π.δ.</w:t>
      </w:r>
      <w:proofErr w:type="spellEnd"/>
      <w:r w:rsidRPr="000A75F7">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95E8EF" w14:textId="4F592D31" w:rsidR="00AD2D52" w:rsidRPr="000A75F7" w:rsidRDefault="00AD2D52" w:rsidP="006E2C7A">
      <w:pPr>
        <w:spacing w:line="276" w:lineRule="auto"/>
        <w:rPr>
          <w:rFonts w:cs="Tahoma"/>
          <w:color w:val="000000"/>
          <w:lang w:val="el-GR"/>
        </w:rPr>
      </w:pPr>
      <w:r w:rsidRPr="000A75F7">
        <w:rPr>
          <w:rFonts w:cs="Tahoma"/>
          <w:color w:val="000000"/>
          <w:lang w:val="el-GR"/>
        </w:rPr>
        <w:t xml:space="preserve">β) Διαβιβάζει στην </w:t>
      </w:r>
      <w:r w:rsidR="006C44C1" w:rsidRPr="000A75F7">
        <w:rPr>
          <w:rFonts w:cs="Tahoma"/>
          <w:color w:val="000000"/>
          <w:lang w:val="el-GR"/>
        </w:rPr>
        <w:t>Ε.Α.ΔΗ.ΣΥ.</w:t>
      </w:r>
      <w:r w:rsidRPr="000A75F7">
        <w:rPr>
          <w:rFonts w:cs="Tahoma"/>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B15EE51" w14:textId="77777777" w:rsidR="00AD2D52" w:rsidRPr="000A75F7" w:rsidRDefault="00AD2D52" w:rsidP="006E2C7A">
      <w:pPr>
        <w:spacing w:line="276" w:lineRule="auto"/>
        <w:rPr>
          <w:rFonts w:cs="Tahoma"/>
          <w:color w:val="000000"/>
          <w:lang w:val="el-GR"/>
        </w:rPr>
      </w:pPr>
      <w:r w:rsidRPr="000A75F7">
        <w:rPr>
          <w:rFonts w:cs="Tahoma"/>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3647CEE" w14:textId="77777777" w:rsidR="00AD2D52" w:rsidRPr="000A75F7" w:rsidRDefault="00AD2D52" w:rsidP="006E2C7A">
      <w:pPr>
        <w:spacing w:line="276" w:lineRule="auto"/>
        <w:rPr>
          <w:rFonts w:cs="Tahoma"/>
          <w:color w:val="000000"/>
          <w:lang w:val="el-GR"/>
        </w:rPr>
      </w:pPr>
      <w:r w:rsidRPr="000A75F7">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11998B0" w14:textId="77777777" w:rsidR="00AD2D52" w:rsidRPr="000A75F7" w:rsidRDefault="00AD2D52" w:rsidP="006E2C7A">
      <w:pPr>
        <w:spacing w:line="276" w:lineRule="auto"/>
        <w:rPr>
          <w:rFonts w:cs="Tahoma"/>
          <w:color w:val="000000"/>
          <w:lang w:val="el-GR"/>
        </w:rPr>
      </w:pPr>
      <w:r w:rsidRPr="000A75F7">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E039D3B" w14:textId="420488DD" w:rsidR="00D169BA" w:rsidRPr="000A75F7" w:rsidRDefault="00AD2D52" w:rsidP="006E2C7A">
      <w:pPr>
        <w:widowControl w:val="0"/>
        <w:suppressAutoHyphens w:val="0"/>
        <w:spacing w:before="120" w:line="276" w:lineRule="auto"/>
        <w:textAlignment w:val="baseline"/>
        <w:rPr>
          <w:rFonts w:cs="Tahoma"/>
          <w:color w:val="000000"/>
          <w:lang w:val="el-GR" w:eastAsia="ar-SA"/>
        </w:rPr>
      </w:pPr>
      <w:r w:rsidRPr="000A75F7">
        <w:rPr>
          <w:rFonts w:cs="Tahoma"/>
          <w:color w:val="000000"/>
          <w:lang w:val="el-GR"/>
        </w:rPr>
        <w:t xml:space="preserve">Β. Όποιος έχει έννομο συμφέρον μπορεί να ζητήσει, εφαρμοζόμενων αναλογικά των διατάξεων του Π.Δ. 18/1989, την αναστολή της εκτέλεσης της απόφασης της </w:t>
      </w:r>
      <w:r w:rsidR="006C44C1" w:rsidRPr="000A75F7">
        <w:rPr>
          <w:rFonts w:cs="Tahoma"/>
          <w:color w:val="000000"/>
          <w:lang w:val="el-GR"/>
        </w:rPr>
        <w:t xml:space="preserve">Ε.Α.ΔΗ.ΣΥ. </w:t>
      </w:r>
      <w:r w:rsidRPr="000A75F7">
        <w:rPr>
          <w:rFonts w:cs="Tahoma"/>
          <w:color w:val="000000"/>
          <w:lang w:val="el-GR"/>
        </w:rPr>
        <w:t xml:space="preserve">και την ακύρωσή της ενώπιον του αρμοδίου </w:t>
      </w:r>
      <w:r w:rsidR="00D169BA" w:rsidRPr="000A75F7">
        <w:rPr>
          <w:rFonts w:cs="Tahoma"/>
          <w:color w:val="000000"/>
          <w:lang w:val="el-GR"/>
        </w:rPr>
        <w:t>Δ</w:t>
      </w:r>
      <w:r w:rsidRPr="000A75F7">
        <w:rPr>
          <w:rFonts w:cs="Tahoma"/>
          <w:color w:val="000000"/>
          <w:lang w:val="el-GR"/>
        </w:rPr>
        <w:t xml:space="preserve">ιοικητικού </w:t>
      </w:r>
      <w:r w:rsidR="00D169BA" w:rsidRPr="000A75F7">
        <w:rPr>
          <w:rFonts w:cs="Tahoma"/>
          <w:color w:val="000000"/>
          <w:lang w:val="el-GR"/>
        </w:rPr>
        <w:t>Δ</w:t>
      </w:r>
      <w:r w:rsidRPr="000A75F7">
        <w:rPr>
          <w:rFonts w:cs="Tahoma"/>
          <w:color w:val="000000"/>
          <w:lang w:val="el-GR"/>
        </w:rPr>
        <w:t xml:space="preserve">ικαστηρίου. </w:t>
      </w:r>
      <w:r w:rsidR="00D169BA" w:rsidRPr="000A75F7">
        <w:rPr>
          <w:rFonts w:cs="Tahoma"/>
          <w:color w:val="000000"/>
          <w:lang w:val="el-GR" w:eastAsia="ar-SA"/>
        </w:rPr>
        <w:t xml:space="preserve">Το αυτό ισχύει και σε περίπτωση σιωπηρής απόρριψης της προδικαστικής προσφυγής από την </w:t>
      </w:r>
      <w:r w:rsidR="006C44C1" w:rsidRPr="000A75F7">
        <w:rPr>
          <w:rFonts w:cs="Tahoma"/>
          <w:color w:val="000000"/>
          <w:lang w:val="el-GR" w:eastAsia="ar-SA"/>
        </w:rPr>
        <w:t xml:space="preserve">Ε.Α.ΔΗ.ΣΥ. </w:t>
      </w:r>
      <w:r w:rsidR="00D169BA" w:rsidRPr="000A75F7">
        <w:rPr>
          <w:rFonts w:cs="Tahoma"/>
          <w:color w:val="000000"/>
          <w:lang w:val="el-GR" w:eastAsia="ar-SA"/>
        </w:rPr>
        <w:t xml:space="preserve">Δικαίωμα άσκησης του ως άνω ένδικου βοηθήματος έχει και η αναθέτουσα αρχή, αν η </w:t>
      </w:r>
      <w:r w:rsidR="006C44C1" w:rsidRPr="000A75F7">
        <w:rPr>
          <w:rFonts w:cs="Tahoma"/>
          <w:color w:val="000000"/>
          <w:lang w:val="el-GR" w:eastAsia="ar-SA"/>
        </w:rPr>
        <w:t xml:space="preserve">Ε.Α.ΔΗ.ΣΥ. </w:t>
      </w:r>
      <w:r w:rsidR="00D169BA" w:rsidRPr="000A75F7">
        <w:rPr>
          <w:rFonts w:cs="Tahoma"/>
          <w:color w:val="000000"/>
          <w:lang w:val="el-GR" w:eastAsia="ar-SA"/>
        </w:rPr>
        <w:t>κάνει δεκτή την προδικαστική προσφυγή, αλλά και αυτός του οποίου έχει γίνει εν μέρει δεκτή η προδικαστική προσφυγή.</w:t>
      </w:r>
    </w:p>
    <w:p w14:paraId="6BB3E607" w14:textId="0D3ED2DC" w:rsidR="00D169BA" w:rsidRPr="000A75F7" w:rsidRDefault="00D169BA" w:rsidP="006E2C7A">
      <w:pPr>
        <w:widowControl w:val="0"/>
        <w:spacing w:before="120" w:line="276" w:lineRule="auto"/>
        <w:textAlignment w:val="baseline"/>
        <w:rPr>
          <w:rFonts w:cs="Tahoma"/>
          <w:color w:val="000000"/>
          <w:lang w:val="el-GR" w:eastAsia="ar-SA"/>
        </w:rPr>
      </w:pPr>
      <w:r w:rsidRPr="000A75F7">
        <w:rPr>
          <w:rFonts w:cs="Tahoma"/>
          <w:color w:val="000000"/>
          <w:lang w:val="el-GR" w:eastAsia="ar-SA"/>
        </w:rPr>
        <w:t xml:space="preserve">Με την απόφαση της </w:t>
      </w:r>
      <w:r w:rsidR="006C44C1" w:rsidRPr="000A75F7">
        <w:rPr>
          <w:rFonts w:cs="Tahoma"/>
          <w:color w:val="000000"/>
          <w:lang w:val="el-GR" w:eastAsia="ar-SA"/>
        </w:rPr>
        <w:t xml:space="preserve">Ε.Α.ΔΗ.ΣΥ. </w:t>
      </w:r>
      <w:r w:rsidRPr="000A75F7">
        <w:rPr>
          <w:rFonts w:cs="Tahoma"/>
          <w:color w:val="000000"/>
          <w:lang w:val="el-GR" w:eastAsia="ar-SA"/>
        </w:rPr>
        <w:t xml:space="preserve">λογίζονται ως </w:t>
      </w:r>
      <w:proofErr w:type="spellStart"/>
      <w:r w:rsidRPr="000A75F7">
        <w:rPr>
          <w:rFonts w:cs="Tahoma"/>
          <w:color w:val="000000"/>
          <w:lang w:val="el-GR" w:eastAsia="ar-SA"/>
        </w:rPr>
        <w:t>συμπροσβαλλόμενες</w:t>
      </w:r>
      <w:proofErr w:type="spellEnd"/>
      <w:r w:rsidRPr="000A75F7">
        <w:rPr>
          <w:rFonts w:cs="Tahoma"/>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6F8C95A6" w14:textId="43035436" w:rsidR="00D169BA" w:rsidRPr="000A75F7" w:rsidRDefault="00D169BA" w:rsidP="006E2C7A">
      <w:pPr>
        <w:widowControl w:val="0"/>
        <w:spacing w:before="120" w:line="276" w:lineRule="auto"/>
        <w:textAlignment w:val="baseline"/>
        <w:rPr>
          <w:rFonts w:cs="Tahoma"/>
          <w:color w:val="000000"/>
          <w:lang w:val="el-GR" w:eastAsia="ar-SA"/>
        </w:rPr>
      </w:pPr>
      <w:r w:rsidRPr="000A75F7">
        <w:rPr>
          <w:rFonts w:cs="Tahoma"/>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6C44C1" w:rsidRPr="000A75F7">
        <w:rPr>
          <w:rFonts w:cs="Tahoma"/>
          <w:color w:val="000000"/>
          <w:lang w:val="el-GR" w:eastAsia="ar-SA"/>
        </w:rPr>
        <w:t xml:space="preserve">Ε.Α.ΔΗ.ΣΥ. </w:t>
      </w:r>
      <w:r w:rsidRPr="000A75F7">
        <w:rPr>
          <w:rFonts w:cs="Tahoma"/>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0A75F7">
        <w:rPr>
          <w:rFonts w:cs="Tahoma"/>
          <w:color w:val="000000"/>
          <w:lang w:val="el-GR" w:eastAsia="ar-SA"/>
        </w:rPr>
        <w:t>οψιγενείς</w:t>
      </w:r>
      <w:proofErr w:type="spellEnd"/>
      <w:r w:rsidRPr="000A75F7">
        <w:rPr>
          <w:rFonts w:cs="Tahoma"/>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7F55EBED" w14:textId="77777777" w:rsidR="00D169BA" w:rsidRPr="000A75F7" w:rsidRDefault="00D169BA" w:rsidP="006E2C7A">
      <w:pPr>
        <w:widowControl w:val="0"/>
        <w:tabs>
          <w:tab w:val="num" w:pos="720"/>
        </w:tabs>
        <w:spacing w:before="120" w:line="276" w:lineRule="auto"/>
        <w:textAlignment w:val="baseline"/>
        <w:rPr>
          <w:rFonts w:cs="Tahoma"/>
          <w:color w:val="000000"/>
          <w:lang w:val="el-GR" w:eastAsia="ar-SA"/>
        </w:rPr>
      </w:pPr>
      <w:r w:rsidRPr="000A75F7">
        <w:rPr>
          <w:rFonts w:cs="Tahoma"/>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Pr="000A75F7">
        <w:rPr>
          <w:rFonts w:cs="Tahoma"/>
          <w:color w:val="000000"/>
          <w:lang w:val="el-GR"/>
        </w:rPr>
        <w:t>.</w:t>
      </w:r>
    </w:p>
    <w:p w14:paraId="1E48CF39" w14:textId="401F20BC" w:rsidR="00D169BA" w:rsidRPr="000A75F7" w:rsidRDefault="00D169BA" w:rsidP="006E2C7A">
      <w:pPr>
        <w:widowControl w:val="0"/>
        <w:tabs>
          <w:tab w:val="num" w:pos="720"/>
        </w:tabs>
        <w:spacing w:before="120" w:line="276" w:lineRule="auto"/>
        <w:textAlignment w:val="baseline"/>
        <w:rPr>
          <w:rFonts w:cs="Tahoma"/>
          <w:color w:val="000000"/>
          <w:lang w:val="el-GR" w:eastAsia="ar-SA"/>
        </w:rPr>
      </w:pPr>
      <w:r w:rsidRPr="000A75F7">
        <w:rPr>
          <w:rFonts w:cs="Tahoma"/>
          <w:color w:val="000000"/>
          <w:lang w:val="el-GR" w:eastAsia="ar-SA"/>
        </w:rPr>
        <w:t xml:space="preserve">Αντίγραφο της αίτησης με κλήση κοινοποιείται με τη φροντίδα του αιτούντος προς την </w:t>
      </w:r>
      <w:r w:rsidR="006C44C1" w:rsidRPr="000A75F7">
        <w:rPr>
          <w:rFonts w:cs="Tahoma"/>
          <w:color w:val="000000"/>
          <w:lang w:val="el-GR" w:eastAsia="ar-SA"/>
        </w:rPr>
        <w:t>Ε.Α.ΔΗ.ΣΥ.</w:t>
      </w:r>
      <w:r w:rsidRPr="000A75F7">
        <w:rPr>
          <w:rFonts w:cs="Tahoma"/>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0A75F7">
        <w:rPr>
          <w:rFonts w:cs="Tahoma"/>
          <w:color w:val="000000"/>
          <w:lang w:val="el-GR" w:eastAsia="ar-SA"/>
        </w:rPr>
        <w:t>προεδρεύων</w:t>
      </w:r>
      <w:proofErr w:type="spellEnd"/>
      <w:r w:rsidRPr="000A75F7">
        <w:rPr>
          <w:rFonts w:cs="Tahoma"/>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A427560" w14:textId="77777777" w:rsidR="00D169BA" w:rsidRPr="000A75F7" w:rsidRDefault="00D169BA" w:rsidP="006E2C7A">
      <w:pPr>
        <w:widowControl w:val="0"/>
        <w:tabs>
          <w:tab w:val="num" w:pos="720"/>
        </w:tabs>
        <w:spacing w:before="120" w:line="276" w:lineRule="auto"/>
        <w:textAlignment w:val="baseline"/>
        <w:rPr>
          <w:rFonts w:cs="Tahoma"/>
          <w:color w:val="000000"/>
          <w:lang w:val="el-GR" w:eastAsia="ar-SA"/>
        </w:rPr>
      </w:pPr>
      <w:r w:rsidRPr="000A75F7">
        <w:rPr>
          <w:rFonts w:cs="Tahoma"/>
          <w:color w:val="000000"/>
          <w:lang w:val="el-GR" w:eastAsia="ar-SA"/>
        </w:rPr>
        <w:t xml:space="preserve">Επιπρόσθετα, η παρέμβαση κοινοποιείται με επιμέλεια του </w:t>
      </w:r>
      <w:proofErr w:type="spellStart"/>
      <w:r w:rsidRPr="000A75F7">
        <w:rPr>
          <w:rFonts w:cs="Tahoma"/>
          <w:color w:val="000000"/>
          <w:lang w:val="el-GR" w:eastAsia="ar-SA"/>
        </w:rPr>
        <w:t>παρεμβαίνοντος</w:t>
      </w:r>
      <w:proofErr w:type="spellEnd"/>
      <w:r w:rsidRPr="000A75F7">
        <w:rPr>
          <w:rFonts w:cs="Tahoma"/>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29DE282" w14:textId="77777777" w:rsidR="00D169BA" w:rsidRPr="000A75F7" w:rsidRDefault="00D169BA" w:rsidP="006E2C7A">
      <w:pPr>
        <w:widowControl w:val="0"/>
        <w:tabs>
          <w:tab w:val="num" w:pos="720"/>
        </w:tabs>
        <w:spacing w:before="120" w:line="276" w:lineRule="auto"/>
        <w:textAlignment w:val="baseline"/>
        <w:rPr>
          <w:rFonts w:cs="Tahoma"/>
          <w:color w:val="000000"/>
          <w:lang w:val="el-GR" w:eastAsia="ar-SA"/>
        </w:rPr>
      </w:pPr>
      <w:r w:rsidRPr="000A75F7">
        <w:rPr>
          <w:rFonts w:cs="Tahoma"/>
          <w:color w:val="000000"/>
          <w:lang w:val="el-GR" w:eastAsia="ar-SA"/>
        </w:rPr>
        <w:t xml:space="preserve">Η προθεσμία για την άσκηση και η άσκηση της αίτησης ενώπιον του αρμοδίου δικαστηρίου κωλύουν </w:t>
      </w:r>
      <w:r w:rsidRPr="000A75F7">
        <w:rPr>
          <w:rFonts w:cs="Tahoma"/>
          <w:color w:val="000000"/>
          <w:lang w:val="el-GR" w:eastAsia="ar-SA"/>
        </w:rPr>
        <w:lastRenderedPageBreak/>
        <w:t>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Pr="000A75F7">
        <w:rPr>
          <w:rFonts w:cs="Tahoma"/>
          <w:color w:val="000000"/>
          <w:lang w:val="el-GR"/>
        </w:rPr>
        <w:t>.</w:t>
      </w:r>
      <w:r w:rsidRPr="000A75F7">
        <w:rPr>
          <w:rFonts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4E0747A7" w14:textId="77777777" w:rsidR="00D169BA" w:rsidRPr="000A75F7" w:rsidRDefault="00D169BA" w:rsidP="006E2C7A">
      <w:pPr>
        <w:widowControl w:val="0"/>
        <w:spacing w:before="120" w:line="276" w:lineRule="auto"/>
        <w:textAlignment w:val="baseline"/>
        <w:rPr>
          <w:rFonts w:cs="Tahoma"/>
          <w:color w:val="000000"/>
          <w:lang w:val="el-GR" w:eastAsia="ar-SA"/>
        </w:rPr>
      </w:pPr>
      <w:r w:rsidRPr="000A75F7">
        <w:rPr>
          <w:rFonts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0A75F7">
        <w:rPr>
          <w:rFonts w:cs="Tahoma"/>
          <w:color w:val="000000"/>
          <w:lang w:val="el-GR" w:eastAsia="ar-SA"/>
        </w:rPr>
        <w:t>π.δ.</w:t>
      </w:r>
      <w:proofErr w:type="spellEnd"/>
      <w:r w:rsidRPr="000A75F7">
        <w:rPr>
          <w:rFonts w:cs="Tahoma"/>
          <w:color w:val="000000"/>
          <w:lang w:val="el-GR" w:eastAsia="ar-SA"/>
        </w:rPr>
        <w:t xml:space="preserve"> 18/1989. </w:t>
      </w:r>
    </w:p>
    <w:p w14:paraId="0854B4E0" w14:textId="77777777" w:rsidR="00D169BA" w:rsidRPr="000A75F7" w:rsidRDefault="00D169BA" w:rsidP="006E2C7A">
      <w:pPr>
        <w:widowControl w:val="0"/>
        <w:spacing w:before="120" w:line="276" w:lineRule="auto"/>
        <w:textAlignment w:val="baseline"/>
        <w:rPr>
          <w:rFonts w:cs="Tahoma"/>
          <w:color w:val="000000"/>
          <w:lang w:val="el-GR" w:eastAsia="ar-SA"/>
        </w:rPr>
      </w:pPr>
      <w:r w:rsidRPr="000A75F7">
        <w:rPr>
          <w:rFonts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4ABBBBC" w14:textId="77777777" w:rsidR="00D169BA" w:rsidRPr="000A75F7" w:rsidRDefault="00D169BA" w:rsidP="006E2C7A">
      <w:pPr>
        <w:widowControl w:val="0"/>
        <w:tabs>
          <w:tab w:val="left" w:pos="1021"/>
          <w:tab w:val="left" w:pos="1276"/>
          <w:tab w:val="left" w:pos="1588"/>
          <w:tab w:val="left" w:pos="2155"/>
          <w:tab w:val="left" w:pos="2722"/>
          <w:tab w:val="left" w:pos="3289"/>
        </w:tabs>
        <w:spacing w:after="0" w:line="276" w:lineRule="auto"/>
        <w:rPr>
          <w:rFonts w:cs="Tahoma"/>
          <w:color w:val="000000"/>
          <w:lang w:val="el-GR" w:eastAsia="ar-SA"/>
        </w:rPr>
      </w:pPr>
      <w:r w:rsidRPr="000A75F7">
        <w:rPr>
          <w:rFonts w:cs="Tahoma"/>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0A75F7">
        <w:rPr>
          <w:rFonts w:cs="Tahoma"/>
          <w:color w:val="000000"/>
          <w:lang w:val="el-GR" w:eastAsia="ar-SA"/>
        </w:rPr>
        <w:t>π.δ.</w:t>
      </w:r>
      <w:proofErr w:type="spellEnd"/>
      <w:r w:rsidRPr="000A75F7">
        <w:rPr>
          <w:rFonts w:cs="Tahoma"/>
          <w:color w:val="000000"/>
          <w:lang w:val="el-GR" w:eastAsia="ar-SA"/>
        </w:rPr>
        <w:t xml:space="preserve"> 18/1989.</w:t>
      </w:r>
    </w:p>
    <w:p w14:paraId="3B4DE447" w14:textId="77777777" w:rsidR="00C90A04" w:rsidRPr="000A75F7" w:rsidRDefault="00C90A04" w:rsidP="006E2C7A">
      <w:pPr>
        <w:spacing w:line="276" w:lineRule="auto"/>
        <w:rPr>
          <w:rFonts w:cs="Tahoma"/>
          <w:szCs w:val="22"/>
          <w:lang w:val="el-GR"/>
        </w:rPr>
      </w:pPr>
    </w:p>
    <w:p w14:paraId="363B4E7C" w14:textId="77777777" w:rsidR="008338F0" w:rsidRPr="009B20C3" w:rsidRDefault="003355E7" w:rsidP="00EC0F33">
      <w:pPr>
        <w:pStyle w:val="2"/>
        <w:numPr>
          <w:ilvl w:val="0"/>
          <w:numId w:val="37"/>
        </w:numPr>
        <w:tabs>
          <w:tab w:val="clear" w:pos="567"/>
        </w:tabs>
        <w:spacing w:line="276" w:lineRule="auto"/>
        <w:ind w:left="709" w:hanging="709"/>
        <w:rPr>
          <w:rFonts w:cs="Tahoma"/>
          <w:sz w:val="24"/>
          <w:szCs w:val="24"/>
          <w:lang w:val="el-GR"/>
        </w:rPr>
      </w:pPr>
      <w:r w:rsidRPr="009B20C3">
        <w:rPr>
          <w:rFonts w:cs="Tahoma"/>
          <w:sz w:val="24"/>
          <w:szCs w:val="24"/>
          <w:lang w:val="el-GR"/>
        </w:rPr>
        <w:tab/>
      </w:r>
      <w:bookmarkStart w:id="231" w:name="_Toc71708177"/>
      <w:bookmarkStart w:id="232" w:name="_Toc209625228"/>
      <w:r w:rsidRPr="009B20C3">
        <w:rPr>
          <w:rFonts w:cs="Tahoma"/>
          <w:sz w:val="24"/>
          <w:szCs w:val="24"/>
          <w:lang w:val="el-GR"/>
        </w:rPr>
        <w:t>Ματαίωση Διαδικασίας</w:t>
      </w:r>
      <w:bookmarkEnd w:id="231"/>
      <w:bookmarkEnd w:id="232"/>
    </w:p>
    <w:p w14:paraId="2FFCDFAA" w14:textId="77777777" w:rsidR="00AD2D52" w:rsidRPr="000A75F7" w:rsidRDefault="00AD2D52" w:rsidP="006E2C7A">
      <w:pPr>
        <w:spacing w:line="276" w:lineRule="auto"/>
        <w:rPr>
          <w:rFonts w:cs="Tahoma"/>
          <w:lang w:val="el-GR"/>
        </w:rPr>
      </w:pPr>
      <w:r w:rsidRPr="000A75F7">
        <w:rPr>
          <w:rFonts w:cs="Tahoma"/>
          <w:lang w:val="el-GR"/>
        </w:rPr>
        <w:t xml:space="preserve">Η αναθέτουσα αρχή ματαιώνει ή δύναται να ματαιώσει εν </w:t>
      </w:r>
      <w:proofErr w:type="spellStart"/>
      <w:r w:rsidRPr="000A75F7">
        <w:rPr>
          <w:rFonts w:cs="Tahoma"/>
          <w:lang w:val="el-GR"/>
        </w:rPr>
        <w:t>όλω</w:t>
      </w:r>
      <w:proofErr w:type="spellEnd"/>
      <w:r w:rsidRPr="000A75F7">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0A75F7" w:rsidRDefault="00AD2D52" w:rsidP="006E2C7A">
      <w:pPr>
        <w:spacing w:line="276" w:lineRule="auto"/>
        <w:rPr>
          <w:rFonts w:cs="Tahoma"/>
          <w:lang w:val="el-GR"/>
        </w:rPr>
      </w:pPr>
      <w:r w:rsidRPr="000A75F7">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0A75F7" w:rsidRDefault="00AD2D52" w:rsidP="006E2C7A">
      <w:pPr>
        <w:spacing w:line="276" w:lineRule="auto"/>
        <w:rPr>
          <w:rFonts w:cs="Tahoma"/>
          <w:lang w:val="el-GR"/>
        </w:rPr>
      </w:pPr>
      <w:r w:rsidRPr="000A75F7">
        <w:rPr>
          <w:rFonts w:cs="Tahoma"/>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F8E85E9" w14:textId="77777777" w:rsidR="00AD2D52" w:rsidRPr="000A75F7" w:rsidRDefault="00AD2D52" w:rsidP="006E2C7A">
      <w:pPr>
        <w:spacing w:line="276" w:lineRule="auto"/>
        <w:rPr>
          <w:rFonts w:cs="Tahoma"/>
          <w:lang w:val="el-GR"/>
        </w:rPr>
      </w:pPr>
    </w:p>
    <w:p w14:paraId="79B41A93" w14:textId="77777777" w:rsidR="008338F0" w:rsidRPr="009B20C3" w:rsidRDefault="003355E7" w:rsidP="009B20C3">
      <w:pPr>
        <w:pStyle w:val="1"/>
        <w:numPr>
          <w:ilvl w:val="0"/>
          <w:numId w:val="11"/>
        </w:numPr>
        <w:spacing w:line="276" w:lineRule="auto"/>
        <w:rPr>
          <w:rFonts w:cs="Tahoma"/>
          <w:szCs w:val="28"/>
          <w:lang w:val="el-GR"/>
        </w:rPr>
      </w:pPr>
      <w:bookmarkStart w:id="233" w:name="_Toc209625229"/>
      <w:r w:rsidRPr="009B20C3">
        <w:rPr>
          <w:rFonts w:cs="Tahoma"/>
          <w:szCs w:val="28"/>
          <w:lang w:val="el-GR"/>
        </w:rPr>
        <w:lastRenderedPageBreak/>
        <w:t>ΟΡΟΙ ΕΚΤΕΛΕΣΗΣ ΤΗΣ ΣΥΜΒΑΣΗΣ</w:t>
      </w:r>
      <w:bookmarkEnd w:id="233"/>
    </w:p>
    <w:p w14:paraId="0D6C7EEE" w14:textId="7C594019" w:rsidR="008338F0" w:rsidRPr="009B20C3" w:rsidRDefault="003355E7" w:rsidP="00EC0F33">
      <w:pPr>
        <w:pStyle w:val="2"/>
        <w:numPr>
          <w:ilvl w:val="0"/>
          <w:numId w:val="39"/>
        </w:numPr>
        <w:tabs>
          <w:tab w:val="clear" w:pos="567"/>
        </w:tabs>
        <w:spacing w:line="276" w:lineRule="auto"/>
        <w:ind w:left="709" w:hanging="709"/>
        <w:rPr>
          <w:rFonts w:cs="Tahoma"/>
          <w:sz w:val="24"/>
          <w:szCs w:val="24"/>
          <w:lang w:val="el-GR"/>
        </w:rPr>
      </w:pPr>
      <w:bookmarkStart w:id="234" w:name="_Ref496542746"/>
      <w:bookmarkStart w:id="235" w:name="_Toc71708178"/>
      <w:bookmarkStart w:id="236" w:name="_Toc209625230"/>
      <w:r w:rsidRPr="009B20C3">
        <w:rPr>
          <w:rFonts w:cs="Tahoma"/>
          <w:sz w:val="24"/>
          <w:szCs w:val="24"/>
          <w:lang w:val="el-GR"/>
        </w:rPr>
        <w:t>Εγγυήσεις</w:t>
      </w:r>
      <w:r w:rsidR="00040BE3" w:rsidRPr="009B20C3">
        <w:rPr>
          <w:rFonts w:cs="Tahoma"/>
          <w:sz w:val="24"/>
          <w:szCs w:val="24"/>
          <w:lang w:val="el-GR"/>
        </w:rPr>
        <w:t xml:space="preserve"> </w:t>
      </w:r>
      <w:r w:rsidRPr="009B20C3">
        <w:rPr>
          <w:rFonts w:cs="Tahoma"/>
          <w:sz w:val="24"/>
          <w:szCs w:val="24"/>
          <w:lang w:val="el-GR"/>
        </w:rPr>
        <w:t>(καλής εκτέλεσης)</w:t>
      </w:r>
      <w:bookmarkEnd w:id="234"/>
      <w:bookmarkEnd w:id="235"/>
      <w:bookmarkEnd w:id="236"/>
    </w:p>
    <w:p w14:paraId="164E17F3" w14:textId="560B357B" w:rsidR="008338F0" w:rsidRPr="000A75F7" w:rsidRDefault="003355E7" w:rsidP="006E2C7A">
      <w:pPr>
        <w:spacing w:line="276" w:lineRule="auto"/>
        <w:rPr>
          <w:rFonts w:cs="Tahoma"/>
          <w:b/>
          <w:szCs w:val="22"/>
          <w:lang w:val="el-GR"/>
        </w:rPr>
      </w:pPr>
      <w:r w:rsidRPr="000A75F7">
        <w:rPr>
          <w:rFonts w:cs="Tahoma"/>
          <w:b/>
          <w:szCs w:val="22"/>
          <w:lang w:val="el-GR"/>
        </w:rPr>
        <w:t>Εγγύηση καλής εκτ</w:t>
      </w:r>
      <w:r w:rsidR="007C5DA9" w:rsidRPr="000A75F7">
        <w:rPr>
          <w:rFonts w:cs="Tahoma"/>
          <w:b/>
          <w:szCs w:val="22"/>
          <w:lang w:val="el-GR"/>
        </w:rPr>
        <w:t xml:space="preserve">έλεσης </w:t>
      </w:r>
    </w:p>
    <w:p w14:paraId="567A4674" w14:textId="4A539405" w:rsidR="003A25FE" w:rsidRPr="000A75F7" w:rsidRDefault="00DD6FB7" w:rsidP="006E2C7A">
      <w:pPr>
        <w:suppressAutoHyphens w:val="0"/>
        <w:spacing w:line="276" w:lineRule="auto"/>
        <w:rPr>
          <w:rFonts w:cs="Tahoma"/>
          <w:szCs w:val="22"/>
          <w:lang w:val="el-GR"/>
        </w:rPr>
      </w:pPr>
      <w:r w:rsidRPr="000A75F7">
        <w:rPr>
          <w:rFonts w:cs="Tahoma"/>
          <w:szCs w:val="22"/>
          <w:lang w:val="el-GR"/>
        </w:rPr>
        <w:t xml:space="preserve">Για την υπογραφή της </w:t>
      </w:r>
      <w:r w:rsidRPr="002410F2">
        <w:rPr>
          <w:rFonts w:cs="Tahoma"/>
          <w:szCs w:val="22"/>
          <w:lang w:val="el-GR"/>
        </w:rPr>
        <w:t xml:space="preserve">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sidRPr="002410F2">
        <w:rPr>
          <w:rFonts w:cs="Tahoma"/>
          <w:szCs w:val="22"/>
          <w:lang w:val="el-GR"/>
        </w:rPr>
        <w:t>εκτιμώμενης αξίας της σύμβασης</w:t>
      </w:r>
      <w:r w:rsidR="00E24290" w:rsidRPr="002410F2">
        <w:rPr>
          <w:rFonts w:cs="Tahoma"/>
          <w:szCs w:val="22"/>
          <w:lang w:val="el-GR"/>
        </w:rPr>
        <w:t>,</w:t>
      </w:r>
      <w:r w:rsidR="00ED537D" w:rsidRPr="002410F2">
        <w:rPr>
          <w:rFonts w:cs="Tahoma"/>
          <w:szCs w:val="22"/>
          <w:lang w:val="el-GR"/>
        </w:rPr>
        <w:t xml:space="preserve"> </w:t>
      </w:r>
      <w:r w:rsidR="003A25FE" w:rsidRPr="002410F2">
        <w:rPr>
          <w:rFonts w:cs="Tahoma"/>
          <w:szCs w:val="22"/>
          <w:lang w:val="el-GR"/>
        </w:rPr>
        <w:t xml:space="preserve">με χρόνο ισχύος </w:t>
      </w:r>
      <w:r w:rsidR="002410F2" w:rsidRPr="002410F2">
        <w:rPr>
          <w:rFonts w:cs="Tahoma"/>
          <w:szCs w:val="22"/>
          <w:lang w:val="el-GR"/>
        </w:rPr>
        <w:t>12</w:t>
      </w:r>
      <w:r w:rsidR="008453AC" w:rsidRPr="002410F2">
        <w:rPr>
          <w:rFonts w:cs="Tahoma"/>
          <w:szCs w:val="22"/>
          <w:lang w:val="el-GR"/>
        </w:rPr>
        <w:t xml:space="preserve"> </w:t>
      </w:r>
      <w:r w:rsidR="003A25FE" w:rsidRPr="002410F2">
        <w:rPr>
          <w:rFonts w:cs="Tahoma"/>
          <w:szCs w:val="22"/>
          <w:lang w:val="el-GR"/>
        </w:rPr>
        <w:t>(</w:t>
      </w:r>
      <w:r w:rsidR="002410F2" w:rsidRPr="002410F2">
        <w:rPr>
          <w:rFonts w:cs="Tahoma"/>
          <w:szCs w:val="22"/>
          <w:lang w:val="el-GR"/>
        </w:rPr>
        <w:t>12</w:t>
      </w:r>
      <w:r w:rsidR="003A25FE" w:rsidRPr="002410F2">
        <w:rPr>
          <w:rFonts w:cs="Tahoma"/>
          <w:szCs w:val="22"/>
          <w:lang w:val="el-GR"/>
        </w:rPr>
        <w:t xml:space="preserve">) μήνες </w:t>
      </w:r>
      <w:r w:rsidRPr="002410F2">
        <w:rPr>
          <w:rFonts w:cs="Tahoma"/>
          <w:szCs w:val="22"/>
          <w:lang w:val="el-GR"/>
        </w:rPr>
        <w:t>και η οποία κατατίθεται μέχρι και την υπογραφή του συμφωνητικού.</w:t>
      </w:r>
    </w:p>
    <w:p w14:paraId="4CF9948D" w14:textId="444998DE" w:rsidR="00976CBB" w:rsidRPr="000A75F7" w:rsidRDefault="00DD6FB7" w:rsidP="006E2C7A">
      <w:pPr>
        <w:suppressAutoHyphens w:val="0"/>
        <w:spacing w:line="276" w:lineRule="auto"/>
        <w:rPr>
          <w:rFonts w:cs="Tahoma"/>
          <w:szCs w:val="22"/>
          <w:lang w:val="el-GR"/>
        </w:rPr>
      </w:pPr>
      <w:r w:rsidRPr="000A75F7">
        <w:rPr>
          <w:rFonts w:cs="Tahoma"/>
          <w:szCs w:val="22"/>
          <w:lang w:val="el-GR"/>
        </w:rPr>
        <w:t xml:space="preserve">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4F4397A5" w:rsidR="00DD6FB7" w:rsidRPr="000A75F7" w:rsidRDefault="00DD6FB7" w:rsidP="006E2C7A">
      <w:pPr>
        <w:suppressAutoHyphens w:val="0"/>
        <w:spacing w:line="276" w:lineRule="auto"/>
        <w:rPr>
          <w:rFonts w:cs="Tahoma"/>
          <w:szCs w:val="22"/>
          <w:lang w:val="el-GR"/>
        </w:rPr>
      </w:pPr>
      <w:r w:rsidRPr="000A75F7">
        <w:rPr>
          <w:rFonts w:cs="Tahoma"/>
          <w:szCs w:val="22"/>
          <w:lang w:val="el-GR"/>
        </w:rPr>
        <w:t>Το περιεχόμενό της είναι σύμφωνο με το υπόδειγμα που περιλαμβάνεται στο Παράρτημα</w:t>
      </w:r>
      <w:r w:rsidR="00555E00" w:rsidRPr="000A75F7">
        <w:rPr>
          <w:rFonts w:cs="Tahoma"/>
          <w:szCs w:val="22"/>
          <w:lang w:val="el-GR"/>
        </w:rPr>
        <w:t xml:space="preserve"> </w:t>
      </w:r>
      <w:r w:rsidR="00555E00" w:rsidRPr="000A75F7">
        <w:rPr>
          <w:rFonts w:cs="Tahoma"/>
          <w:szCs w:val="22"/>
          <w:lang w:val="en-US"/>
        </w:rPr>
        <w:t>V</w:t>
      </w:r>
      <w:r w:rsidRPr="000A75F7">
        <w:rPr>
          <w:rFonts w:cs="Tahoma"/>
          <w:szCs w:val="22"/>
          <w:lang w:val="el-GR"/>
        </w:rPr>
        <w:t xml:space="preserve"> της Διακήρυξης και τα οριζόμενα στο άρθρο 72 του ν. 4412/2016.</w:t>
      </w:r>
    </w:p>
    <w:p w14:paraId="20E54ED9" w14:textId="77777777" w:rsidR="00DD6FB7" w:rsidRPr="000A75F7" w:rsidRDefault="00DD6FB7" w:rsidP="006E2C7A">
      <w:pPr>
        <w:suppressAutoHyphens w:val="0"/>
        <w:spacing w:line="276" w:lineRule="auto"/>
        <w:rPr>
          <w:rFonts w:cs="Tahoma"/>
          <w:szCs w:val="22"/>
          <w:lang w:val="el-GR"/>
        </w:rPr>
      </w:pPr>
      <w:r w:rsidRPr="000A75F7">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0A75F7" w:rsidRDefault="00DD6FB7" w:rsidP="006E2C7A">
      <w:pPr>
        <w:suppressAutoHyphens w:val="0"/>
        <w:spacing w:line="276" w:lineRule="auto"/>
        <w:rPr>
          <w:rFonts w:cs="Tahoma"/>
          <w:szCs w:val="22"/>
          <w:lang w:val="el-GR"/>
        </w:rPr>
      </w:pPr>
      <w:r w:rsidRPr="000A75F7">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0A75F7" w:rsidRDefault="00DD6FB7" w:rsidP="006E2C7A">
      <w:pPr>
        <w:suppressAutoHyphens w:val="0"/>
        <w:spacing w:line="276" w:lineRule="auto"/>
        <w:rPr>
          <w:rFonts w:cs="Tahoma"/>
          <w:szCs w:val="22"/>
          <w:lang w:val="el-GR"/>
        </w:rPr>
      </w:pPr>
      <w:r w:rsidRPr="000A75F7">
        <w:rPr>
          <w:rFonts w:cs="Tahoma"/>
          <w:szCs w:val="22"/>
          <w:lang w:val="el-GR"/>
        </w:rPr>
        <w:t>Η/Οι εγγύηση/εις καλής εκτέλεσης επιστρέφεται/</w:t>
      </w:r>
      <w:proofErr w:type="spellStart"/>
      <w:r w:rsidRPr="000A75F7">
        <w:rPr>
          <w:rFonts w:cs="Tahoma"/>
          <w:szCs w:val="22"/>
          <w:lang w:val="el-GR"/>
        </w:rPr>
        <w:t>ονται</w:t>
      </w:r>
      <w:proofErr w:type="spellEnd"/>
      <w:r w:rsidRPr="000A75F7">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555F71F8" w14:textId="77777777" w:rsidR="00DD6FB7" w:rsidRPr="000A75F7" w:rsidRDefault="00DD6FB7" w:rsidP="006E2C7A">
      <w:pPr>
        <w:suppressAutoHyphens w:val="0"/>
        <w:spacing w:line="276" w:lineRule="auto"/>
        <w:rPr>
          <w:rFonts w:cs="Tahoma"/>
          <w:szCs w:val="22"/>
          <w:lang w:val="el-GR"/>
        </w:rPr>
      </w:pPr>
      <w:r w:rsidRPr="000A75F7">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0A75F7" w:rsidRDefault="003355E7" w:rsidP="00EC0F33">
      <w:pPr>
        <w:pStyle w:val="2"/>
        <w:numPr>
          <w:ilvl w:val="0"/>
          <w:numId w:val="39"/>
        </w:numPr>
        <w:tabs>
          <w:tab w:val="clear" w:pos="567"/>
        </w:tabs>
        <w:spacing w:line="276" w:lineRule="auto"/>
        <w:ind w:left="709" w:hanging="709"/>
        <w:rPr>
          <w:rFonts w:cs="Tahoma"/>
          <w:lang w:val="el-GR"/>
        </w:rPr>
      </w:pPr>
      <w:r w:rsidRPr="000A75F7">
        <w:rPr>
          <w:rFonts w:cs="Tahoma"/>
          <w:lang w:val="el-GR"/>
        </w:rPr>
        <w:tab/>
      </w:r>
      <w:bookmarkStart w:id="237" w:name="_Toc71708179"/>
      <w:bookmarkStart w:id="238" w:name="_Toc209625231"/>
      <w:r w:rsidRPr="003A04DA">
        <w:rPr>
          <w:rFonts w:cs="Tahoma"/>
          <w:sz w:val="24"/>
          <w:szCs w:val="24"/>
          <w:lang w:val="el-GR"/>
        </w:rPr>
        <w:t>Συμβατικό πλαίσιο – Εφαρμοστέα νομοθεσία</w:t>
      </w:r>
      <w:bookmarkEnd w:id="237"/>
      <w:bookmarkEnd w:id="238"/>
    </w:p>
    <w:p w14:paraId="37E255B7" w14:textId="77777777" w:rsidR="008338F0" w:rsidRPr="000A75F7" w:rsidRDefault="003355E7" w:rsidP="006E2C7A">
      <w:pPr>
        <w:spacing w:line="276" w:lineRule="auto"/>
        <w:rPr>
          <w:rFonts w:cs="Tahoma"/>
          <w:szCs w:val="22"/>
          <w:lang w:val="el-GR"/>
        </w:rPr>
      </w:pPr>
      <w:r w:rsidRPr="000A75F7">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0A75F7" w:rsidRDefault="003355E7" w:rsidP="00EC0F33">
      <w:pPr>
        <w:pStyle w:val="2"/>
        <w:numPr>
          <w:ilvl w:val="0"/>
          <w:numId w:val="39"/>
        </w:numPr>
        <w:tabs>
          <w:tab w:val="clear" w:pos="567"/>
        </w:tabs>
        <w:spacing w:line="276" w:lineRule="auto"/>
        <w:ind w:left="709" w:hanging="709"/>
        <w:rPr>
          <w:rFonts w:cs="Tahoma"/>
          <w:lang w:val="el-GR"/>
        </w:rPr>
      </w:pPr>
      <w:r w:rsidRPr="000A75F7">
        <w:rPr>
          <w:rFonts w:cs="Tahoma"/>
          <w:lang w:val="el-GR"/>
        </w:rPr>
        <w:tab/>
      </w:r>
      <w:bookmarkStart w:id="239" w:name="_Toc71708180"/>
      <w:bookmarkStart w:id="240" w:name="_Toc209625232"/>
      <w:r w:rsidRPr="003A04DA">
        <w:rPr>
          <w:rFonts w:cs="Tahoma"/>
          <w:sz w:val="24"/>
          <w:szCs w:val="24"/>
          <w:lang w:val="el-GR"/>
        </w:rPr>
        <w:t>Όροι εκτέλεσης της σύμβασης</w:t>
      </w:r>
      <w:bookmarkEnd w:id="239"/>
      <w:bookmarkEnd w:id="240"/>
    </w:p>
    <w:p w14:paraId="53A633B9" w14:textId="0363345B" w:rsidR="00DD6FB7" w:rsidRPr="000A75F7" w:rsidRDefault="00C1370F" w:rsidP="006E2C7A">
      <w:pPr>
        <w:spacing w:line="276" w:lineRule="auto"/>
        <w:rPr>
          <w:rFonts w:cs="Tahoma"/>
          <w:szCs w:val="22"/>
          <w:lang w:val="el-GR"/>
        </w:rPr>
      </w:pPr>
      <w:r w:rsidRPr="00C1370F">
        <w:rPr>
          <w:rFonts w:cs="Tahoma"/>
          <w:b/>
          <w:bCs/>
          <w:szCs w:val="22"/>
          <w:lang w:val="el-GR"/>
        </w:rPr>
        <w:t>4.3.1</w:t>
      </w:r>
      <w:r>
        <w:rPr>
          <w:rFonts w:cs="Tahoma"/>
          <w:szCs w:val="22"/>
          <w:lang w:val="el-GR"/>
        </w:rPr>
        <w:t xml:space="preserve"> </w:t>
      </w:r>
      <w:r w:rsidR="00DD6FB7" w:rsidRPr="000A75F7">
        <w:rPr>
          <w:rFonts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0A75F7" w:rsidRDefault="00DD6FB7" w:rsidP="006E2C7A">
      <w:pPr>
        <w:spacing w:line="276" w:lineRule="auto"/>
        <w:rPr>
          <w:rFonts w:cs="Tahoma"/>
          <w:szCs w:val="22"/>
          <w:lang w:val="el-GR"/>
        </w:rPr>
      </w:pPr>
      <w:r w:rsidRPr="000A75F7">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1963A3" w14:textId="77777777" w:rsidR="003A4D76" w:rsidRPr="000A75F7" w:rsidRDefault="003A4D76" w:rsidP="006E2C7A">
      <w:pPr>
        <w:spacing w:line="276" w:lineRule="auto"/>
        <w:rPr>
          <w:rFonts w:cs="Tahoma"/>
          <w:szCs w:val="22"/>
          <w:lang w:val="el-GR"/>
        </w:rPr>
      </w:pPr>
    </w:p>
    <w:p w14:paraId="702174B2" w14:textId="77777777" w:rsidR="00DD6FB7" w:rsidRPr="000A75F7" w:rsidRDefault="00DD6FB7" w:rsidP="006E2C7A">
      <w:pPr>
        <w:suppressAutoHyphens w:val="0"/>
        <w:spacing w:after="200" w:line="276" w:lineRule="auto"/>
        <w:rPr>
          <w:rFonts w:cs="Tahoma"/>
          <w:szCs w:val="22"/>
          <w:lang w:val="el-GR"/>
        </w:rPr>
      </w:pPr>
      <w:r w:rsidRPr="000A75F7">
        <w:rPr>
          <w:rFonts w:cs="Tahoma"/>
          <w:b/>
          <w:bCs/>
          <w:szCs w:val="22"/>
          <w:lang w:val="el-GR"/>
        </w:rPr>
        <w:lastRenderedPageBreak/>
        <w:t>4.3.2.</w:t>
      </w:r>
      <w:r w:rsidRPr="000A75F7">
        <w:rPr>
          <w:rFonts w:cs="Tahoma"/>
          <w:szCs w:val="22"/>
          <w:lang w:val="el-GR"/>
        </w:rPr>
        <w:t xml:space="preserve"> Ο ανάδοχος δεσμεύεται ότι: </w:t>
      </w:r>
    </w:p>
    <w:p w14:paraId="4E86BFB5" w14:textId="77777777" w:rsidR="00DD6FB7" w:rsidRPr="000A75F7" w:rsidRDefault="00DD6FB7" w:rsidP="006E2C7A">
      <w:pPr>
        <w:suppressAutoHyphens w:val="0"/>
        <w:spacing w:after="200" w:line="276" w:lineRule="auto"/>
        <w:rPr>
          <w:rFonts w:cs="Tahoma"/>
          <w:szCs w:val="22"/>
          <w:lang w:val="el-GR"/>
        </w:rPr>
      </w:pPr>
      <w:r w:rsidRPr="000A75F7">
        <w:rPr>
          <w:rFonts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0A75F7" w:rsidRDefault="00DD6FB7" w:rsidP="006E2C7A">
      <w:pPr>
        <w:suppressAutoHyphens w:val="0"/>
        <w:spacing w:after="200" w:line="276" w:lineRule="auto"/>
        <w:rPr>
          <w:rFonts w:cs="Tahoma"/>
          <w:szCs w:val="22"/>
          <w:lang w:val="el-GR"/>
        </w:rPr>
      </w:pPr>
      <w:r w:rsidRPr="000A75F7">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0A75F7">
        <w:rPr>
          <w:rFonts w:cs="Tahoma"/>
          <w:szCs w:val="22"/>
          <w:lang w:val="el-GR"/>
        </w:rPr>
        <w:t>νόμιμων</w:t>
      </w:r>
      <w:r w:rsidRPr="000A75F7">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0A75F7" w:rsidRDefault="00DD6FB7" w:rsidP="006E2C7A">
      <w:pPr>
        <w:suppressAutoHyphens w:val="0"/>
        <w:spacing w:after="200" w:line="276" w:lineRule="auto"/>
        <w:rPr>
          <w:rFonts w:cs="Tahoma"/>
          <w:szCs w:val="22"/>
          <w:lang w:val="el-GR"/>
        </w:rPr>
      </w:pPr>
      <w:r w:rsidRPr="000A75F7">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62B276C1" w14:textId="37FF5FA8" w:rsidR="009C0E8F" w:rsidRPr="000A75F7" w:rsidRDefault="009C0E8F" w:rsidP="006E2C7A">
      <w:pPr>
        <w:spacing w:line="276" w:lineRule="auto"/>
        <w:rPr>
          <w:rFonts w:eastAsia="Calibri" w:cs="Tahoma"/>
          <w:lang w:val="el-GR"/>
        </w:rPr>
      </w:pPr>
      <w:r w:rsidRPr="000A75F7">
        <w:rPr>
          <w:rFonts w:cs="Tahoma"/>
          <w:lang w:val="el-GR"/>
        </w:rPr>
        <w:t xml:space="preserve">Ο ανάδοχος όλα τα μέλη της ένωσης και τυχόν υπεργολάβοι δεσμεύονται ότι θα τηρούν τους όρους που περιγράφονται στο </w:t>
      </w:r>
      <w:r w:rsidR="00A906DE" w:rsidRPr="000A75F7">
        <w:rPr>
          <w:rFonts w:cs="Tahoma"/>
          <w:lang w:val="el-GR"/>
        </w:rPr>
        <w:t xml:space="preserve">ΠΑΡΑΡΤΗΜΑ X – ΡΗΤΡΑ ΑΚΕΡΑΙΟΤΗΤΑΣ, </w:t>
      </w:r>
      <w:r w:rsidRPr="000A75F7">
        <w:rPr>
          <w:rFonts w:cs="Tahoma"/>
          <w:cs/>
          <w:lang w:val="el-GR"/>
        </w:rPr>
        <w:t>η οποία θα περιληφθεί στη σύμβαση.</w:t>
      </w:r>
      <w:r w:rsidRPr="000A75F7">
        <w:rPr>
          <w:rFonts w:cs="Tahoma"/>
          <w:lang w:val="el-GR"/>
        </w:rPr>
        <w:t xml:space="preserve"> </w:t>
      </w:r>
    </w:p>
    <w:p w14:paraId="3A315580"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0A75F7">
        <w:rPr>
          <w:rFonts w:cs="Tahoma"/>
          <w:szCs w:val="22"/>
          <w:lang w:val="el-GR"/>
        </w:rPr>
        <w:t>όλω</w:t>
      </w:r>
      <w:proofErr w:type="spellEnd"/>
      <w:r w:rsidRPr="000A75F7">
        <w:rPr>
          <w:rFonts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0A75F7">
        <w:rPr>
          <w:rFonts w:cs="Tahoma"/>
          <w:szCs w:val="22"/>
          <w:lang w:val="el-GR"/>
        </w:rPr>
        <w:t>όλω</w:t>
      </w:r>
      <w:proofErr w:type="spellEnd"/>
      <w:r w:rsidRPr="000A75F7">
        <w:rPr>
          <w:rFonts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0A75F7">
        <w:rPr>
          <w:rFonts w:cs="Tahoma"/>
          <w:szCs w:val="22"/>
          <w:lang w:val="el-GR"/>
        </w:rPr>
        <w:t>εκδοχέως</w:t>
      </w:r>
      <w:proofErr w:type="spellEnd"/>
      <w:r w:rsidRPr="000A75F7">
        <w:rPr>
          <w:rFonts w:cs="Tahoma"/>
          <w:szCs w:val="22"/>
          <w:lang w:val="el-GR"/>
        </w:rPr>
        <w:t xml:space="preserve"> Τράπεζας.</w:t>
      </w:r>
    </w:p>
    <w:p w14:paraId="11A9DB2E"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3C4A38B8"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0A75F7">
        <w:rPr>
          <w:rFonts w:cs="Tahoma"/>
          <w:szCs w:val="22"/>
          <w:lang w:val="el-GR"/>
        </w:rPr>
        <w:lastRenderedPageBreak/>
        <w:t xml:space="preserve">αντικαταστήσει άμεσα τους </w:t>
      </w:r>
      <w:proofErr w:type="spellStart"/>
      <w:r w:rsidRPr="000A75F7">
        <w:rPr>
          <w:rFonts w:cs="Tahoma"/>
          <w:szCs w:val="22"/>
          <w:lang w:val="el-GR"/>
        </w:rPr>
        <w:t>αποχωρήσαντες</w:t>
      </w:r>
      <w:proofErr w:type="spellEnd"/>
      <w:r w:rsidRPr="000A75F7">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066ECFDA"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0A75F7">
        <w:rPr>
          <w:rFonts w:cs="Tahoma"/>
          <w:szCs w:val="22"/>
          <w:lang w:val="el-GR"/>
        </w:rPr>
        <w:t>λύεται</w:t>
      </w:r>
      <w:proofErr w:type="spellEnd"/>
      <w:r w:rsidRPr="000A75F7">
        <w:rPr>
          <w:rFonts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4288BFA"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28ECEFD" w14:textId="000FD3F8"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A75F7">
        <w:rPr>
          <w:rFonts w:cs="Tahoma"/>
          <w:szCs w:val="22"/>
          <w:lang w:val="el-GR"/>
        </w:rPr>
        <w:t>εργοδοτούμενους</w:t>
      </w:r>
      <w:proofErr w:type="spellEnd"/>
      <w:r w:rsidRPr="000A75F7">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w:t>
      </w:r>
      <w:r w:rsidR="00E04D71" w:rsidRPr="000A75F7">
        <w:rPr>
          <w:rFonts w:cs="Tahoma"/>
          <w:szCs w:val="22"/>
          <w:lang w:val="el-GR"/>
        </w:rPr>
        <w:t>.</w:t>
      </w:r>
    </w:p>
    <w:p w14:paraId="3BA7793B"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2E2A48E"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BCF9714"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5E3BCA6"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CC8F2D0"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0A75F7">
        <w:rPr>
          <w:rFonts w:cs="Tahoma"/>
          <w:szCs w:val="22"/>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417EC7B"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4D7F922"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C7D6E03"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2F228B4"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Ειδικότερα :</w:t>
      </w:r>
    </w:p>
    <w:p w14:paraId="7F106365"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2C20A03"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906D35B"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5E721B9" w14:textId="77777777"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70BD149" w14:textId="3F05A3FA" w:rsidR="00C77CCE" w:rsidRPr="000A75F7" w:rsidRDefault="00C77CCE" w:rsidP="006E2C7A">
      <w:pPr>
        <w:suppressAutoHyphens w:val="0"/>
        <w:spacing w:after="200" w:line="276" w:lineRule="auto"/>
        <w:rPr>
          <w:rFonts w:cs="Tahoma"/>
          <w:szCs w:val="22"/>
          <w:lang w:val="el-GR"/>
        </w:rPr>
      </w:pPr>
      <w:r w:rsidRPr="000A75F7">
        <w:rPr>
          <w:rFonts w:cs="Tahoma"/>
          <w:szCs w:val="22"/>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5A9D2D3E" w14:textId="77777777" w:rsidR="007445FB" w:rsidRPr="000A75F7" w:rsidRDefault="007445FB" w:rsidP="006E2C7A">
      <w:pPr>
        <w:suppressAutoHyphens w:val="0"/>
        <w:spacing w:after="200" w:line="276" w:lineRule="auto"/>
        <w:rPr>
          <w:rFonts w:cs="Tahoma"/>
          <w:szCs w:val="22"/>
          <w:lang w:val="el-GR"/>
        </w:rPr>
      </w:pPr>
    </w:p>
    <w:p w14:paraId="2A3FD549" w14:textId="77777777" w:rsidR="008338F0" w:rsidRPr="000A75F7" w:rsidRDefault="003355E7" w:rsidP="00EC0F33">
      <w:pPr>
        <w:pStyle w:val="2"/>
        <w:numPr>
          <w:ilvl w:val="0"/>
          <w:numId w:val="39"/>
        </w:numPr>
        <w:tabs>
          <w:tab w:val="clear" w:pos="567"/>
        </w:tabs>
        <w:spacing w:line="276" w:lineRule="auto"/>
        <w:ind w:left="709" w:hanging="709"/>
        <w:rPr>
          <w:rFonts w:cs="Tahoma"/>
          <w:lang w:val="el-GR"/>
        </w:rPr>
      </w:pPr>
      <w:r w:rsidRPr="000A75F7">
        <w:rPr>
          <w:rFonts w:cs="Tahoma"/>
          <w:lang w:val="el-GR"/>
        </w:rPr>
        <w:lastRenderedPageBreak/>
        <w:tab/>
      </w:r>
      <w:bookmarkStart w:id="241" w:name="_Toc71708181"/>
      <w:bookmarkStart w:id="242" w:name="_Toc209625233"/>
      <w:r w:rsidRPr="00E60C8A">
        <w:rPr>
          <w:rFonts w:cs="Tahoma"/>
          <w:sz w:val="24"/>
          <w:szCs w:val="24"/>
          <w:lang w:val="el-GR"/>
        </w:rPr>
        <w:t>Υπεργολαβία</w:t>
      </w:r>
      <w:bookmarkEnd w:id="241"/>
      <w:bookmarkEnd w:id="242"/>
    </w:p>
    <w:p w14:paraId="6DE61ED8" w14:textId="77777777" w:rsidR="008338F0" w:rsidRPr="000A75F7" w:rsidRDefault="003355E7" w:rsidP="006E2C7A">
      <w:pPr>
        <w:spacing w:line="276" w:lineRule="auto"/>
        <w:rPr>
          <w:rFonts w:cs="Tahoma"/>
          <w:szCs w:val="22"/>
          <w:lang w:val="el-GR"/>
        </w:rPr>
      </w:pPr>
      <w:r w:rsidRPr="000A75F7">
        <w:rPr>
          <w:rFonts w:cs="Tahoma"/>
          <w:b/>
          <w:bCs/>
          <w:szCs w:val="22"/>
          <w:lang w:val="el-GR"/>
        </w:rPr>
        <w:t xml:space="preserve">4.4.1. </w:t>
      </w:r>
      <w:r w:rsidRPr="000A75F7">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0A75F7" w:rsidRDefault="003355E7" w:rsidP="006E2C7A">
      <w:pPr>
        <w:spacing w:line="276" w:lineRule="auto"/>
        <w:rPr>
          <w:rFonts w:cs="Tahoma"/>
          <w:b/>
          <w:bCs/>
          <w:szCs w:val="22"/>
          <w:lang w:val="el-GR"/>
        </w:rPr>
      </w:pPr>
      <w:r w:rsidRPr="000A75F7">
        <w:rPr>
          <w:rFonts w:cs="Tahoma"/>
          <w:b/>
          <w:bCs/>
          <w:szCs w:val="22"/>
          <w:lang w:val="el-GR"/>
        </w:rPr>
        <w:t xml:space="preserve">4.4.2. </w:t>
      </w:r>
      <w:r w:rsidRPr="000A75F7">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sidRPr="000A75F7">
        <w:rPr>
          <w:rFonts w:cs="Tahoma"/>
          <w:szCs w:val="22"/>
          <w:lang w:val="el-GR"/>
        </w:rPr>
        <w:t xml:space="preserve"> </w:t>
      </w:r>
      <w:r w:rsidRPr="000A75F7">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A75F7">
        <w:rPr>
          <w:rFonts w:eastAsia="SimSun" w:cs="Tahoma"/>
          <w:i/>
          <w:iCs/>
          <w:color w:val="0099FF"/>
          <w:kern w:val="1"/>
          <w:szCs w:val="22"/>
          <w:lang w:val="el-GR" w:bidi="hi-IN"/>
        </w:rPr>
        <w:t>.</w:t>
      </w:r>
      <w:r w:rsidRPr="000A75F7">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0A75F7">
        <w:rPr>
          <w:rFonts w:cs="Tahoma"/>
          <w:szCs w:val="22"/>
          <w:lang w:val="el-GR"/>
        </w:rPr>
        <w:t>Σ</w:t>
      </w:r>
      <w:r w:rsidRPr="000A75F7">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0A75F7">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0A75F7">
        <w:rPr>
          <w:rFonts w:cs="Tahoma"/>
          <w:iCs/>
          <w:spacing w:val="5"/>
          <w:kern w:val="1"/>
          <w:szCs w:val="22"/>
          <w:lang w:val="el-GR"/>
        </w:rPr>
        <w:t>του</w:t>
      </w:r>
      <w:r w:rsidR="00DC5D57" w:rsidRPr="000A75F7">
        <w:rPr>
          <w:rFonts w:cs="Tahoma"/>
          <w:iCs/>
          <w:spacing w:val="5"/>
          <w:kern w:val="1"/>
          <w:szCs w:val="22"/>
          <w:lang w:val="el-GR"/>
        </w:rPr>
        <w:t>.</w:t>
      </w:r>
    </w:p>
    <w:p w14:paraId="43447071" w14:textId="53C81BBB" w:rsidR="008338F0" w:rsidRPr="000A75F7" w:rsidRDefault="003355E7" w:rsidP="006E2C7A">
      <w:pPr>
        <w:spacing w:line="276" w:lineRule="auto"/>
        <w:rPr>
          <w:rFonts w:cs="Tahoma"/>
          <w:szCs w:val="22"/>
          <w:lang w:val="el-GR"/>
        </w:rPr>
      </w:pPr>
      <w:r w:rsidRPr="000A75F7">
        <w:rPr>
          <w:rFonts w:cs="Tahoma"/>
          <w:b/>
          <w:bCs/>
          <w:szCs w:val="22"/>
          <w:lang w:val="el-GR"/>
        </w:rPr>
        <w:t>4.4.3.</w:t>
      </w:r>
      <w:r w:rsidRPr="000A75F7">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496541775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2.2.3</w:t>
      </w:r>
      <w:r w:rsidR="00CD542D" w:rsidRPr="000A75F7">
        <w:rPr>
          <w:rFonts w:cs="Tahoma"/>
        </w:rPr>
        <w:fldChar w:fldCharType="end"/>
      </w:r>
      <w:r w:rsidRPr="000A75F7">
        <w:rPr>
          <w:rFonts w:cs="Tahoma"/>
          <w:szCs w:val="22"/>
          <w:lang w:val="el-GR"/>
        </w:rPr>
        <w:t xml:space="preserve"> και με τα αποδεικτικά μέσα της παραγράφου</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40957856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2.2.9.2</w:t>
      </w:r>
      <w:r w:rsidR="00CD542D" w:rsidRPr="000A75F7">
        <w:rPr>
          <w:rFonts w:cs="Tahoma"/>
        </w:rPr>
        <w:fldChar w:fldCharType="end"/>
      </w:r>
      <w:r w:rsidR="0041107E" w:rsidRPr="000A75F7">
        <w:rPr>
          <w:rFonts w:cs="Tahoma"/>
          <w:lang w:val="el-GR"/>
        </w:rPr>
        <w:t xml:space="preserve"> </w:t>
      </w:r>
      <w:r w:rsidRPr="000A75F7">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sidRPr="000A75F7">
        <w:rPr>
          <w:rFonts w:cs="Tahoma"/>
          <w:szCs w:val="22"/>
          <w:lang w:val="el-GR"/>
        </w:rPr>
        <w:t xml:space="preserve"> </w:t>
      </w:r>
      <w:r w:rsidRPr="000A75F7">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39A8268" w14:textId="77777777" w:rsidR="008338F0" w:rsidRPr="000A75F7" w:rsidRDefault="003355E7" w:rsidP="006E2C7A">
      <w:pPr>
        <w:spacing w:line="276" w:lineRule="auto"/>
        <w:rPr>
          <w:rFonts w:cs="Tahoma"/>
          <w:b/>
          <w:bCs/>
          <w:szCs w:val="22"/>
          <w:lang w:val="el-GR"/>
        </w:rPr>
      </w:pPr>
      <w:r w:rsidRPr="000A75F7">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0A75F7" w:rsidRDefault="003355E7" w:rsidP="00EC0F33">
      <w:pPr>
        <w:pStyle w:val="2"/>
        <w:numPr>
          <w:ilvl w:val="0"/>
          <w:numId w:val="39"/>
        </w:numPr>
        <w:tabs>
          <w:tab w:val="clear" w:pos="567"/>
        </w:tabs>
        <w:spacing w:line="276" w:lineRule="auto"/>
        <w:ind w:left="709" w:hanging="709"/>
        <w:rPr>
          <w:rFonts w:cs="Tahoma"/>
          <w:lang w:val="el-GR"/>
        </w:rPr>
      </w:pPr>
      <w:r w:rsidRPr="000A75F7">
        <w:rPr>
          <w:rFonts w:cs="Tahoma"/>
          <w:lang w:val="el-GR"/>
        </w:rPr>
        <w:tab/>
      </w:r>
      <w:bookmarkStart w:id="243" w:name="_Ref496607258"/>
      <w:bookmarkStart w:id="244" w:name="_Toc71708182"/>
      <w:bookmarkStart w:id="245" w:name="_Toc209625234"/>
      <w:r w:rsidRPr="00E60C8A">
        <w:rPr>
          <w:rFonts w:cs="Tahoma"/>
          <w:sz w:val="24"/>
          <w:szCs w:val="24"/>
          <w:lang w:val="el-GR"/>
        </w:rPr>
        <w:t>Τροποποίηση σύμβασης κατά τη διάρκειά της</w:t>
      </w:r>
      <w:bookmarkEnd w:id="243"/>
      <w:bookmarkEnd w:id="244"/>
      <w:bookmarkEnd w:id="245"/>
    </w:p>
    <w:p w14:paraId="40685401" w14:textId="61F3663A" w:rsidR="008338F0" w:rsidRPr="000A75F7" w:rsidRDefault="003355E7" w:rsidP="006E2C7A">
      <w:pPr>
        <w:spacing w:line="276" w:lineRule="auto"/>
        <w:rPr>
          <w:rFonts w:cs="Tahoma"/>
          <w:szCs w:val="22"/>
          <w:lang w:val="el-GR"/>
        </w:rPr>
      </w:pPr>
      <w:r w:rsidRPr="000A75F7">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0A75F7">
        <w:rPr>
          <w:rFonts w:cs="Tahoma"/>
          <w:szCs w:val="22"/>
          <w:lang w:val="el-GR"/>
        </w:rPr>
        <w:t>ωμοδότησης του αρμοδίου οργάνου</w:t>
      </w:r>
      <w:r w:rsidR="003041D4" w:rsidRPr="000A75F7">
        <w:rPr>
          <w:rFonts w:cs="Tahoma"/>
          <w:szCs w:val="22"/>
          <w:lang w:val="el-GR"/>
        </w:rPr>
        <w:t xml:space="preserve"> </w:t>
      </w:r>
      <w:r w:rsidR="00DD6FB7" w:rsidRPr="000A75F7">
        <w:rPr>
          <w:rFonts w:cs="Tahoma"/>
          <w:szCs w:val="22"/>
          <w:lang w:val="el-GR"/>
        </w:rPr>
        <w:t>της αναθέτουσας αρχής</w:t>
      </w:r>
      <w:r w:rsidR="00E256F9" w:rsidRPr="000A75F7">
        <w:rPr>
          <w:rFonts w:cs="Tahoma"/>
          <w:szCs w:val="22"/>
          <w:lang w:val="el-GR"/>
        </w:rPr>
        <w:t>.</w:t>
      </w:r>
      <w:r w:rsidR="008E649A" w:rsidRPr="000A75F7">
        <w:rPr>
          <w:rFonts w:cs="Tahoma"/>
          <w:lang w:val="el-GR"/>
        </w:rPr>
        <w:t xml:space="preserve"> </w:t>
      </w:r>
    </w:p>
    <w:p w14:paraId="73F79708" w14:textId="7173BB19" w:rsidR="005425B3" w:rsidRDefault="00DD6FB7" w:rsidP="006E2C7A">
      <w:pPr>
        <w:spacing w:line="276" w:lineRule="auto"/>
        <w:rPr>
          <w:rFonts w:cs="Tahoma"/>
          <w:szCs w:val="22"/>
          <w:lang w:val="el-GR"/>
        </w:rPr>
      </w:pPr>
      <w:r w:rsidRPr="000A75F7">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0A75F7">
        <w:rPr>
          <w:rFonts w:cs="Tahoma"/>
          <w:szCs w:val="22"/>
          <w:lang w:val="el-GR"/>
        </w:rPr>
        <w:t>ους</w:t>
      </w:r>
      <w:proofErr w:type="spellEnd"/>
      <w:r w:rsidRPr="000A75F7">
        <w:rPr>
          <w:rFonts w:cs="Tahoma"/>
          <w:szCs w:val="22"/>
          <w:lang w:val="el-GR"/>
        </w:rPr>
        <w:t>, κατά σειρά κατάταξης οικονομικό φορέα που συμμετέχει-</w:t>
      </w:r>
      <w:proofErr w:type="spellStart"/>
      <w:r w:rsidRPr="000A75F7">
        <w:rPr>
          <w:rFonts w:cs="Tahoma"/>
          <w:szCs w:val="22"/>
          <w:lang w:val="el-GR"/>
        </w:rPr>
        <w:t>ουν</w:t>
      </w:r>
      <w:proofErr w:type="spellEnd"/>
      <w:r w:rsidRPr="000A75F7">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0A75F7">
        <w:rPr>
          <w:rFonts w:cs="Tahoma"/>
          <w:szCs w:val="22"/>
          <w:lang w:val="el-GR"/>
        </w:rPr>
        <w:t>ουν</w:t>
      </w:r>
      <w:proofErr w:type="spellEnd"/>
      <w:r w:rsidRPr="000A75F7">
        <w:rPr>
          <w:rFonts w:cs="Tahoma"/>
          <w:szCs w:val="22"/>
          <w:lang w:val="el-GR"/>
        </w:rPr>
        <w:t xml:space="preserve"> το </w:t>
      </w:r>
      <w:r w:rsidRPr="000A75F7">
        <w:rPr>
          <w:rFonts w:cs="Tahoma"/>
          <w:szCs w:val="22"/>
          <w:lang w:val="el-GR"/>
        </w:rPr>
        <w:lastRenderedPageBreak/>
        <w:t xml:space="preserve">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w:t>
      </w:r>
      <w:proofErr w:type="spellStart"/>
      <w:r w:rsidRPr="000A75F7">
        <w:rPr>
          <w:rFonts w:cs="Tahoma"/>
          <w:szCs w:val="22"/>
          <w:lang w:val="el-GR"/>
        </w:rPr>
        <w:t>υποκ</w:t>
      </w:r>
      <w:proofErr w:type="spellEnd"/>
      <w:r w:rsidR="004628F8">
        <w:rPr>
          <w:rFonts w:cs="Tahoma"/>
          <w:szCs w:val="22"/>
          <w:lang w:val="el-GR"/>
        </w:rPr>
        <w:t xml:space="preserve">                                                                                      </w:t>
      </w:r>
      <w:r w:rsidR="007505CE">
        <w:rPr>
          <w:rFonts w:cs="Tahoma"/>
          <w:szCs w:val="22"/>
          <w:lang w:val="el-GR"/>
        </w:rPr>
        <w:t xml:space="preserve"> </w:t>
      </w:r>
      <w:proofErr w:type="spellStart"/>
      <w:r w:rsidRPr="000A75F7">
        <w:rPr>
          <w:rFonts w:cs="Tahoma"/>
          <w:szCs w:val="22"/>
          <w:lang w:val="el-GR"/>
        </w:rPr>
        <w:t>ατάστασης</w:t>
      </w:r>
      <w:proofErr w:type="spellEnd"/>
      <w:r w:rsidRPr="000A75F7">
        <w:rPr>
          <w:rFonts w:cs="Tahoma"/>
          <w:szCs w:val="22"/>
          <w:lang w:val="el-GR"/>
        </w:rPr>
        <w:t>)</w:t>
      </w:r>
      <w:r w:rsidRPr="000A75F7">
        <w:rPr>
          <w:rFonts w:cs="Tahoma"/>
          <w:szCs w:val="22"/>
          <w:vertAlign w:val="superscript"/>
          <w:lang w:val="el-GR"/>
        </w:rPr>
        <w:t>.</w:t>
      </w:r>
      <w:r w:rsidRPr="000A75F7">
        <w:rPr>
          <w:rFonts w:cs="Tahoma"/>
          <w:szCs w:val="22"/>
          <w:lang w:val="el-GR"/>
        </w:rPr>
        <w:t xml:space="preserve"> Η σύμβαση συνάπτεται, εφόσον εντός της </w:t>
      </w:r>
      <w:proofErr w:type="spellStart"/>
      <w:r w:rsidRPr="000A75F7">
        <w:rPr>
          <w:rFonts w:cs="Tahoma"/>
          <w:szCs w:val="22"/>
          <w:lang w:val="el-GR"/>
        </w:rPr>
        <w:t>τεθείσας</w:t>
      </w:r>
      <w:proofErr w:type="spellEnd"/>
      <w:r w:rsidRPr="000A75F7">
        <w:rPr>
          <w:rFonts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9AED788" w14:textId="77777777" w:rsidR="00E92220" w:rsidRDefault="00E92220" w:rsidP="006E2C7A">
      <w:pPr>
        <w:spacing w:line="276" w:lineRule="auto"/>
        <w:rPr>
          <w:rFonts w:cs="Tahoma"/>
          <w:szCs w:val="22"/>
          <w:lang w:val="el-GR"/>
        </w:rPr>
      </w:pPr>
    </w:p>
    <w:p w14:paraId="5A9233B3" w14:textId="77777777" w:rsidR="00E92220" w:rsidRPr="00E163DF" w:rsidRDefault="00E92220" w:rsidP="00E92220">
      <w:pPr>
        <w:rPr>
          <w:rFonts w:cs="Tahoma"/>
          <w:szCs w:val="22"/>
          <w:lang w:val="el-GR"/>
        </w:rPr>
      </w:pPr>
      <w:bookmarkStart w:id="246" w:name="_Toc74566935"/>
      <w:bookmarkStart w:id="247" w:name="_Toc138167376"/>
      <w:r w:rsidRPr="00E163DF">
        <w:rPr>
          <w:rFonts w:cs="Tahoma"/>
          <w:b/>
          <w:bCs/>
          <w:szCs w:val="22"/>
          <w:lang w:val="el-GR"/>
        </w:rPr>
        <w:t>Δικαιώματα προαίρεσης</w:t>
      </w:r>
      <w:bookmarkEnd w:id="246"/>
      <w:bookmarkEnd w:id="247"/>
      <w:r w:rsidRPr="00E163DF">
        <w:rPr>
          <w:rFonts w:cs="Tahoma"/>
          <w:b/>
          <w:bCs/>
          <w:szCs w:val="22"/>
          <w:lang w:val="el-GR"/>
        </w:rPr>
        <w:t xml:space="preserve"> </w:t>
      </w:r>
    </w:p>
    <w:p w14:paraId="35D64434" w14:textId="140748FA" w:rsidR="00E92220" w:rsidRPr="00E163DF" w:rsidRDefault="00E92220" w:rsidP="00E92220">
      <w:pPr>
        <w:rPr>
          <w:rFonts w:cs="Tahoma"/>
          <w:szCs w:val="22"/>
          <w:lang w:val="el-GR"/>
        </w:rPr>
      </w:pPr>
      <w:r w:rsidRPr="00E163DF">
        <w:rPr>
          <w:rFonts w:cs="Tahoma"/>
          <w:szCs w:val="22"/>
          <w:lang w:val="el-GR"/>
        </w:rPr>
        <w:t>Η αναθέτουσα αρχή διατηρεί το κάτωθι δικαίωμα προαίρεσης (σύμφωνο προαίρεσης Αστικού Κώδικα) το οποίο δύναται να ασκήσει με μονομερή δήλωση κατά τη διάρκεια εκτέλεσης της σύμβασης και υπό την προϋπόθεση της έγκρισης χρηματοδότησης για την άσκησή του, συγκεκριμένα :</w:t>
      </w:r>
    </w:p>
    <w:p w14:paraId="78034120" w14:textId="6104BE34" w:rsidR="00E92220" w:rsidRPr="00E163DF" w:rsidRDefault="00E92220" w:rsidP="00E92220">
      <w:pPr>
        <w:rPr>
          <w:rFonts w:cs="Tahoma"/>
          <w:szCs w:val="22"/>
          <w:lang w:val="el-GR"/>
        </w:rPr>
      </w:pPr>
      <w:r w:rsidRPr="00E163DF">
        <w:rPr>
          <w:rFonts w:cs="Tahoma"/>
          <w:szCs w:val="22"/>
          <w:lang w:val="el-GR"/>
        </w:rPr>
        <w:t xml:space="preserve">Πριν την λήξη της σύμβασης, η Αναθέτουσα Αρχή/ Κύριος του Έργου δύναται να αποφασίσει την άσκηση δικαιώματος προαίρεσης για την επαύξηση του φυσικού </w:t>
      </w:r>
      <w:r w:rsidR="00326069" w:rsidRPr="00E163DF">
        <w:rPr>
          <w:rFonts w:cs="Tahoma"/>
          <w:szCs w:val="22"/>
          <w:lang w:val="el-GR"/>
        </w:rPr>
        <w:t xml:space="preserve">και οικονομικού </w:t>
      </w:r>
      <w:r w:rsidRPr="00E163DF">
        <w:rPr>
          <w:rFonts w:cs="Tahoma"/>
          <w:szCs w:val="22"/>
          <w:lang w:val="el-GR"/>
        </w:rPr>
        <w:t xml:space="preserve">αντικειμένου του έργου έως </w:t>
      </w:r>
      <w:r w:rsidR="00326069" w:rsidRPr="00E163DF">
        <w:rPr>
          <w:rFonts w:cs="Tahoma"/>
          <w:szCs w:val="22"/>
          <w:lang w:val="el-GR"/>
        </w:rPr>
        <w:t xml:space="preserve">το </w:t>
      </w:r>
      <w:r w:rsidR="00E6474C" w:rsidRPr="00E163DF">
        <w:rPr>
          <w:rFonts w:cs="Tahoma"/>
          <w:szCs w:val="22"/>
          <w:lang w:val="el-GR"/>
        </w:rPr>
        <w:t xml:space="preserve"> ποσοστό </w:t>
      </w:r>
      <w:r w:rsidR="006864CA" w:rsidRPr="00E163DF">
        <w:rPr>
          <w:rFonts w:cs="Tahoma"/>
          <w:szCs w:val="22"/>
          <w:lang w:val="el-GR"/>
        </w:rPr>
        <w:t>100</w:t>
      </w:r>
      <w:r w:rsidR="00326069" w:rsidRPr="00E163DF">
        <w:rPr>
          <w:rFonts w:cs="Tahoma"/>
          <w:szCs w:val="22"/>
          <w:lang w:val="el-GR"/>
        </w:rPr>
        <w:t xml:space="preserve">% του </w:t>
      </w:r>
      <w:r w:rsidRPr="00E163DF">
        <w:rPr>
          <w:rFonts w:cs="Tahoma"/>
          <w:szCs w:val="22"/>
          <w:lang w:val="el-GR"/>
        </w:rPr>
        <w:t xml:space="preserve"> </w:t>
      </w:r>
      <w:r w:rsidR="00E6474C" w:rsidRPr="00E163DF">
        <w:rPr>
          <w:rFonts w:cs="Tahoma"/>
          <w:szCs w:val="22"/>
          <w:lang w:val="el-GR"/>
        </w:rPr>
        <w:t xml:space="preserve">φυσικού και οικονομικού αντικειμένου,  ήτοι </w:t>
      </w:r>
      <w:r w:rsidR="00C67006" w:rsidRPr="00E163DF">
        <w:rPr>
          <w:rFonts w:cs="Tahoma"/>
          <w:szCs w:val="22"/>
          <w:lang w:val="el-GR"/>
        </w:rPr>
        <w:t>έως το</w:t>
      </w:r>
      <w:r w:rsidR="006864CA" w:rsidRPr="00E163DF">
        <w:rPr>
          <w:rFonts w:cs="Tahoma"/>
          <w:szCs w:val="22"/>
          <w:lang w:val="el-GR"/>
        </w:rPr>
        <w:t xml:space="preserve"> ποσό</w:t>
      </w:r>
      <w:r w:rsidR="00C67006" w:rsidRPr="00E163DF">
        <w:rPr>
          <w:rFonts w:cs="Tahoma"/>
          <w:szCs w:val="22"/>
          <w:lang w:val="el-GR"/>
        </w:rPr>
        <w:t xml:space="preserve"> </w:t>
      </w:r>
      <w:r w:rsidR="006864CA" w:rsidRPr="00E163DF">
        <w:rPr>
          <w:rFonts w:cs="Tahoma"/>
          <w:szCs w:val="22"/>
          <w:lang w:val="el-GR"/>
        </w:rPr>
        <w:t>των εκατόν εβδομήντα ενός χιλιάδων ευρώ (171.</w:t>
      </w:r>
      <w:r w:rsidR="002F78F9" w:rsidRPr="00EC0F33">
        <w:rPr>
          <w:rFonts w:cs="Tahoma"/>
          <w:szCs w:val="22"/>
          <w:lang w:val="el-GR"/>
        </w:rPr>
        <w:t>0</w:t>
      </w:r>
      <w:r w:rsidR="006864CA" w:rsidRPr="00E163DF">
        <w:rPr>
          <w:rFonts w:cs="Tahoma"/>
          <w:szCs w:val="22"/>
          <w:lang w:val="el-GR"/>
        </w:rPr>
        <w:t>00,00 €) μη συμπεριλαμβανομένου ΦΠΑ 24% (προϋπολογισμός συμπεριλαμβανομένου ΦΠΑ: 212.040,00 €, ΦΠΑ 41.040,00 €)</w:t>
      </w:r>
      <w:r w:rsidR="00801771" w:rsidRPr="00E163DF">
        <w:rPr>
          <w:rFonts w:cs="Tahoma"/>
          <w:szCs w:val="22"/>
          <w:lang w:val="el-GR"/>
        </w:rPr>
        <w:t xml:space="preserve"> </w:t>
      </w:r>
      <w:r w:rsidR="00E51F7F" w:rsidRPr="00E163DF">
        <w:rPr>
          <w:rFonts w:cs="Tahoma"/>
          <w:szCs w:val="22"/>
          <w:lang w:val="el-GR"/>
        </w:rPr>
        <w:t xml:space="preserve">και για διάρκεια </w:t>
      </w:r>
      <w:r w:rsidR="00801771" w:rsidRPr="00E163DF">
        <w:rPr>
          <w:rFonts w:cs="Tahoma"/>
          <w:szCs w:val="22"/>
          <w:lang w:val="el-GR"/>
        </w:rPr>
        <w:t xml:space="preserve">6 </w:t>
      </w:r>
      <w:r w:rsidR="00E51F7F" w:rsidRPr="00E163DF">
        <w:rPr>
          <w:rFonts w:cs="Tahoma"/>
          <w:szCs w:val="22"/>
          <w:lang w:val="el-GR"/>
        </w:rPr>
        <w:t>μηνών.</w:t>
      </w:r>
    </w:p>
    <w:p w14:paraId="2FE65858" w14:textId="77777777" w:rsidR="00E92220" w:rsidRPr="00E163DF" w:rsidRDefault="00E92220" w:rsidP="00E92220">
      <w:pPr>
        <w:rPr>
          <w:rFonts w:cs="Tahoma"/>
          <w:szCs w:val="22"/>
          <w:lang w:val="el-GR"/>
        </w:rPr>
      </w:pPr>
      <w:r w:rsidRPr="00E163DF">
        <w:rPr>
          <w:rFonts w:cs="Tahoma"/>
          <w:szCs w:val="22"/>
          <w:lang w:val="el-GR"/>
        </w:rPr>
        <w:t xml:space="preserve">Στη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w:t>
      </w:r>
    </w:p>
    <w:p w14:paraId="32D7FB37" w14:textId="77777777" w:rsidR="00E92220" w:rsidRPr="00E163DF" w:rsidRDefault="00E92220" w:rsidP="00E92220">
      <w:pPr>
        <w:rPr>
          <w:rFonts w:cs="Tahoma"/>
          <w:szCs w:val="22"/>
          <w:lang w:val="el-GR"/>
        </w:rPr>
      </w:pPr>
      <w:r w:rsidRPr="00E163DF">
        <w:rPr>
          <w:rFonts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0C920F93" w14:textId="52835605" w:rsidR="005425B3" w:rsidRPr="000A75F7" w:rsidRDefault="00E92220" w:rsidP="00E92220">
      <w:pPr>
        <w:spacing w:line="276" w:lineRule="auto"/>
        <w:rPr>
          <w:rFonts w:cs="Tahoma"/>
          <w:szCs w:val="22"/>
          <w:lang w:val="el-GR"/>
        </w:rPr>
      </w:pPr>
      <w:r w:rsidRPr="00E163DF">
        <w:rPr>
          <w:rFonts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r w:rsidR="00990F58" w:rsidRPr="00E163DF">
        <w:rPr>
          <w:rFonts w:cs="Tahoma"/>
          <w:szCs w:val="22"/>
          <w:lang w:val="el-GR"/>
        </w:rPr>
        <w:t>.</w:t>
      </w:r>
    </w:p>
    <w:p w14:paraId="205F94B4" w14:textId="77777777" w:rsidR="008338F0" w:rsidRPr="000A75F7" w:rsidRDefault="003355E7" w:rsidP="00EC0F33">
      <w:pPr>
        <w:pStyle w:val="2"/>
        <w:numPr>
          <w:ilvl w:val="0"/>
          <w:numId w:val="39"/>
        </w:numPr>
        <w:tabs>
          <w:tab w:val="clear" w:pos="567"/>
        </w:tabs>
        <w:spacing w:line="276" w:lineRule="auto"/>
        <w:ind w:left="709" w:hanging="709"/>
        <w:rPr>
          <w:rFonts w:cs="Tahoma"/>
          <w:lang w:val="el-GR"/>
        </w:rPr>
      </w:pPr>
      <w:r w:rsidRPr="000A75F7">
        <w:rPr>
          <w:rFonts w:cs="Tahoma"/>
          <w:lang w:val="el-GR"/>
        </w:rPr>
        <w:tab/>
      </w:r>
      <w:bookmarkStart w:id="248" w:name="_Toc71708184"/>
      <w:bookmarkStart w:id="249" w:name="_Toc209625235"/>
      <w:r w:rsidRPr="00E60C8A">
        <w:rPr>
          <w:rFonts w:cs="Tahoma"/>
          <w:sz w:val="24"/>
          <w:szCs w:val="24"/>
          <w:lang w:val="el-GR"/>
        </w:rPr>
        <w:t>Δικαίωμα μονομερούς λύσης της σύμβασης</w:t>
      </w:r>
      <w:bookmarkEnd w:id="248"/>
      <w:bookmarkEnd w:id="249"/>
    </w:p>
    <w:p w14:paraId="0DD8815B" w14:textId="77777777" w:rsidR="009649DC" w:rsidRPr="000A75F7" w:rsidRDefault="009649DC" w:rsidP="006E2C7A">
      <w:pPr>
        <w:spacing w:line="276" w:lineRule="auto"/>
        <w:rPr>
          <w:rFonts w:cs="Tahoma"/>
          <w:szCs w:val="22"/>
          <w:lang w:val="el-GR"/>
        </w:rPr>
      </w:pPr>
      <w:r w:rsidRPr="000A75F7">
        <w:rPr>
          <w:rFonts w:cs="Tahoma"/>
          <w:b/>
          <w:bCs/>
          <w:szCs w:val="22"/>
          <w:lang w:val="el-GR"/>
        </w:rPr>
        <w:t>4.6.1.</w:t>
      </w:r>
      <w:r w:rsidRPr="000A75F7">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0A75F7" w:rsidRDefault="009649DC" w:rsidP="006E2C7A">
      <w:pPr>
        <w:spacing w:line="276" w:lineRule="auto"/>
        <w:rPr>
          <w:rFonts w:cs="Tahoma"/>
          <w:szCs w:val="22"/>
          <w:lang w:val="el-GR"/>
        </w:rPr>
      </w:pPr>
      <w:r w:rsidRPr="000A75F7">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36E128CC" w:rsidR="009649DC" w:rsidRPr="000A75F7" w:rsidRDefault="009649DC" w:rsidP="006E2C7A">
      <w:pPr>
        <w:spacing w:line="276" w:lineRule="auto"/>
        <w:rPr>
          <w:rFonts w:cs="Tahoma"/>
          <w:szCs w:val="22"/>
          <w:lang w:val="el-GR"/>
        </w:rPr>
      </w:pPr>
      <w:r w:rsidRPr="000A75F7">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A75F7">
        <w:rPr>
          <w:rFonts w:cs="Tahoma"/>
        </w:rPr>
        <w:fldChar w:fldCharType="begin"/>
      </w:r>
      <w:r w:rsidR="00CD542D" w:rsidRPr="000A75F7">
        <w:rPr>
          <w:rFonts w:cs="Tahoma"/>
          <w:lang w:val="el-GR"/>
        </w:rPr>
        <w:instrText xml:space="preserve"> </w:instrText>
      </w:r>
      <w:r w:rsidR="00CD542D" w:rsidRPr="000A75F7">
        <w:rPr>
          <w:rFonts w:cs="Tahoma"/>
        </w:rPr>
        <w:instrText>REF</w:instrText>
      </w:r>
      <w:r w:rsidR="00CD542D" w:rsidRPr="000A75F7">
        <w:rPr>
          <w:rFonts w:cs="Tahoma"/>
          <w:lang w:val="el-GR"/>
        </w:rPr>
        <w:instrText xml:space="preserve"> _</w:instrText>
      </w:r>
      <w:r w:rsidR="00CD542D" w:rsidRPr="000A75F7">
        <w:rPr>
          <w:rFonts w:cs="Tahoma"/>
        </w:rPr>
        <w:instrText>Ref</w:instrText>
      </w:r>
      <w:r w:rsidR="00CD542D" w:rsidRPr="000A75F7">
        <w:rPr>
          <w:rFonts w:cs="Tahoma"/>
          <w:lang w:val="el-GR"/>
        </w:rPr>
        <w:instrText>496540567 \</w:instrText>
      </w:r>
      <w:r w:rsidR="00CD542D" w:rsidRPr="000A75F7">
        <w:rPr>
          <w:rFonts w:cs="Tahoma"/>
        </w:rPr>
        <w:instrText>r</w:instrText>
      </w:r>
      <w:r w:rsidR="00CD542D" w:rsidRPr="000A75F7">
        <w:rPr>
          <w:rFonts w:cs="Tahoma"/>
          <w:lang w:val="el-GR"/>
        </w:rPr>
        <w:instrText xml:space="preserve"> \</w:instrText>
      </w:r>
      <w:r w:rsidR="00CD542D" w:rsidRPr="000A75F7">
        <w:rPr>
          <w:rFonts w:cs="Tahoma"/>
        </w:rPr>
        <w:instrText>h</w:instrText>
      </w:r>
      <w:r w:rsidR="00CD542D" w:rsidRPr="000A75F7">
        <w:rPr>
          <w:rFonts w:cs="Tahoma"/>
          <w:lang w:val="el-GR"/>
        </w:rPr>
        <w:instrText xml:space="preserve">  \* </w:instrText>
      </w:r>
      <w:r w:rsidR="00CD542D" w:rsidRPr="000A75F7">
        <w:rPr>
          <w:rFonts w:cs="Tahoma"/>
        </w:rPr>
        <w:instrText>MERGEFORMAT</w:instrText>
      </w:r>
      <w:r w:rsidR="00CD542D" w:rsidRPr="000A75F7">
        <w:rPr>
          <w:rFonts w:cs="Tahoma"/>
          <w:lang w:val="el-GR"/>
        </w:rPr>
        <w:instrText xml:space="preserve"> </w:instrText>
      </w:r>
      <w:r w:rsidR="00CD542D" w:rsidRPr="000A75F7">
        <w:rPr>
          <w:rFonts w:cs="Tahoma"/>
        </w:rPr>
      </w:r>
      <w:r w:rsidR="00CD542D" w:rsidRPr="000A75F7">
        <w:rPr>
          <w:rFonts w:cs="Tahoma"/>
        </w:rPr>
        <w:fldChar w:fldCharType="separate"/>
      </w:r>
      <w:r w:rsidR="00A1077B" w:rsidRPr="00A1077B">
        <w:rPr>
          <w:rFonts w:cs="Tahoma"/>
          <w:szCs w:val="22"/>
          <w:lang w:val="el-GR"/>
        </w:rPr>
        <w:t>2.2.3.1</w:t>
      </w:r>
      <w:r w:rsidR="00CD542D" w:rsidRPr="000A75F7">
        <w:rPr>
          <w:rFonts w:cs="Tahoma"/>
        </w:rPr>
        <w:fldChar w:fldCharType="end"/>
      </w:r>
      <w:r w:rsidRPr="000A75F7">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0A75F7" w:rsidRDefault="009649DC" w:rsidP="006E2C7A">
      <w:pPr>
        <w:spacing w:line="276" w:lineRule="auto"/>
        <w:rPr>
          <w:rFonts w:cs="Tahoma"/>
          <w:szCs w:val="22"/>
          <w:lang w:val="el-GR"/>
        </w:rPr>
      </w:pPr>
      <w:r w:rsidRPr="000A75F7">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0A75F7" w:rsidRDefault="00DD6FB7" w:rsidP="006E2C7A">
      <w:pPr>
        <w:spacing w:line="276" w:lineRule="auto"/>
        <w:rPr>
          <w:rFonts w:cs="Tahoma"/>
          <w:szCs w:val="22"/>
          <w:lang w:val="el-GR"/>
        </w:rPr>
      </w:pPr>
      <w:r w:rsidRPr="000A75F7">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0A75F7" w:rsidRDefault="00DD6FB7" w:rsidP="006E2C7A">
      <w:pPr>
        <w:spacing w:line="276" w:lineRule="auto"/>
        <w:rPr>
          <w:rFonts w:cs="Tahoma"/>
          <w:szCs w:val="22"/>
          <w:lang w:val="el-GR"/>
        </w:rPr>
      </w:pPr>
      <w:r w:rsidRPr="000A75F7">
        <w:rPr>
          <w:rFonts w:cs="Tahoma"/>
          <w:szCs w:val="22"/>
          <w:lang w:val="el-GR"/>
        </w:rPr>
        <w:lastRenderedPageBreak/>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0A75F7">
        <w:rPr>
          <w:rFonts w:cs="Tahoma"/>
          <w:szCs w:val="22"/>
          <w:lang w:val="el-GR"/>
        </w:rPr>
        <w:t>προκύπτουσα</w:t>
      </w:r>
      <w:proofErr w:type="spellEnd"/>
      <w:r w:rsidRPr="000A75F7">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0A75F7" w:rsidRDefault="00DD6FB7" w:rsidP="006E2C7A">
      <w:pPr>
        <w:spacing w:line="276" w:lineRule="auto"/>
        <w:rPr>
          <w:rFonts w:cs="Tahoma"/>
          <w:szCs w:val="22"/>
          <w:lang w:val="el-GR"/>
        </w:rPr>
      </w:pPr>
      <w:r w:rsidRPr="000A75F7">
        <w:rPr>
          <w:rFonts w:cs="Tahoma"/>
          <w:szCs w:val="22"/>
          <w:lang w:val="el-GR"/>
        </w:rPr>
        <w:t>στ)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3444F6BE" w14:textId="77777777" w:rsidR="00DD6FB7" w:rsidRPr="000A75F7" w:rsidRDefault="00DD6FB7" w:rsidP="006E2C7A">
      <w:pPr>
        <w:spacing w:line="276" w:lineRule="auto"/>
        <w:rPr>
          <w:rFonts w:cs="Tahoma"/>
          <w:b/>
          <w:bCs/>
          <w:szCs w:val="22"/>
          <w:lang w:val="el-GR"/>
        </w:rPr>
      </w:pPr>
    </w:p>
    <w:p w14:paraId="54BA9B82" w14:textId="77777777" w:rsidR="008338F0" w:rsidRPr="003338FE" w:rsidRDefault="003355E7" w:rsidP="003338FE">
      <w:pPr>
        <w:pStyle w:val="1"/>
        <w:numPr>
          <w:ilvl w:val="0"/>
          <w:numId w:val="11"/>
        </w:numPr>
        <w:spacing w:line="276" w:lineRule="auto"/>
        <w:rPr>
          <w:rFonts w:cs="Tahoma"/>
          <w:szCs w:val="28"/>
          <w:lang w:val="el-GR"/>
        </w:rPr>
      </w:pPr>
      <w:bookmarkStart w:id="250" w:name="_Toc209625236"/>
      <w:r w:rsidRPr="003338FE">
        <w:rPr>
          <w:rFonts w:cs="Tahoma"/>
          <w:szCs w:val="28"/>
          <w:lang w:val="el-GR"/>
        </w:rPr>
        <w:lastRenderedPageBreak/>
        <w:t>ΕΙΔΙΚΟΙ ΟΡΟΙ ΕΚΤΕΛΕΣΗΣ ΤΗΣ ΣΥΜΒΑΣΗΣ</w:t>
      </w:r>
      <w:bookmarkEnd w:id="250"/>
    </w:p>
    <w:p w14:paraId="15ECA4D1" w14:textId="385930D1" w:rsidR="008338F0" w:rsidRPr="00695DDC" w:rsidRDefault="003355E7" w:rsidP="00EC0F33">
      <w:pPr>
        <w:pStyle w:val="2"/>
        <w:numPr>
          <w:ilvl w:val="0"/>
          <w:numId w:val="40"/>
        </w:numPr>
        <w:tabs>
          <w:tab w:val="clear" w:pos="567"/>
        </w:tabs>
        <w:spacing w:line="276" w:lineRule="auto"/>
        <w:ind w:left="709" w:hanging="709"/>
        <w:rPr>
          <w:rFonts w:cs="Tahoma"/>
          <w:sz w:val="24"/>
          <w:szCs w:val="24"/>
          <w:lang w:val="el-GR"/>
        </w:rPr>
      </w:pPr>
      <w:bookmarkStart w:id="251" w:name="_Ref496607306"/>
      <w:bookmarkStart w:id="252" w:name="_Toc71708185"/>
      <w:bookmarkStart w:id="253" w:name="_Toc209625237"/>
      <w:r w:rsidRPr="00695DDC">
        <w:rPr>
          <w:rFonts w:cs="Tahoma"/>
          <w:sz w:val="24"/>
          <w:szCs w:val="24"/>
          <w:lang w:val="el-GR"/>
        </w:rPr>
        <w:t>Τρόπος πληρωμής</w:t>
      </w:r>
      <w:bookmarkEnd w:id="251"/>
      <w:bookmarkEnd w:id="252"/>
      <w:bookmarkEnd w:id="253"/>
    </w:p>
    <w:p w14:paraId="327BB08E" w14:textId="630A9B36" w:rsidR="009649DC" w:rsidRPr="000A75F7" w:rsidRDefault="003355E7" w:rsidP="006E2C7A">
      <w:pPr>
        <w:spacing w:line="276" w:lineRule="auto"/>
        <w:rPr>
          <w:rFonts w:cs="Tahoma"/>
          <w:szCs w:val="22"/>
          <w:lang w:val="el-GR"/>
        </w:rPr>
      </w:pPr>
      <w:r w:rsidRPr="000A75F7">
        <w:rPr>
          <w:rFonts w:cs="Tahoma"/>
          <w:b/>
          <w:bCs/>
          <w:szCs w:val="22"/>
          <w:lang w:val="el-GR"/>
        </w:rPr>
        <w:t>5.1.1.</w:t>
      </w:r>
      <w:r w:rsidRPr="000A75F7">
        <w:rPr>
          <w:rFonts w:cs="Tahoma"/>
          <w:szCs w:val="22"/>
          <w:lang w:val="el-GR"/>
        </w:rPr>
        <w:t xml:space="preserve"> </w:t>
      </w:r>
      <w:r w:rsidR="00876477" w:rsidRPr="000A75F7">
        <w:rPr>
          <w:rFonts w:cs="Tahoma"/>
          <w:szCs w:val="22"/>
          <w:lang w:val="el-GR"/>
        </w:rPr>
        <w:t xml:space="preserve">Η πληρωμή του αναδόχου θα πραγματοποιηθεί σε </w:t>
      </w:r>
      <w:r w:rsidR="00876477" w:rsidRPr="00125848">
        <w:rPr>
          <w:rFonts w:cs="Tahoma"/>
          <w:szCs w:val="22"/>
          <w:lang w:val="el-GR"/>
        </w:rPr>
        <w:t xml:space="preserve">ισόποσες </w:t>
      </w:r>
      <w:r w:rsidR="00050C98" w:rsidRPr="00125848">
        <w:rPr>
          <w:rFonts w:cs="Tahoma"/>
          <w:szCs w:val="22"/>
          <w:lang w:val="el-GR"/>
        </w:rPr>
        <w:t>δι</w:t>
      </w:r>
      <w:r w:rsidR="00876477" w:rsidRPr="00125848">
        <w:rPr>
          <w:rFonts w:cs="Tahoma"/>
          <w:szCs w:val="22"/>
          <w:lang w:val="el-GR"/>
        </w:rPr>
        <w:t>μηνιαίες δόσεις</w:t>
      </w:r>
      <w:r w:rsidR="00876477" w:rsidRPr="000A75F7">
        <w:rPr>
          <w:rFonts w:cs="Tahoma"/>
          <w:szCs w:val="22"/>
          <w:lang w:val="el-GR"/>
        </w:rPr>
        <w:t xml:space="preserve"> </w:t>
      </w:r>
      <w:r w:rsidR="003E76DB">
        <w:rPr>
          <w:rFonts w:cs="Tahoma"/>
          <w:szCs w:val="22"/>
          <w:lang w:val="el-GR"/>
        </w:rPr>
        <w:t xml:space="preserve"> </w:t>
      </w:r>
      <w:r w:rsidR="00876477" w:rsidRPr="000A75F7">
        <w:rPr>
          <w:rFonts w:cs="Tahoma"/>
          <w:szCs w:val="22"/>
          <w:lang w:val="el-GR"/>
        </w:rPr>
        <w:t xml:space="preserve">κατόπιν της έκδοσης τιμολογίου και μετά την έγκριση και παραλαβή των παραδοτέων της σύμβασης από την αρμόδια επιτροπή κατά το Κεφάλαιο 6.1.1. της παρούσας.  </w:t>
      </w:r>
    </w:p>
    <w:p w14:paraId="4E310E21" w14:textId="77777777" w:rsidR="008338F0" w:rsidRPr="000A75F7" w:rsidRDefault="003355E7" w:rsidP="006E2C7A">
      <w:pPr>
        <w:spacing w:line="276" w:lineRule="auto"/>
        <w:rPr>
          <w:rFonts w:cs="Tahoma"/>
          <w:szCs w:val="22"/>
          <w:lang w:val="el-GR"/>
        </w:rPr>
      </w:pPr>
      <w:r w:rsidRPr="000A75F7">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3607A495" w14:textId="70D0F9CC" w:rsidR="007C29E4" w:rsidRPr="000A75F7" w:rsidRDefault="007C29E4" w:rsidP="006E2C7A">
      <w:pPr>
        <w:spacing w:after="0" w:line="276" w:lineRule="auto"/>
        <w:rPr>
          <w:rFonts w:cs="Tahoma"/>
          <w:szCs w:val="22"/>
          <w:lang w:val="el-GR" w:eastAsia="el-GR"/>
        </w:rPr>
      </w:pPr>
      <w:r w:rsidRPr="000A75F7">
        <w:rPr>
          <w:rFonts w:cs="Tahoma"/>
          <w:szCs w:val="22"/>
          <w:lang w:val="el-GR"/>
        </w:rPr>
        <w:t xml:space="preserve">Ειδικότερα, </w:t>
      </w:r>
      <w:r w:rsidRPr="000A75F7">
        <w:rPr>
          <w:rFonts w:cs="Tahoma"/>
          <w:szCs w:val="22"/>
          <w:lang w:val="el-GR" w:eastAsia="el-GR"/>
        </w:rPr>
        <w:t>για πληρωμή της Εταιρείας προς τον Ανάδοχο, απαιτούνται σωρευτικά τα κάτωθι δικαιολογητικά:</w:t>
      </w:r>
    </w:p>
    <w:p w14:paraId="5E41B6E1" w14:textId="77777777" w:rsidR="007C29E4" w:rsidRPr="000A75F7" w:rsidRDefault="007C29E4" w:rsidP="00EC0F33">
      <w:pPr>
        <w:numPr>
          <w:ilvl w:val="0"/>
          <w:numId w:val="32"/>
        </w:numPr>
        <w:tabs>
          <w:tab w:val="num" w:pos="360"/>
        </w:tabs>
        <w:suppressAutoHyphens w:val="0"/>
        <w:overflowPunct w:val="0"/>
        <w:autoSpaceDE w:val="0"/>
        <w:autoSpaceDN w:val="0"/>
        <w:adjustRightInd w:val="0"/>
        <w:spacing w:after="0" w:line="276" w:lineRule="auto"/>
        <w:ind w:left="0" w:firstLine="426"/>
        <w:contextualSpacing/>
        <w:textAlignment w:val="baseline"/>
        <w:rPr>
          <w:rFonts w:cs="Tahoma"/>
          <w:szCs w:val="22"/>
          <w:lang w:val="el-GR" w:eastAsia="el-GR"/>
        </w:rPr>
      </w:pPr>
      <w:r w:rsidRPr="000A75F7">
        <w:rPr>
          <w:rFonts w:cs="Tahoma"/>
          <w:szCs w:val="22"/>
          <w:lang w:val="el-GR" w:eastAsia="el-GR"/>
        </w:rPr>
        <w:t>Πρωτόκολλο ποσοτικής και ποιοτικής παραλαβής του υλικού από την αρμόδια Επιτροπή.</w:t>
      </w:r>
    </w:p>
    <w:p w14:paraId="1A11ABE9" w14:textId="77777777" w:rsidR="007C29E4" w:rsidRPr="000A75F7" w:rsidRDefault="007C29E4" w:rsidP="00EC0F33">
      <w:pPr>
        <w:numPr>
          <w:ilvl w:val="0"/>
          <w:numId w:val="32"/>
        </w:numPr>
        <w:tabs>
          <w:tab w:val="num" w:pos="360"/>
        </w:tabs>
        <w:suppressAutoHyphens w:val="0"/>
        <w:overflowPunct w:val="0"/>
        <w:autoSpaceDE w:val="0"/>
        <w:autoSpaceDN w:val="0"/>
        <w:adjustRightInd w:val="0"/>
        <w:spacing w:after="0" w:line="276" w:lineRule="auto"/>
        <w:ind w:left="0" w:firstLine="426"/>
        <w:contextualSpacing/>
        <w:textAlignment w:val="baseline"/>
        <w:rPr>
          <w:rFonts w:cs="Tahoma"/>
          <w:szCs w:val="22"/>
          <w:lang w:val="el-GR" w:eastAsia="el-GR"/>
        </w:rPr>
      </w:pPr>
      <w:r w:rsidRPr="000A75F7">
        <w:rPr>
          <w:rFonts w:cs="Tahoma"/>
          <w:szCs w:val="22"/>
          <w:lang w:val="el-GR" w:eastAsia="el-GR"/>
        </w:rPr>
        <w:t>Ηλεκτρονικό Τιμολόγιο του Προμηθευτή, σύμφωνο με το ευρωπαϊκό πρότυπο έκδοσης ηλεκτρονικών τιμολογίων (ΚΥΑ 52445/ΕΞ/2023, ΦΕΚ 2385/Β/12-04-2023).</w:t>
      </w:r>
    </w:p>
    <w:p w14:paraId="32FCB8C7" w14:textId="77777777" w:rsidR="007C29E4" w:rsidRPr="000A75F7" w:rsidRDefault="007C29E4" w:rsidP="00EC0F33">
      <w:pPr>
        <w:numPr>
          <w:ilvl w:val="0"/>
          <w:numId w:val="32"/>
        </w:numPr>
        <w:tabs>
          <w:tab w:val="num" w:pos="360"/>
        </w:tabs>
        <w:suppressAutoHyphens w:val="0"/>
        <w:overflowPunct w:val="0"/>
        <w:autoSpaceDE w:val="0"/>
        <w:autoSpaceDN w:val="0"/>
        <w:adjustRightInd w:val="0"/>
        <w:spacing w:after="0" w:line="276" w:lineRule="auto"/>
        <w:ind w:left="0" w:firstLine="426"/>
        <w:contextualSpacing/>
        <w:textAlignment w:val="baseline"/>
        <w:rPr>
          <w:rFonts w:cs="Tahoma"/>
          <w:szCs w:val="22"/>
          <w:lang w:val="el-GR" w:eastAsia="el-GR"/>
        </w:rPr>
      </w:pPr>
      <w:r w:rsidRPr="000A75F7">
        <w:rPr>
          <w:rFonts w:cs="Tahoma"/>
          <w:szCs w:val="22"/>
          <w:lang w:val="el-GR" w:eastAsia="el-GR"/>
        </w:rPr>
        <w:t>Πιστοποιητικά Φορολογικής και Ασφαλιστικής Ενημερότητας.</w:t>
      </w:r>
    </w:p>
    <w:p w14:paraId="24496770" w14:textId="77777777" w:rsidR="007C29E4" w:rsidRPr="000A75F7" w:rsidRDefault="007C29E4" w:rsidP="006E2C7A">
      <w:pPr>
        <w:suppressAutoHyphens w:val="0"/>
        <w:spacing w:after="0" w:line="276" w:lineRule="auto"/>
        <w:ind w:left="426"/>
        <w:contextualSpacing/>
        <w:rPr>
          <w:rFonts w:cs="Tahoma"/>
          <w:szCs w:val="22"/>
          <w:lang w:val="el-GR" w:eastAsia="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6237"/>
      </w:tblGrid>
      <w:tr w:rsidR="007C29E4" w:rsidRPr="000A75F7" w14:paraId="5E1FF972" w14:textId="77777777" w:rsidTr="0043375B">
        <w:trPr>
          <w:trHeight w:val="300"/>
        </w:trPr>
        <w:tc>
          <w:tcPr>
            <w:tcW w:w="9918" w:type="dxa"/>
            <w:gridSpan w:val="2"/>
            <w:noWrap/>
            <w:vAlign w:val="center"/>
            <w:hideMark/>
          </w:tcPr>
          <w:p w14:paraId="2F11EF8E" w14:textId="77777777" w:rsidR="007C29E4" w:rsidRPr="000A75F7" w:rsidRDefault="007C29E4" w:rsidP="006E2C7A">
            <w:pPr>
              <w:suppressAutoHyphens w:val="0"/>
              <w:spacing w:after="0" w:line="276" w:lineRule="auto"/>
              <w:jc w:val="center"/>
              <w:rPr>
                <w:rFonts w:cs="Tahoma"/>
                <w:b/>
                <w:bCs/>
                <w:color w:val="000000"/>
                <w:szCs w:val="22"/>
                <w:lang w:val="el-GR" w:eastAsia="el-GR"/>
              </w:rPr>
            </w:pPr>
            <w:r w:rsidRPr="000A75F7">
              <w:rPr>
                <w:rFonts w:cs="Tahoma"/>
                <w:b/>
                <w:bCs/>
                <w:color w:val="000000"/>
                <w:szCs w:val="22"/>
                <w:lang w:val="el-GR" w:eastAsia="el-GR"/>
              </w:rPr>
              <w:t>Στοιχεία Ηλεκτρονικής Τιμολόγησης</w:t>
            </w:r>
          </w:p>
        </w:tc>
      </w:tr>
      <w:tr w:rsidR="007C29E4" w:rsidRPr="000A75F7" w14:paraId="12922751" w14:textId="77777777" w:rsidTr="0043375B">
        <w:trPr>
          <w:trHeight w:val="300"/>
        </w:trPr>
        <w:tc>
          <w:tcPr>
            <w:tcW w:w="3681" w:type="dxa"/>
            <w:noWrap/>
            <w:vAlign w:val="center"/>
            <w:hideMark/>
          </w:tcPr>
          <w:p w14:paraId="0BB1629C" w14:textId="77777777" w:rsidR="007C29E4" w:rsidRPr="000A75F7" w:rsidRDefault="007C29E4" w:rsidP="006E2C7A">
            <w:pPr>
              <w:suppressAutoHyphens w:val="0"/>
              <w:spacing w:after="0" w:line="276" w:lineRule="auto"/>
              <w:ind w:firstLineChars="10" w:firstLine="22"/>
              <w:jc w:val="left"/>
              <w:rPr>
                <w:rFonts w:cs="Tahoma"/>
                <w:color w:val="000000"/>
                <w:szCs w:val="22"/>
                <w:lang w:val="el-GR" w:eastAsia="el-GR"/>
              </w:rPr>
            </w:pPr>
            <w:r w:rsidRPr="000A75F7">
              <w:rPr>
                <w:rFonts w:cs="Tahoma"/>
                <w:color w:val="000000"/>
                <w:szCs w:val="22"/>
                <w:lang w:val="el-GR" w:eastAsia="el-GR"/>
              </w:rPr>
              <w:t xml:space="preserve">ΚΩΔΙΚΟΣ ΑΝΑΘΕΤΟΥΣΑΣ ΑΡΧΗΣ: </w:t>
            </w:r>
          </w:p>
        </w:tc>
        <w:tc>
          <w:tcPr>
            <w:tcW w:w="6237" w:type="dxa"/>
            <w:noWrap/>
            <w:vAlign w:val="center"/>
            <w:hideMark/>
          </w:tcPr>
          <w:p w14:paraId="2F20A622" w14:textId="77777777" w:rsidR="007C29E4" w:rsidRPr="000A75F7" w:rsidRDefault="007C29E4" w:rsidP="006E2C7A">
            <w:pPr>
              <w:suppressAutoHyphens w:val="0"/>
              <w:spacing w:after="0" w:line="276" w:lineRule="auto"/>
              <w:jc w:val="left"/>
              <w:rPr>
                <w:rFonts w:cs="Tahoma"/>
                <w:color w:val="000000"/>
                <w:szCs w:val="22"/>
                <w:lang w:val="el-GR" w:eastAsia="el-GR"/>
              </w:rPr>
            </w:pPr>
            <w:r w:rsidRPr="000A75F7">
              <w:rPr>
                <w:rFonts w:cs="Tahoma"/>
                <w:color w:val="000000"/>
                <w:szCs w:val="22"/>
                <w:lang w:val="el-GR" w:eastAsia="el-GR"/>
              </w:rPr>
              <w:t xml:space="preserve">1053.E00553.0001 </w:t>
            </w:r>
          </w:p>
        </w:tc>
      </w:tr>
      <w:tr w:rsidR="007C29E4" w:rsidRPr="00A1077B" w14:paraId="6299C13D" w14:textId="77777777" w:rsidTr="0043375B">
        <w:trPr>
          <w:trHeight w:val="300"/>
        </w:trPr>
        <w:tc>
          <w:tcPr>
            <w:tcW w:w="3681" w:type="dxa"/>
            <w:noWrap/>
            <w:vAlign w:val="center"/>
            <w:hideMark/>
          </w:tcPr>
          <w:p w14:paraId="0BFB146A" w14:textId="77777777" w:rsidR="007C29E4" w:rsidRPr="000A75F7" w:rsidRDefault="007C29E4" w:rsidP="006E2C7A">
            <w:pPr>
              <w:suppressAutoHyphens w:val="0"/>
              <w:spacing w:after="0" w:line="276" w:lineRule="auto"/>
              <w:ind w:firstLineChars="10" w:firstLine="22"/>
              <w:jc w:val="left"/>
              <w:rPr>
                <w:rFonts w:cs="Tahoma"/>
                <w:color w:val="000000"/>
                <w:szCs w:val="22"/>
                <w:lang w:val="el-GR" w:eastAsia="el-GR"/>
              </w:rPr>
            </w:pPr>
            <w:r w:rsidRPr="000A75F7">
              <w:rPr>
                <w:rFonts w:cs="Tahoma"/>
                <w:color w:val="000000"/>
                <w:szCs w:val="22"/>
                <w:lang w:val="el-GR" w:eastAsia="el-GR"/>
              </w:rPr>
              <w:t xml:space="preserve">ΑΝΑΓΝΩΡΙΣΤΙΚΟ ΣΥΜΒΑΣΗΣ: </w:t>
            </w:r>
          </w:p>
        </w:tc>
        <w:tc>
          <w:tcPr>
            <w:tcW w:w="6237" w:type="dxa"/>
            <w:noWrap/>
            <w:vAlign w:val="center"/>
            <w:hideMark/>
          </w:tcPr>
          <w:p w14:paraId="3A4ACCA6" w14:textId="77777777" w:rsidR="007C29E4" w:rsidRPr="000A75F7" w:rsidRDefault="007C29E4" w:rsidP="006E2C7A">
            <w:pPr>
              <w:suppressAutoHyphens w:val="0"/>
              <w:spacing w:after="0" w:line="276" w:lineRule="auto"/>
              <w:jc w:val="left"/>
              <w:rPr>
                <w:rFonts w:cs="Tahoma"/>
                <w:szCs w:val="22"/>
                <w:lang w:val="el-GR" w:eastAsia="el-GR"/>
              </w:rPr>
            </w:pPr>
            <w:r w:rsidRPr="000A75F7">
              <w:rPr>
                <w:rFonts w:cs="Tahoma"/>
                <w:szCs w:val="22"/>
                <w:lang w:val="el-GR" w:eastAsia="el-GR"/>
              </w:rPr>
              <w:t>Το ΑΔΑΜ της σύμβασης όταν υπογραφεί</w:t>
            </w:r>
          </w:p>
        </w:tc>
      </w:tr>
      <w:tr w:rsidR="007C29E4" w:rsidRPr="000A75F7" w14:paraId="16CEE9C1" w14:textId="77777777" w:rsidTr="0043375B">
        <w:trPr>
          <w:trHeight w:val="300"/>
        </w:trPr>
        <w:tc>
          <w:tcPr>
            <w:tcW w:w="3681" w:type="dxa"/>
            <w:noWrap/>
            <w:vAlign w:val="center"/>
            <w:hideMark/>
          </w:tcPr>
          <w:p w14:paraId="3F971F32" w14:textId="77777777" w:rsidR="007C29E4" w:rsidRPr="000A75F7" w:rsidRDefault="007C29E4" w:rsidP="006E2C7A">
            <w:pPr>
              <w:suppressAutoHyphens w:val="0"/>
              <w:spacing w:after="0" w:line="276" w:lineRule="auto"/>
              <w:ind w:firstLineChars="10" w:firstLine="22"/>
              <w:jc w:val="left"/>
              <w:rPr>
                <w:rFonts w:cs="Tahoma"/>
                <w:color w:val="000000"/>
                <w:szCs w:val="22"/>
                <w:lang w:val="el-GR" w:eastAsia="el-GR"/>
              </w:rPr>
            </w:pPr>
            <w:r w:rsidRPr="000A75F7">
              <w:rPr>
                <w:rFonts w:cs="Tahoma"/>
                <w:color w:val="000000"/>
                <w:szCs w:val="22"/>
                <w:lang w:val="el-GR" w:eastAsia="el-GR"/>
              </w:rPr>
              <w:t>CPV</w:t>
            </w:r>
          </w:p>
        </w:tc>
        <w:tc>
          <w:tcPr>
            <w:tcW w:w="6237" w:type="dxa"/>
            <w:noWrap/>
            <w:vAlign w:val="center"/>
            <w:hideMark/>
          </w:tcPr>
          <w:p w14:paraId="2394996F" w14:textId="77777777" w:rsidR="007C29E4" w:rsidRPr="00801771" w:rsidRDefault="007C29E4" w:rsidP="006E2C7A">
            <w:pPr>
              <w:suppressAutoHyphens w:val="0"/>
              <w:spacing w:after="0" w:line="276" w:lineRule="auto"/>
              <w:jc w:val="left"/>
              <w:rPr>
                <w:rFonts w:cs="Tahoma"/>
                <w:color w:val="000000"/>
                <w:szCs w:val="22"/>
                <w:highlight w:val="yellow"/>
                <w:lang w:val="el-GR" w:eastAsia="el-GR"/>
              </w:rPr>
            </w:pPr>
            <w:r w:rsidRPr="00801771">
              <w:rPr>
                <w:rFonts w:cs="Tahoma"/>
                <w:color w:val="000000"/>
                <w:szCs w:val="22"/>
                <w:highlight w:val="yellow"/>
                <w:lang w:val="el-GR" w:eastAsia="el-GR"/>
              </w:rPr>
              <w:t>79411100-9</w:t>
            </w:r>
          </w:p>
        </w:tc>
      </w:tr>
      <w:tr w:rsidR="007C29E4" w:rsidRPr="000A75F7" w14:paraId="647296C3" w14:textId="77777777" w:rsidTr="0043375B">
        <w:trPr>
          <w:trHeight w:val="412"/>
        </w:trPr>
        <w:tc>
          <w:tcPr>
            <w:tcW w:w="3681" w:type="dxa"/>
            <w:noWrap/>
            <w:vAlign w:val="center"/>
            <w:hideMark/>
          </w:tcPr>
          <w:p w14:paraId="1AEA4DF5" w14:textId="77777777" w:rsidR="007C29E4" w:rsidRPr="000A75F7" w:rsidRDefault="007C29E4" w:rsidP="006E2C7A">
            <w:pPr>
              <w:suppressAutoHyphens w:val="0"/>
              <w:spacing w:after="0" w:line="276" w:lineRule="auto"/>
              <w:ind w:firstLineChars="10" w:firstLine="22"/>
              <w:jc w:val="left"/>
              <w:rPr>
                <w:rFonts w:cs="Tahoma"/>
                <w:color w:val="000000"/>
                <w:szCs w:val="22"/>
                <w:lang w:val="el-GR" w:eastAsia="el-GR"/>
              </w:rPr>
            </w:pPr>
            <w:r w:rsidRPr="000A75F7">
              <w:rPr>
                <w:rFonts w:cs="Tahoma"/>
                <w:color w:val="000000"/>
                <w:szCs w:val="22"/>
                <w:lang w:val="el-GR" w:eastAsia="el-GR"/>
              </w:rPr>
              <w:t>ΤΥΠΟΣ ΠΡΟΫΠΟΛΟΓΙΣΜΟΥ:</w:t>
            </w:r>
          </w:p>
        </w:tc>
        <w:tc>
          <w:tcPr>
            <w:tcW w:w="6237" w:type="dxa"/>
            <w:noWrap/>
            <w:vAlign w:val="center"/>
            <w:hideMark/>
          </w:tcPr>
          <w:p w14:paraId="29BD765D" w14:textId="77777777" w:rsidR="007C29E4" w:rsidRPr="00801771" w:rsidRDefault="007C29E4" w:rsidP="006E2C7A">
            <w:pPr>
              <w:suppressAutoHyphens w:val="0"/>
              <w:spacing w:after="0" w:line="276" w:lineRule="auto"/>
              <w:jc w:val="left"/>
              <w:rPr>
                <w:rFonts w:cs="Tahoma"/>
                <w:color w:val="000000"/>
                <w:szCs w:val="22"/>
                <w:highlight w:val="yellow"/>
                <w:lang w:val="el-GR" w:eastAsia="el-GR"/>
              </w:rPr>
            </w:pPr>
            <w:r w:rsidRPr="00801771">
              <w:rPr>
                <w:rFonts w:cs="Tahoma"/>
                <w:color w:val="000000"/>
                <w:szCs w:val="22"/>
                <w:highlight w:val="yellow"/>
                <w:lang w:val="el-GR" w:eastAsia="el-GR"/>
              </w:rPr>
              <w:t xml:space="preserve">2 (ΠΔΕ) </w:t>
            </w:r>
          </w:p>
        </w:tc>
      </w:tr>
      <w:tr w:rsidR="007C29E4" w:rsidRPr="000A75F7" w14:paraId="222D041B" w14:textId="77777777" w:rsidTr="0043375B">
        <w:trPr>
          <w:trHeight w:val="300"/>
        </w:trPr>
        <w:tc>
          <w:tcPr>
            <w:tcW w:w="3681" w:type="dxa"/>
            <w:noWrap/>
            <w:vAlign w:val="center"/>
            <w:hideMark/>
          </w:tcPr>
          <w:p w14:paraId="1B0EB3E6" w14:textId="77777777" w:rsidR="007C29E4" w:rsidRPr="000A75F7" w:rsidRDefault="007C29E4" w:rsidP="006E2C7A">
            <w:pPr>
              <w:suppressAutoHyphens w:val="0"/>
              <w:spacing w:after="0" w:line="276" w:lineRule="auto"/>
              <w:ind w:firstLineChars="10" w:firstLine="22"/>
              <w:jc w:val="left"/>
              <w:rPr>
                <w:rFonts w:cs="Tahoma"/>
                <w:color w:val="000000"/>
                <w:szCs w:val="22"/>
                <w:lang w:val="el-GR" w:eastAsia="el-GR"/>
              </w:rPr>
            </w:pPr>
            <w:r w:rsidRPr="000A75F7">
              <w:rPr>
                <w:rFonts w:cs="Tahoma"/>
                <w:color w:val="000000"/>
                <w:szCs w:val="22"/>
                <w:lang w:val="el-GR" w:eastAsia="el-GR"/>
              </w:rPr>
              <w:t>ΑΝΑΓΝΩΡΙΣΤΙΚΟ ΠΡΟΫΠΟΛΟΓΙΣΜΟΥ:</w:t>
            </w:r>
          </w:p>
        </w:tc>
        <w:tc>
          <w:tcPr>
            <w:tcW w:w="6237" w:type="dxa"/>
            <w:noWrap/>
            <w:vAlign w:val="center"/>
            <w:hideMark/>
          </w:tcPr>
          <w:p w14:paraId="1E18381A" w14:textId="3CBC284F" w:rsidR="007C29E4" w:rsidRPr="00801771" w:rsidRDefault="00A649C3" w:rsidP="006E2C7A">
            <w:pPr>
              <w:suppressAutoHyphens w:val="0"/>
              <w:spacing w:after="0" w:line="276" w:lineRule="auto"/>
              <w:jc w:val="left"/>
              <w:rPr>
                <w:rFonts w:cs="Tahoma"/>
                <w:bCs/>
                <w:color w:val="000000"/>
                <w:szCs w:val="22"/>
                <w:highlight w:val="yellow"/>
                <w:lang w:val="el-GR" w:eastAsia="el-GR"/>
              </w:rPr>
            </w:pPr>
            <w:r w:rsidRPr="00801771">
              <w:rPr>
                <w:rFonts w:cs="Tahoma"/>
                <w:bCs/>
                <w:color w:val="000000"/>
                <w:szCs w:val="22"/>
                <w:highlight w:val="yellow"/>
                <w:lang w:val="el-GR" w:eastAsia="el-GR"/>
              </w:rPr>
              <w:t>2023ΝΑ16300005</w:t>
            </w:r>
          </w:p>
        </w:tc>
      </w:tr>
    </w:tbl>
    <w:p w14:paraId="66A06DFB" w14:textId="7B79D62D" w:rsidR="007C29E4" w:rsidRPr="000A75F7" w:rsidRDefault="007C29E4" w:rsidP="006E2C7A">
      <w:pPr>
        <w:spacing w:line="276" w:lineRule="auto"/>
        <w:rPr>
          <w:rFonts w:cs="Tahoma"/>
          <w:szCs w:val="22"/>
          <w:lang w:val="el-GR"/>
        </w:rPr>
      </w:pPr>
    </w:p>
    <w:p w14:paraId="11B67543" w14:textId="2DDC2D54" w:rsidR="00197F82" w:rsidRPr="000A75F7" w:rsidRDefault="003355E7" w:rsidP="006E2C7A">
      <w:pPr>
        <w:spacing w:line="276" w:lineRule="auto"/>
        <w:rPr>
          <w:rFonts w:cs="Tahoma"/>
          <w:szCs w:val="22"/>
          <w:lang w:val="el-GR"/>
        </w:rPr>
      </w:pPr>
      <w:r w:rsidRPr="000A75F7">
        <w:rPr>
          <w:rFonts w:cs="Tahoma"/>
          <w:b/>
          <w:bCs/>
          <w:szCs w:val="22"/>
          <w:lang w:val="el-GR"/>
        </w:rPr>
        <w:t>5.1.2.</w:t>
      </w:r>
      <w:r w:rsidRPr="000A75F7">
        <w:rPr>
          <w:rFonts w:cs="Tahoma"/>
          <w:szCs w:val="22"/>
          <w:lang w:val="el-GR"/>
        </w:rPr>
        <w:t xml:space="preserve"> </w:t>
      </w:r>
      <w:r w:rsidR="007C29E4" w:rsidRPr="000A75F7">
        <w:rPr>
          <w:rFonts w:cs="Tahoma"/>
          <w:szCs w:val="22"/>
          <w:lang w:val="el-GR"/>
        </w:rPr>
        <w:t xml:space="preserve">Τον </w:t>
      </w:r>
      <w:r w:rsidR="00197F82" w:rsidRPr="000A75F7">
        <w:rPr>
          <w:rFonts w:cs="Tahoma"/>
          <w:szCs w:val="22"/>
          <w:lang w:val="el-GR"/>
        </w:rPr>
        <w:t xml:space="preserve">Ανάδοχο βαρύνουν </w:t>
      </w:r>
      <w:r w:rsidR="00197F82" w:rsidRPr="000A75F7">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00197F82" w:rsidRPr="000A75F7">
        <w:rPr>
          <w:rFonts w:cs="Tahoma"/>
          <w:szCs w:val="22"/>
          <w:lang w:val="el-GR" w:eastAsia="el-GR"/>
        </w:rPr>
        <w:t>βαρύνεται</w:t>
      </w:r>
      <w:proofErr w:type="spellEnd"/>
      <w:r w:rsidR="00197F82" w:rsidRPr="000A75F7">
        <w:rPr>
          <w:rFonts w:cs="Tahoma"/>
          <w:szCs w:val="22"/>
          <w:lang w:val="el-GR" w:eastAsia="el-GR"/>
        </w:rPr>
        <w:t xml:space="preserve"> με τις </w:t>
      </w:r>
      <w:r w:rsidR="00197F82" w:rsidRPr="000A75F7">
        <w:rPr>
          <w:rFonts w:cs="Tahoma"/>
          <w:szCs w:val="22"/>
          <w:lang w:val="el-GR"/>
        </w:rPr>
        <w:t xml:space="preserve">ακόλουθες κρατήσεις: </w:t>
      </w:r>
    </w:p>
    <w:p w14:paraId="1FBD4796" w14:textId="77777777" w:rsidR="00197F82" w:rsidRPr="000A75F7" w:rsidRDefault="00197F82" w:rsidP="006E2C7A">
      <w:pPr>
        <w:spacing w:line="276" w:lineRule="auto"/>
        <w:rPr>
          <w:rFonts w:cs="Tahoma"/>
          <w:szCs w:val="22"/>
          <w:lang w:val="el-GR"/>
        </w:rPr>
      </w:pPr>
      <w:r w:rsidRPr="000A75F7">
        <w:rPr>
          <w:rFonts w:cs="Tahoma"/>
          <w:szCs w:val="22"/>
          <w:lang w:val="el-GR"/>
        </w:rPr>
        <w:t>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B6FFA78" w14:textId="77777777" w:rsidR="00197F82" w:rsidRPr="000A75F7" w:rsidRDefault="00197F82" w:rsidP="006E2C7A">
      <w:pPr>
        <w:spacing w:line="276" w:lineRule="auto"/>
        <w:rPr>
          <w:rFonts w:cs="Tahoma"/>
          <w:szCs w:val="22"/>
          <w:lang w:val="el-GR"/>
        </w:rPr>
      </w:pPr>
      <w:r w:rsidRPr="000A75F7">
        <w:rPr>
          <w:rFonts w:cs="Tahoma"/>
          <w:szCs w:val="22"/>
          <w:lang w:val="el-GR"/>
        </w:rPr>
        <w:t>β)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51E8912E" w14:textId="77777777" w:rsidR="00197F82" w:rsidRPr="000A75F7" w:rsidRDefault="00197F82" w:rsidP="006E2C7A">
      <w:pPr>
        <w:spacing w:line="276" w:lineRule="auto"/>
        <w:rPr>
          <w:rFonts w:cs="Tahoma"/>
          <w:szCs w:val="22"/>
          <w:lang w:val="el-GR"/>
        </w:rPr>
      </w:pPr>
      <w:r w:rsidRPr="000A75F7">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ED64517" w14:textId="4C8686A7" w:rsidR="00876477" w:rsidRPr="000A75F7" w:rsidRDefault="00197F82" w:rsidP="006E2C7A">
      <w:pPr>
        <w:spacing w:line="276" w:lineRule="auto"/>
        <w:rPr>
          <w:rFonts w:cs="Tahoma"/>
          <w:szCs w:val="22"/>
          <w:lang w:val="el-GR"/>
        </w:rPr>
      </w:pPr>
      <w:r w:rsidRPr="000A75F7">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2D2585BB" w14:textId="77777777" w:rsidR="008338F0" w:rsidRPr="000A75F7" w:rsidRDefault="00331981" w:rsidP="00EC0F33">
      <w:pPr>
        <w:pStyle w:val="2"/>
        <w:numPr>
          <w:ilvl w:val="0"/>
          <w:numId w:val="40"/>
        </w:numPr>
        <w:tabs>
          <w:tab w:val="clear" w:pos="567"/>
        </w:tabs>
        <w:spacing w:line="276" w:lineRule="auto"/>
        <w:ind w:left="709" w:hanging="709"/>
        <w:rPr>
          <w:rFonts w:cs="Tahoma"/>
          <w:lang w:val="el-GR"/>
        </w:rPr>
      </w:pPr>
      <w:r w:rsidRPr="000A75F7">
        <w:rPr>
          <w:rFonts w:cs="Tahoma"/>
          <w:lang w:val="el-GR"/>
        </w:rPr>
        <w:lastRenderedPageBreak/>
        <w:tab/>
      </w:r>
      <w:bookmarkStart w:id="254" w:name="_Ref496607484"/>
      <w:bookmarkStart w:id="255" w:name="_Toc71708186"/>
      <w:bookmarkStart w:id="256" w:name="_Toc209625238"/>
      <w:r w:rsidRPr="00695DDC">
        <w:rPr>
          <w:rFonts w:cs="Tahoma"/>
          <w:sz w:val="24"/>
          <w:szCs w:val="24"/>
          <w:lang w:val="el-GR"/>
        </w:rPr>
        <w:t>Κήρυξη οικονομικού φορέα έ</w:t>
      </w:r>
      <w:r w:rsidR="003355E7" w:rsidRPr="00695DDC">
        <w:rPr>
          <w:rFonts w:cs="Tahoma"/>
          <w:sz w:val="24"/>
          <w:szCs w:val="24"/>
          <w:lang w:val="el-GR"/>
        </w:rPr>
        <w:t>κπτ</w:t>
      </w:r>
      <w:r w:rsidRPr="00695DDC">
        <w:rPr>
          <w:rFonts w:cs="Tahoma"/>
          <w:sz w:val="24"/>
          <w:szCs w:val="24"/>
          <w:lang w:val="el-GR"/>
        </w:rPr>
        <w:t>ω</w:t>
      </w:r>
      <w:r w:rsidR="003355E7" w:rsidRPr="00695DDC">
        <w:rPr>
          <w:rFonts w:cs="Tahoma"/>
          <w:sz w:val="24"/>
          <w:szCs w:val="24"/>
          <w:lang w:val="el-GR"/>
        </w:rPr>
        <w:t>του - Κυρώσεις</w:t>
      </w:r>
      <w:bookmarkEnd w:id="254"/>
      <w:bookmarkEnd w:id="255"/>
      <w:bookmarkEnd w:id="256"/>
    </w:p>
    <w:p w14:paraId="138832E0" w14:textId="77777777" w:rsidR="00876477" w:rsidRPr="000A75F7" w:rsidRDefault="003355E7" w:rsidP="006E2C7A">
      <w:pPr>
        <w:suppressAutoHyphens w:val="0"/>
        <w:autoSpaceDE w:val="0"/>
        <w:spacing w:line="276" w:lineRule="auto"/>
        <w:rPr>
          <w:rFonts w:cs="Tahoma"/>
          <w:lang w:val="el-GR"/>
        </w:rPr>
      </w:pPr>
      <w:r w:rsidRPr="000A75F7">
        <w:rPr>
          <w:rFonts w:eastAsia="SimSun" w:cs="Tahoma"/>
          <w:b/>
          <w:szCs w:val="22"/>
          <w:lang w:val="el-GR"/>
        </w:rPr>
        <w:t>5.2.1.</w:t>
      </w:r>
      <w:r w:rsidR="00876477" w:rsidRPr="000A75F7">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sidRPr="000A75F7">
        <w:rPr>
          <w:rFonts w:eastAsia="SimSun" w:cs="Tahoma"/>
          <w:szCs w:val="22"/>
          <w:lang w:val="el-GR"/>
        </w:rPr>
        <w:t xml:space="preserve"> </w:t>
      </w:r>
      <w:r w:rsidR="00876477" w:rsidRPr="000A75F7">
        <w:rPr>
          <w:rFonts w:eastAsia="SimSun" w:cs="Tahoma"/>
          <w:szCs w:val="22"/>
          <w:lang w:val="el-GR"/>
        </w:rPr>
        <w:t xml:space="preserve">από τη σύμβαση και από κάθε δικαίωμα που απορρέει από αυτήν: </w:t>
      </w:r>
    </w:p>
    <w:p w14:paraId="6B1469FA" w14:textId="77777777" w:rsidR="00876477" w:rsidRPr="000A75F7" w:rsidRDefault="00876477" w:rsidP="006E2C7A">
      <w:pPr>
        <w:suppressAutoHyphens w:val="0"/>
        <w:autoSpaceDE w:val="0"/>
        <w:spacing w:line="276" w:lineRule="auto"/>
        <w:rPr>
          <w:rFonts w:eastAsia="SimSun" w:cs="Tahoma"/>
          <w:szCs w:val="22"/>
          <w:lang w:val="el-GR"/>
        </w:rPr>
      </w:pPr>
      <w:r w:rsidRPr="000A75F7">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0A75F7" w:rsidRDefault="00876477" w:rsidP="006E2C7A">
      <w:pPr>
        <w:suppressAutoHyphens w:val="0"/>
        <w:autoSpaceDE w:val="0"/>
        <w:spacing w:line="276" w:lineRule="auto"/>
        <w:rPr>
          <w:rFonts w:eastAsia="SimSun" w:cs="Tahoma"/>
          <w:szCs w:val="22"/>
          <w:lang w:val="el-GR"/>
        </w:rPr>
      </w:pPr>
      <w:r w:rsidRPr="000A75F7">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0A75F7" w:rsidRDefault="00876477" w:rsidP="006E2C7A">
      <w:pPr>
        <w:suppressAutoHyphens w:val="0"/>
        <w:autoSpaceDE w:val="0"/>
        <w:spacing w:line="276" w:lineRule="auto"/>
        <w:rPr>
          <w:rFonts w:eastAsia="SimSun" w:cs="Tahoma"/>
          <w:szCs w:val="22"/>
          <w:lang w:val="el-GR"/>
        </w:rPr>
      </w:pPr>
      <w:r w:rsidRPr="000A75F7">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sidRPr="000A75F7">
        <w:rPr>
          <w:rFonts w:eastAsia="SimSun" w:cs="Tahoma"/>
          <w:szCs w:val="22"/>
          <w:lang w:val="el-GR"/>
        </w:rPr>
        <w:t xml:space="preserve"> </w:t>
      </w:r>
      <w:r w:rsidRPr="000A75F7">
        <w:rPr>
          <w:rFonts w:eastAsia="SimSun" w:cs="Tahoma"/>
          <w:szCs w:val="22"/>
          <w:lang w:val="el-GR"/>
        </w:rPr>
        <w:t>της παρούσας διακήρυξης , με την επιφύλαξη της επόμενης παραγράφου.</w:t>
      </w:r>
    </w:p>
    <w:p w14:paraId="237E388D" w14:textId="77777777" w:rsidR="008338F0" w:rsidRPr="000A75F7" w:rsidRDefault="00876477" w:rsidP="006E2C7A">
      <w:pPr>
        <w:suppressAutoHyphens w:val="0"/>
        <w:autoSpaceDE w:val="0"/>
        <w:spacing w:line="276" w:lineRule="auto"/>
        <w:rPr>
          <w:rFonts w:eastAsia="SimSun" w:cs="Tahoma"/>
          <w:szCs w:val="22"/>
          <w:lang w:val="el-GR"/>
        </w:rPr>
      </w:pPr>
      <w:r w:rsidRPr="000A75F7">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sidRPr="000A75F7">
        <w:rPr>
          <w:rFonts w:eastAsia="SimSun" w:cs="Tahoma"/>
          <w:szCs w:val="22"/>
          <w:lang w:val="el-GR"/>
        </w:rPr>
        <w:t xml:space="preserve"> </w:t>
      </w:r>
      <w:r w:rsidRPr="000A75F7">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0A75F7" w:rsidRDefault="00876477" w:rsidP="006E2C7A">
      <w:pPr>
        <w:suppressAutoHyphens w:val="0"/>
        <w:autoSpaceDE w:val="0"/>
        <w:spacing w:line="276" w:lineRule="auto"/>
        <w:rPr>
          <w:rFonts w:eastAsia="SimSun" w:cs="Tahoma"/>
          <w:szCs w:val="22"/>
          <w:lang w:val="el-GR"/>
        </w:rPr>
      </w:pPr>
      <w:r w:rsidRPr="000A75F7">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0A75F7" w:rsidRDefault="00876477" w:rsidP="006E2C7A">
      <w:pPr>
        <w:suppressAutoHyphens w:val="0"/>
        <w:autoSpaceDE w:val="0"/>
        <w:spacing w:line="276" w:lineRule="auto"/>
        <w:rPr>
          <w:rFonts w:eastAsia="SimSun" w:cs="Tahoma"/>
          <w:szCs w:val="22"/>
          <w:lang w:val="el-GR"/>
        </w:rPr>
      </w:pPr>
      <w:r w:rsidRPr="000A75F7">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0A75F7" w:rsidRDefault="00876477" w:rsidP="006E2C7A">
      <w:pPr>
        <w:suppressAutoHyphens w:val="0"/>
        <w:autoSpaceDE w:val="0"/>
        <w:spacing w:line="276" w:lineRule="auto"/>
        <w:rPr>
          <w:rFonts w:eastAsia="SimSun" w:cs="Tahoma"/>
          <w:szCs w:val="22"/>
          <w:lang w:val="el-GR"/>
        </w:rPr>
      </w:pPr>
      <w:r w:rsidRPr="000A75F7">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0A75F7">
        <w:rPr>
          <w:rFonts w:eastAsia="SimSun" w:cs="Tahoma"/>
          <w:szCs w:val="22"/>
          <w:lang w:val="el-GR"/>
        </w:rPr>
        <w:t xml:space="preserve"> </w:t>
      </w:r>
      <w:r w:rsidRPr="000A75F7">
        <w:rPr>
          <w:rFonts w:eastAsia="SimSun" w:cs="Tahoma"/>
          <w:szCs w:val="22"/>
          <w:lang w:val="el-GR"/>
        </w:rPr>
        <w:t>ολική κατάπτωση της εγγύησης καλής εκτέλεσης της σύμβασης.</w:t>
      </w:r>
    </w:p>
    <w:p w14:paraId="013DE633" w14:textId="77777777" w:rsidR="00876477" w:rsidRPr="000A75F7" w:rsidRDefault="00876477" w:rsidP="006E2C7A">
      <w:pPr>
        <w:suppressAutoHyphens w:val="0"/>
        <w:autoSpaceDE w:val="0"/>
        <w:spacing w:line="276" w:lineRule="auto"/>
        <w:rPr>
          <w:rFonts w:eastAsia="SimSun" w:cs="Tahoma"/>
          <w:szCs w:val="22"/>
          <w:lang w:val="el-GR"/>
        </w:rPr>
      </w:pPr>
      <w:r w:rsidRPr="000A75F7">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0A75F7" w:rsidRDefault="003355E7" w:rsidP="006E2C7A">
      <w:pPr>
        <w:suppressAutoHyphens w:val="0"/>
        <w:autoSpaceDE w:val="0"/>
        <w:spacing w:after="0" w:line="276" w:lineRule="auto"/>
        <w:rPr>
          <w:rFonts w:eastAsia="SimSun" w:cs="Tahoma"/>
          <w:szCs w:val="22"/>
          <w:lang w:val="el-GR"/>
        </w:rPr>
      </w:pPr>
      <w:r w:rsidRPr="000A75F7">
        <w:rPr>
          <w:rFonts w:eastAsia="SimSun" w:cs="Tahoma"/>
          <w:b/>
          <w:szCs w:val="22"/>
          <w:lang w:val="el-GR"/>
        </w:rPr>
        <w:t xml:space="preserve">5.2.2. </w:t>
      </w:r>
      <w:r w:rsidRPr="000A75F7">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07F72A88" w14:textId="77777777" w:rsidR="0010607B" w:rsidRPr="000A75F7" w:rsidRDefault="0010607B" w:rsidP="006E2C7A">
      <w:pPr>
        <w:suppressAutoHyphens w:val="0"/>
        <w:autoSpaceDE w:val="0"/>
        <w:spacing w:line="276" w:lineRule="auto"/>
        <w:jc w:val="left"/>
        <w:rPr>
          <w:rFonts w:eastAsia="SimSun" w:cs="Tahoma"/>
          <w:szCs w:val="22"/>
          <w:lang w:val="el-GR"/>
        </w:rPr>
      </w:pPr>
    </w:p>
    <w:p w14:paraId="7901081C" w14:textId="2870BC5E" w:rsidR="008338F0" w:rsidRPr="000A75F7" w:rsidRDefault="003355E7" w:rsidP="006E2C7A">
      <w:pPr>
        <w:suppressAutoHyphens w:val="0"/>
        <w:autoSpaceDE w:val="0"/>
        <w:spacing w:line="276" w:lineRule="auto"/>
        <w:jc w:val="left"/>
        <w:rPr>
          <w:rFonts w:eastAsia="SimSun" w:cs="Tahoma"/>
          <w:szCs w:val="22"/>
          <w:lang w:val="el-GR"/>
        </w:rPr>
      </w:pPr>
      <w:r w:rsidRPr="000A75F7">
        <w:rPr>
          <w:rFonts w:eastAsia="SimSun" w:cs="Tahoma"/>
          <w:szCs w:val="22"/>
          <w:lang w:val="el-GR"/>
        </w:rPr>
        <w:t>Οι ποινικές ρήτρες υπολογίζονται ως εξής:</w:t>
      </w:r>
    </w:p>
    <w:p w14:paraId="37A119ED" w14:textId="77777777" w:rsidR="008338F0" w:rsidRPr="000A75F7" w:rsidRDefault="003355E7" w:rsidP="006E2C7A">
      <w:pPr>
        <w:suppressAutoHyphens w:val="0"/>
        <w:autoSpaceDE w:val="0"/>
        <w:spacing w:line="276" w:lineRule="auto"/>
        <w:rPr>
          <w:rFonts w:eastAsia="SimSun" w:cs="Tahoma"/>
          <w:szCs w:val="22"/>
          <w:lang w:val="el-GR"/>
        </w:rPr>
      </w:pPr>
      <w:r w:rsidRPr="000A75F7">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0A75F7" w:rsidRDefault="003355E7" w:rsidP="006E2C7A">
      <w:pPr>
        <w:suppressAutoHyphens w:val="0"/>
        <w:autoSpaceDE w:val="0"/>
        <w:spacing w:line="276" w:lineRule="auto"/>
        <w:rPr>
          <w:rFonts w:eastAsia="SimSun" w:cs="Tahoma"/>
          <w:szCs w:val="22"/>
          <w:lang w:val="el-GR"/>
        </w:rPr>
      </w:pPr>
      <w:r w:rsidRPr="000A75F7">
        <w:rPr>
          <w:rFonts w:eastAsia="SimSun" w:cs="Tahoma"/>
          <w:szCs w:val="22"/>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0A75F7" w:rsidRDefault="003355E7" w:rsidP="006E2C7A">
      <w:pPr>
        <w:suppressAutoHyphens w:val="0"/>
        <w:autoSpaceDE w:val="0"/>
        <w:spacing w:line="276" w:lineRule="auto"/>
        <w:rPr>
          <w:rFonts w:eastAsia="SimSun" w:cs="Tahoma"/>
          <w:szCs w:val="22"/>
          <w:lang w:val="el-GR"/>
        </w:rPr>
      </w:pPr>
      <w:r w:rsidRPr="000A75F7">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0A75F7" w:rsidRDefault="003355E7" w:rsidP="006E2C7A">
      <w:pPr>
        <w:suppressAutoHyphens w:val="0"/>
        <w:autoSpaceDE w:val="0"/>
        <w:spacing w:line="276" w:lineRule="auto"/>
        <w:jc w:val="left"/>
        <w:rPr>
          <w:rFonts w:eastAsia="SimSun" w:cs="Tahoma"/>
          <w:szCs w:val="22"/>
          <w:lang w:val="el-GR"/>
        </w:rPr>
      </w:pPr>
      <w:r w:rsidRPr="000A75F7">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0A75F7" w:rsidRDefault="003355E7" w:rsidP="006E2C7A">
      <w:pPr>
        <w:suppressAutoHyphens w:val="0"/>
        <w:autoSpaceDE w:val="0"/>
        <w:spacing w:line="276" w:lineRule="auto"/>
        <w:rPr>
          <w:rFonts w:cs="Tahoma"/>
          <w:szCs w:val="22"/>
          <w:lang w:val="el-GR"/>
        </w:rPr>
      </w:pPr>
      <w:r w:rsidRPr="000A75F7">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0A75F7" w:rsidRDefault="003355E7" w:rsidP="00EC0F33">
      <w:pPr>
        <w:pStyle w:val="2"/>
        <w:numPr>
          <w:ilvl w:val="0"/>
          <w:numId w:val="40"/>
        </w:numPr>
        <w:tabs>
          <w:tab w:val="clear" w:pos="567"/>
        </w:tabs>
        <w:spacing w:line="276" w:lineRule="auto"/>
        <w:ind w:left="709" w:hanging="709"/>
        <w:rPr>
          <w:rFonts w:cs="Tahoma"/>
          <w:lang w:val="el-GR"/>
        </w:rPr>
      </w:pPr>
      <w:r w:rsidRPr="000A75F7">
        <w:rPr>
          <w:rFonts w:cs="Tahoma"/>
          <w:lang w:val="el-GR"/>
        </w:rPr>
        <w:tab/>
      </w:r>
      <w:bookmarkStart w:id="257" w:name="_Ref55324340"/>
      <w:bookmarkStart w:id="258" w:name="_Toc71708187"/>
      <w:bookmarkStart w:id="259" w:name="_Toc209625239"/>
      <w:r w:rsidRPr="000A75F7">
        <w:rPr>
          <w:rFonts w:cs="Tahoma"/>
          <w:lang w:val="el-GR"/>
        </w:rPr>
        <w:t>Διοικητικές προσφυγές κατά τη διαδικασία εκτέλεσης</w:t>
      </w:r>
      <w:bookmarkEnd w:id="257"/>
      <w:bookmarkEnd w:id="258"/>
      <w:bookmarkEnd w:id="259"/>
    </w:p>
    <w:p w14:paraId="080CC77F" w14:textId="77777777" w:rsidR="00F1622E" w:rsidRPr="000A75F7" w:rsidRDefault="00B55974" w:rsidP="006E2C7A">
      <w:pPr>
        <w:spacing w:line="276" w:lineRule="auto"/>
        <w:rPr>
          <w:rFonts w:cs="Tahoma"/>
          <w:szCs w:val="22"/>
          <w:lang w:val="el-GR"/>
        </w:rPr>
      </w:pPr>
      <w:r w:rsidRPr="000A75F7">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0A75F7">
        <w:rPr>
          <w:rFonts w:cs="Tahoma"/>
          <w:szCs w:val="22"/>
          <w:lang w:val="el-GR"/>
        </w:rPr>
        <w:t>κατ</w:t>
      </w:r>
      <w:proofErr w:type="spellEnd"/>
      <w:r w:rsidRPr="000A75F7">
        <w:rPr>
          <w:rFonts w:cs="Tahoma"/>
          <w:szCs w:val="22"/>
          <w:lang w:val="el-GR"/>
        </w:rPr>
        <w:t>΄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0A75F7" w:rsidRDefault="005550B0" w:rsidP="00EC0F33">
      <w:pPr>
        <w:pStyle w:val="2"/>
        <w:numPr>
          <w:ilvl w:val="0"/>
          <w:numId w:val="40"/>
        </w:numPr>
        <w:tabs>
          <w:tab w:val="clear" w:pos="567"/>
        </w:tabs>
        <w:spacing w:line="276" w:lineRule="auto"/>
        <w:ind w:left="709" w:hanging="709"/>
        <w:rPr>
          <w:rFonts w:cs="Tahoma"/>
          <w:b w:val="0"/>
          <w:lang w:val="el-GR"/>
        </w:rPr>
      </w:pPr>
      <w:bookmarkStart w:id="260" w:name="_Toc13748951"/>
      <w:r w:rsidRPr="000A75F7">
        <w:rPr>
          <w:rFonts w:cs="Tahoma"/>
          <w:lang w:val="el-GR"/>
        </w:rPr>
        <w:tab/>
      </w:r>
      <w:bookmarkStart w:id="261" w:name="_Toc71708188"/>
      <w:bookmarkStart w:id="262" w:name="_Toc209625240"/>
      <w:r w:rsidRPr="000A75F7">
        <w:rPr>
          <w:rFonts w:cs="Tahoma"/>
          <w:lang w:val="el-GR"/>
        </w:rPr>
        <w:t>Δικαστική επίλυση διαφορών</w:t>
      </w:r>
      <w:bookmarkEnd w:id="260"/>
      <w:bookmarkEnd w:id="261"/>
      <w:bookmarkEnd w:id="262"/>
    </w:p>
    <w:p w14:paraId="63807C4D" w14:textId="77777777" w:rsidR="005550B0" w:rsidRPr="000A75F7" w:rsidRDefault="00B55974" w:rsidP="006E2C7A">
      <w:pPr>
        <w:suppressAutoHyphens w:val="0"/>
        <w:autoSpaceDE w:val="0"/>
        <w:spacing w:line="276" w:lineRule="auto"/>
        <w:rPr>
          <w:rFonts w:cs="Tahoma"/>
          <w:szCs w:val="22"/>
          <w:lang w:val="el-GR"/>
        </w:rPr>
      </w:pPr>
      <w:r w:rsidRPr="000A75F7">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0A75F7">
        <w:rPr>
          <w:rFonts w:cs="Tahoma"/>
          <w:szCs w:val="22"/>
          <w:lang w:val="el-GR"/>
        </w:rPr>
        <w:t>ενδικοφανούς</w:t>
      </w:r>
      <w:proofErr w:type="spellEnd"/>
      <w:r w:rsidRPr="000A75F7">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0A75F7">
        <w:rPr>
          <w:rFonts w:cs="Tahoma"/>
          <w:szCs w:val="22"/>
          <w:lang w:val="el-GR"/>
        </w:rPr>
        <w:t>ενδικοφανούς</w:t>
      </w:r>
      <w:proofErr w:type="spellEnd"/>
      <w:r w:rsidRPr="000A75F7">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0A75F7" w:rsidRDefault="00036CBD" w:rsidP="006E2C7A">
      <w:pPr>
        <w:spacing w:line="276" w:lineRule="auto"/>
        <w:rPr>
          <w:rFonts w:cs="Tahoma"/>
          <w:szCs w:val="22"/>
          <w:lang w:val="el-GR"/>
        </w:rPr>
      </w:pPr>
    </w:p>
    <w:p w14:paraId="167F92AE" w14:textId="77777777" w:rsidR="008338F0" w:rsidRPr="00442EE2" w:rsidRDefault="003355E7" w:rsidP="00442EE2">
      <w:pPr>
        <w:pStyle w:val="1"/>
        <w:numPr>
          <w:ilvl w:val="0"/>
          <w:numId w:val="11"/>
        </w:numPr>
        <w:spacing w:line="276" w:lineRule="auto"/>
        <w:rPr>
          <w:rFonts w:cs="Tahoma"/>
          <w:szCs w:val="28"/>
          <w:lang w:val="el-GR"/>
        </w:rPr>
      </w:pPr>
      <w:bookmarkStart w:id="263" w:name="_Toc209625241"/>
      <w:r w:rsidRPr="00442EE2">
        <w:rPr>
          <w:rFonts w:cs="Tahoma"/>
          <w:szCs w:val="28"/>
          <w:lang w:val="el-GR"/>
        </w:rPr>
        <w:lastRenderedPageBreak/>
        <w:t>ΕΙΔΙΚΟΙ ΟΡΟΙ ΕΚΤΕΛΕΣΗΣ</w:t>
      </w:r>
      <w:bookmarkEnd w:id="263"/>
    </w:p>
    <w:p w14:paraId="372ACB25" w14:textId="25A7F99E" w:rsidR="008338F0" w:rsidRPr="00442EE2" w:rsidRDefault="003355E7" w:rsidP="00442EE2">
      <w:pPr>
        <w:pStyle w:val="2"/>
        <w:numPr>
          <w:ilvl w:val="1"/>
          <w:numId w:val="11"/>
        </w:numPr>
        <w:spacing w:line="276" w:lineRule="auto"/>
        <w:rPr>
          <w:rFonts w:cs="Tahoma"/>
          <w:sz w:val="24"/>
          <w:szCs w:val="24"/>
          <w:lang w:val="el-GR"/>
        </w:rPr>
      </w:pPr>
      <w:bookmarkStart w:id="264" w:name="_Ref63782029"/>
      <w:bookmarkStart w:id="265" w:name="_Toc71708189"/>
      <w:bookmarkStart w:id="266" w:name="_Toc209625242"/>
      <w:r w:rsidRPr="00442EE2">
        <w:rPr>
          <w:rFonts w:cs="Tahoma"/>
          <w:sz w:val="24"/>
          <w:szCs w:val="24"/>
          <w:lang w:val="el-GR"/>
        </w:rPr>
        <w:t>Παρακολούθηση της σύμβασης</w:t>
      </w:r>
      <w:bookmarkEnd w:id="264"/>
      <w:bookmarkEnd w:id="265"/>
      <w:bookmarkEnd w:id="266"/>
    </w:p>
    <w:p w14:paraId="7FC00B2D" w14:textId="77777777" w:rsidR="00CE12C7" w:rsidRPr="000A75F7" w:rsidRDefault="00EC1E4C" w:rsidP="006E2C7A">
      <w:pPr>
        <w:spacing w:line="276" w:lineRule="auto"/>
        <w:rPr>
          <w:rFonts w:cs="Tahoma"/>
          <w:szCs w:val="22"/>
          <w:lang w:val="el-GR"/>
        </w:rPr>
      </w:pPr>
      <w:bookmarkStart w:id="267" w:name="_Hlk9421248"/>
      <w:r w:rsidRPr="000A75F7">
        <w:rPr>
          <w:rFonts w:cs="Tahoma"/>
          <w:b/>
          <w:bCs/>
          <w:szCs w:val="22"/>
          <w:lang w:val="el-GR"/>
        </w:rPr>
        <w:t>6.1.1.</w:t>
      </w:r>
      <w:r w:rsidR="007D792E" w:rsidRPr="000A75F7">
        <w:rPr>
          <w:rFonts w:cs="Tahoma"/>
          <w:szCs w:val="22"/>
          <w:lang w:val="el-GR"/>
        </w:rPr>
        <w:t xml:space="preserve">Η παρακολούθηση της εκτέλεσης της σύμβασης και η διοίκηση αυτής </w:t>
      </w:r>
      <w:r w:rsidRPr="000A75F7">
        <w:rPr>
          <w:rFonts w:cs="Tahoma"/>
          <w:szCs w:val="22"/>
          <w:lang w:val="el-GR"/>
        </w:rPr>
        <w:t>θα διενεργηθεί</w:t>
      </w:r>
      <w:r w:rsidR="007D792E" w:rsidRPr="000A75F7">
        <w:rPr>
          <w:rFonts w:cs="Tahoma"/>
          <w:szCs w:val="22"/>
          <w:lang w:val="el-GR"/>
        </w:rPr>
        <w:t xml:space="preserve"> από ειδική </w:t>
      </w:r>
      <w:r w:rsidR="002333E4" w:rsidRPr="000A75F7">
        <w:rPr>
          <w:rFonts w:cs="Tahoma"/>
          <w:szCs w:val="22"/>
          <w:lang w:val="el-GR"/>
        </w:rPr>
        <w:t>Ε</w:t>
      </w:r>
      <w:r w:rsidR="007D792E" w:rsidRPr="000A75F7">
        <w:rPr>
          <w:rFonts w:cs="Tahoma"/>
          <w:szCs w:val="22"/>
          <w:lang w:val="el-GR"/>
        </w:rPr>
        <w:t>πιτροπή η οποία θα ορισθεί με απόφαση της αναθέτουσας αρχής</w:t>
      </w:r>
      <w:r w:rsidR="00CE12C7" w:rsidRPr="000A75F7">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0A75F7" w:rsidRDefault="00EC1E4C" w:rsidP="006E2C7A">
      <w:pPr>
        <w:spacing w:line="276" w:lineRule="auto"/>
        <w:rPr>
          <w:rFonts w:cs="Tahoma"/>
          <w:lang w:val="el-GR"/>
        </w:rPr>
      </w:pPr>
      <w:r w:rsidRPr="000A75F7">
        <w:rPr>
          <w:rFonts w:cs="Tahoma"/>
          <w:b/>
          <w:lang w:val="el-GR"/>
        </w:rPr>
        <w:t xml:space="preserve">6.1.2. </w:t>
      </w:r>
      <w:r w:rsidRPr="000A75F7">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0A75F7" w:rsidRDefault="00EC1E4C" w:rsidP="006E2C7A">
      <w:pPr>
        <w:spacing w:line="276" w:lineRule="auto"/>
        <w:rPr>
          <w:rFonts w:cs="Tahoma"/>
          <w:lang w:val="el-GR"/>
        </w:rPr>
      </w:pPr>
      <w:r w:rsidRPr="000A75F7">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0A75F7" w:rsidRDefault="00EC1E4C" w:rsidP="006E2C7A">
      <w:pPr>
        <w:spacing w:line="276" w:lineRule="auto"/>
        <w:rPr>
          <w:rFonts w:cs="Tahoma"/>
          <w:lang w:val="el-GR"/>
        </w:rPr>
      </w:pPr>
      <w:r w:rsidRPr="000A75F7">
        <w:rPr>
          <w:rFonts w:cs="Tahoma"/>
          <w:b/>
          <w:lang w:val="el-GR"/>
        </w:rPr>
        <w:t>6.1.3.</w:t>
      </w:r>
      <w:r w:rsidRPr="000A75F7">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67"/>
    <w:p w14:paraId="69977AC1" w14:textId="77777777" w:rsidR="008338F0" w:rsidRPr="000A75F7" w:rsidRDefault="003355E7" w:rsidP="00442EE2">
      <w:pPr>
        <w:pStyle w:val="2"/>
        <w:numPr>
          <w:ilvl w:val="1"/>
          <w:numId w:val="11"/>
        </w:numPr>
        <w:spacing w:line="276" w:lineRule="auto"/>
        <w:rPr>
          <w:rFonts w:cs="Tahoma"/>
          <w:lang w:val="el-GR"/>
        </w:rPr>
      </w:pPr>
      <w:r w:rsidRPr="000A75F7">
        <w:rPr>
          <w:rFonts w:cs="Tahoma"/>
          <w:lang w:val="el-GR"/>
        </w:rPr>
        <w:tab/>
      </w:r>
      <w:bookmarkStart w:id="268" w:name="_Toc71708190"/>
      <w:bookmarkStart w:id="269" w:name="_Toc209625243"/>
      <w:r w:rsidRPr="00442EE2">
        <w:rPr>
          <w:rFonts w:cs="Tahoma"/>
          <w:sz w:val="24"/>
          <w:szCs w:val="24"/>
          <w:lang w:val="el-GR"/>
        </w:rPr>
        <w:t>Διάρκεια σύμβασης</w:t>
      </w:r>
      <w:bookmarkEnd w:id="268"/>
      <w:bookmarkEnd w:id="269"/>
    </w:p>
    <w:p w14:paraId="734D2E34" w14:textId="221ECBAF" w:rsidR="008702D8" w:rsidRPr="000A75F7" w:rsidRDefault="003355E7" w:rsidP="006E2C7A">
      <w:pPr>
        <w:spacing w:line="276" w:lineRule="auto"/>
        <w:rPr>
          <w:rFonts w:cs="Tahoma"/>
          <w:szCs w:val="22"/>
          <w:lang w:val="el-GR"/>
        </w:rPr>
      </w:pPr>
      <w:r w:rsidRPr="000A75F7">
        <w:rPr>
          <w:rFonts w:cs="Tahoma"/>
          <w:b/>
          <w:szCs w:val="22"/>
          <w:lang w:val="el-GR"/>
        </w:rPr>
        <w:t>6.2.1.</w:t>
      </w:r>
      <w:r w:rsidR="008702D8" w:rsidRPr="000A75F7">
        <w:rPr>
          <w:rFonts w:cs="Tahoma"/>
          <w:szCs w:val="22"/>
          <w:lang w:val="el-GR"/>
        </w:rPr>
        <w:t xml:space="preserve">Η συνολική </w:t>
      </w:r>
      <w:r w:rsidR="008702D8" w:rsidRPr="000A75F7">
        <w:rPr>
          <w:rFonts w:cs="Tahoma"/>
          <w:b/>
          <w:szCs w:val="22"/>
          <w:lang w:val="el-GR"/>
        </w:rPr>
        <w:t>διάρκεια</w:t>
      </w:r>
      <w:r w:rsidR="008702D8" w:rsidRPr="000A75F7">
        <w:rPr>
          <w:rFonts w:cs="Tahoma"/>
          <w:szCs w:val="22"/>
          <w:lang w:val="el-GR"/>
        </w:rPr>
        <w:t xml:space="preserve"> της σύμβασης ορίζεται σε</w:t>
      </w:r>
      <w:r w:rsidR="00D61A2E" w:rsidRPr="000A75F7">
        <w:rPr>
          <w:rFonts w:cs="Tahoma"/>
          <w:szCs w:val="22"/>
          <w:lang w:val="el-GR"/>
        </w:rPr>
        <w:t xml:space="preserve"> </w:t>
      </w:r>
      <w:r w:rsidR="00801771">
        <w:rPr>
          <w:rFonts w:cs="Tahoma"/>
          <w:b/>
          <w:bCs/>
          <w:szCs w:val="22"/>
          <w:lang w:val="el-GR"/>
        </w:rPr>
        <w:t xml:space="preserve">έξι </w:t>
      </w:r>
      <w:r w:rsidR="0018438A" w:rsidRPr="00AD317C">
        <w:rPr>
          <w:rFonts w:cs="Tahoma"/>
          <w:b/>
          <w:bCs/>
          <w:szCs w:val="22"/>
          <w:lang w:val="el-GR"/>
        </w:rPr>
        <w:t>(</w:t>
      </w:r>
      <w:r w:rsidR="00801771">
        <w:rPr>
          <w:rFonts w:cs="Tahoma"/>
          <w:b/>
          <w:bCs/>
          <w:szCs w:val="22"/>
          <w:lang w:val="el-GR"/>
        </w:rPr>
        <w:t>6</w:t>
      </w:r>
      <w:r w:rsidR="0018438A" w:rsidRPr="000A75F7">
        <w:rPr>
          <w:rFonts w:cs="Tahoma"/>
          <w:b/>
          <w:szCs w:val="22"/>
          <w:lang w:val="el-GR"/>
        </w:rPr>
        <w:t>)</w:t>
      </w:r>
      <w:r w:rsidR="004122FA" w:rsidRPr="000A75F7">
        <w:rPr>
          <w:rFonts w:cs="Tahoma"/>
          <w:b/>
          <w:szCs w:val="22"/>
          <w:lang w:val="el-GR"/>
        </w:rPr>
        <w:t xml:space="preserve"> </w:t>
      </w:r>
      <w:r w:rsidR="008702D8" w:rsidRPr="000A75F7">
        <w:rPr>
          <w:rFonts w:cs="Tahoma"/>
          <w:b/>
          <w:szCs w:val="22"/>
          <w:lang w:val="el-GR"/>
        </w:rPr>
        <w:t>μήνες</w:t>
      </w:r>
      <w:r w:rsidR="00D61A2E" w:rsidRPr="000A75F7">
        <w:rPr>
          <w:rFonts w:cs="Tahoma"/>
          <w:b/>
          <w:szCs w:val="22"/>
          <w:lang w:val="el-GR"/>
        </w:rPr>
        <w:t xml:space="preserve"> </w:t>
      </w:r>
      <w:r w:rsidR="00EC1E4C" w:rsidRPr="000A75F7">
        <w:rPr>
          <w:rFonts w:cs="Tahoma"/>
          <w:szCs w:val="22"/>
          <w:lang w:val="el-GR"/>
        </w:rPr>
        <w:t xml:space="preserve">από την ημερομηνία υπογραφής της. </w:t>
      </w:r>
    </w:p>
    <w:p w14:paraId="72F276E6" w14:textId="77777777" w:rsidR="008338F0" w:rsidRPr="000A75F7" w:rsidRDefault="003355E7" w:rsidP="006E2C7A">
      <w:pPr>
        <w:spacing w:line="276" w:lineRule="auto"/>
        <w:rPr>
          <w:rFonts w:cs="Tahoma"/>
          <w:szCs w:val="22"/>
          <w:lang w:val="el-GR"/>
        </w:rPr>
      </w:pPr>
      <w:r w:rsidRPr="000A75F7">
        <w:rPr>
          <w:rFonts w:cs="Tahoma"/>
          <w:b/>
          <w:szCs w:val="22"/>
          <w:lang w:val="el-GR"/>
        </w:rPr>
        <w:t>6.2.2.</w:t>
      </w:r>
      <w:r w:rsidR="00EC1E4C" w:rsidRPr="000A75F7">
        <w:rPr>
          <w:rFonts w:cs="Tahoma"/>
          <w:szCs w:val="22"/>
          <w:lang w:val="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0A75F7" w:rsidRDefault="003355E7" w:rsidP="00442EE2">
      <w:pPr>
        <w:pStyle w:val="2"/>
        <w:numPr>
          <w:ilvl w:val="1"/>
          <w:numId w:val="11"/>
        </w:numPr>
        <w:spacing w:line="276" w:lineRule="auto"/>
        <w:rPr>
          <w:rFonts w:cs="Tahoma"/>
          <w:lang w:val="el-GR"/>
        </w:rPr>
      </w:pPr>
      <w:r w:rsidRPr="000A75F7">
        <w:rPr>
          <w:rFonts w:cs="Tahoma"/>
          <w:lang w:val="el-GR"/>
        </w:rPr>
        <w:lastRenderedPageBreak/>
        <w:tab/>
      </w:r>
      <w:bookmarkStart w:id="270" w:name="_Ref40954198"/>
      <w:bookmarkStart w:id="271" w:name="_Ref55381059"/>
      <w:bookmarkStart w:id="272" w:name="_Toc71708191"/>
      <w:bookmarkStart w:id="273" w:name="_Toc209625244"/>
      <w:r w:rsidRPr="00442EE2">
        <w:rPr>
          <w:rFonts w:cs="Tahoma"/>
          <w:sz w:val="24"/>
          <w:szCs w:val="24"/>
          <w:lang w:val="el-GR"/>
        </w:rPr>
        <w:t>Παραλαβή του αντικειμένου της σύμβασης</w:t>
      </w:r>
      <w:bookmarkEnd w:id="270"/>
      <w:bookmarkEnd w:id="271"/>
      <w:bookmarkEnd w:id="272"/>
      <w:bookmarkEnd w:id="273"/>
    </w:p>
    <w:p w14:paraId="530D3F88" w14:textId="77777777" w:rsidR="00943723" w:rsidRPr="000A75F7" w:rsidRDefault="00B8528C" w:rsidP="006E2C7A">
      <w:pPr>
        <w:spacing w:line="276" w:lineRule="auto"/>
        <w:rPr>
          <w:rFonts w:eastAsia="SimSun" w:cs="Tahoma"/>
          <w:color w:val="000000"/>
          <w:kern w:val="3"/>
          <w:szCs w:val="22"/>
          <w:lang w:val="el-GR"/>
        </w:rPr>
      </w:pPr>
      <w:bookmarkStart w:id="274" w:name="_Hlk520910148"/>
      <w:r w:rsidRPr="000A75F7">
        <w:rPr>
          <w:rFonts w:cs="Tahoma"/>
          <w:b/>
          <w:szCs w:val="22"/>
          <w:lang w:val="el-GR"/>
        </w:rPr>
        <w:t>6.3.1</w:t>
      </w:r>
      <w:r w:rsidR="00D61A2E" w:rsidRPr="000A75F7">
        <w:rPr>
          <w:rFonts w:cs="Tahoma"/>
          <w:b/>
          <w:szCs w:val="22"/>
          <w:lang w:val="el-GR"/>
        </w:rPr>
        <w:t xml:space="preserve"> </w:t>
      </w:r>
      <w:r w:rsidR="00943723" w:rsidRPr="000A75F7">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0A75F7">
        <w:rPr>
          <w:rFonts w:cs="Tahoma"/>
          <w:szCs w:val="22"/>
          <w:lang w:val="el-GR"/>
        </w:rPr>
        <w:t xml:space="preserve">,ως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  </w:t>
      </w:r>
      <w:r w:rsidR="00943723" w:rsidRPr="000A75F7">
        <w:rPr>
          <w:rFonts w:eastAsia="SimSun" w:cs="Tahoma"/>
          <w:color w:val="000000"/>
          <w:kern w:val="3"/>
          <w:szCs w:val="22"/>
          <w:lang w:val="el-GR"/>
        </w:rPr>
        <w:t xml:space="preserve">. </w:t>
      </w:r>
    </w:p>
    <w:p w14:paraId="3E4B2F41" w14:textId="77777777" w:rsidR="00B8528C" w:rsidRPr="000A75F7" w:rsidRDefault="00B8528C" w:rsidP="006E2C7A">
      <w:pPr>
        <w:spacing w:line="276" w:lineRule="auto"/>
        <w:rPr>
          <w:rFonts w:cs="Tahoma"/>
          <w:szCs w:val="22"/>
          <w:lang w:val="el-GR"/>
        </w:rPr>
      </w:pPr>
      <w:r w:rsidRPr="000A75F7">
        <w:rPr>
          <w:rFonts w:cs="Tahoma"/>
          <w:b/>
          <w:szCs w:val="22"/>
          <w:lang w:val="el-GR"/>
        </w:rPr>
        <w:t>6.3.2</w:t>
      </w:r>
      <w:r w:rsidRPr="000A75F7">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0A75F7">
        <w:rPr>
          <w:rFonts w:cs="Tahoma"/>
          <w:szCs w:val="22"/>
          <w:lang w:val="el-GR"/>
        </w:rPr>
        <w:t>αποφαινόμενου</w:t>
      </w:r>
      <w:r w:rsidRPr="000A75F7">
        <w:rPr>
          <w:rFonts w:cs="Tahoma"/>
          <w:szCs w:val="22"/>
          <w:lang w:val="el-GR"/>
        </w:rPr>
        <w:t xml:space="preserve"> οργάνου, β) είτε εισηγείται για την παραλαβή με παρατηρήσεις ή την απόρριψη των </w:t>
      </w:r>
      <w:r w:rsidR="00EC1E4C" w:rsidRPr="000A75F7">
        <w:rPr>
          <w:rFonts w:cs="Tahoma"/>
          <w:szCs w:val="22"/>
          <w:lang w:val="el-GR"/>
        </w:rPr>
        <w:t>παρεχόμενων</w:t>
      </w:r>
      <w:r w:rsidRPr="000A75F7">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0A75F7" w:rsidRDefault="00B8528C" w:rsidP="006E2C7A">
      <w:pPr>
        <w:spacing w:line="276" w:lineRule="auto"/>
        <w:rPr>
          <w:rFonts w:cs="Tahoma"/>
          <w:szCs w:val="22"/>
          <w:lang w:val="el-GR"/>
        </w:rPr>
      </w:pPr>
      <w:r w:rsidRPr="000A75F7">
        <w:rPr>
          <w:rFonts w:cs="Tahoma"/>
          <w:b/>
          <w:szCs w:val="22"/>
          <w:lang w:val="el-GR"/>
        </w:rPr>
        <w:t>6.3.3</w:t>
      </w:r>
      <w:r w:rsidRPr="000A75F7">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894B485" w14:textId="77777777" w:rsidR="00B8528C" w:rsidRPr="000A75F7" w:rsidRDefault="00B8528C" w:rsidP="006E2C7A">
      <w:pPr>
        <w:spacing w:line="276" w:lineRule="auto"/>
        <w:rPr>
          <w:rFonts w:cs="Tahoma"/>
          <w:szCs w:val="22"/>
          <w:lang w:val="el-GR"/>
        </w:rPr>
      </w:pPr>
      <w:r w:rsidRPr="000A75F7">
        <w:rPr>
          <w:rFonts w:cs="Tahoma"/>
          <w:b/>
          <w:szCs w:val="22"/>
          <w:lang w:val="el-GR"/>
        </w:rPr>
        <w:t>6.3.4</w:t>
      </w:r>
      <w:r w:rsidRPr="000A75F7">
        <w:rPr>
          <w:rFonts w:cs="Tahoma"/>
          <w:szCs w:val="22"/>
          <w:lang w:val="el-GR"/>
        </w:rPr>
        <w:t xml:space="preserve"> Για την εφαρμογή της προηγούμενης παραγράφου ορίζονται τα ακόλουθα: </w:t>
      </w:r>
    </w:p>
    <w:p w14:paraId="0BDE28DD" w14:textId="77777777" w:rsidR="00B8528C" w:rsidRPr="000A75F7" w:rsidRDefault="00B8528C" w:rsidP="006E2C7A">
      <w:pPr>
        <w:spacing w:line="276" w:lineRule="auto"/>
        <w:rPr>
          <w:rFonts w:cs="Tahoma"/>
          <w:szCs w:val="22"/>
          <w:lang w:val="el-GR"/>
        </w:rPr>
      </w:pPr>
      <w:r w:rsidRPr="000A75F7">
        <w:rPr>
          <w:rFonts w:cs="Tahoma"/>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0A75F7" w:rsidRDefault="00B8528C" w:rsidP="006E2C7A">
      <w:pPr>
        <w:spacing w:line="276" w:lineRule="auto"/>
        <w:rPr>
          <w:rFonts w:cs="Tahoma"/>
          <w:szCs w:val="22"/>
          <w:lang w:val="el-GR"/>
        </w:rPr>
      </w:pPr>
      <w:r w:rsidRPr="000A75F7">
        <w:rPr>
          <w:rFonts w:cs="Tahoma"/>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0A75F7">
        <w:rPr>
          <w:rFonts w:cs="Tahoma"/>
          <w:szCs w:val="22"/>
          <w:lang w:val="el-GR"/>
        </w:rPr>
        <w:t>οριζόμενων</w:t>
      </w:r>
      <w:r w:rsidRPr="000A75F7">
        <w:rPr>
          <w:rFonts w:cs="Tahoma"/>
          <w:szCs w:val="22"/>
          <w:lang w:val="el-GR"/>
        </w:rPr>
        <w:t xml:space="preserve"> στο άρθρο 220. </w:t>
      </w:r>
    </w:p>
    <w:p w14:paraId="739C8D17" w14:textId="77777777" w:rsidR="00B8528C" w:rsidRPr="000A75F7" w:rsidRDefault="00B8528C" w:rsidP="006E2C7A">
      <w:pPr>
        <w:spacing w:line="276" w:lineRule="auto"/>
        <w:rPr>
          <w:rFonts w:cs="Tahoma"/>
          <w:szCs w:val="22"/>
          <w:lang w:val="el-GR"/>
        </w:rPr>
      </w:pPr>
      <w:r w:rsidRPr="000A75F7">
        <w:rPr>
          <w:rFonts w:cs="Tahoma"/>
          <w:b/>
          <w:szCs w:val="22"/>
          <w:lang w:val="el-GR"/>
        </w:rPr>
        <w:t>6.3.5</w:t>
      </w:r>
      <w:r w:rsidRPr="000A75F7">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57DD8F75" w14:textId="77777777" w:rsidR="00B8528C" w:rsidRPr="000A75F7" w:rsidRDefault="00B8528C" w:rsidP="006E2C7A">
      <w:pPr>
        <w:spacing w:line="276" w:lineRule="auto"/>
        <w:rPr>
          <w:rFonts w:cs="Tahoma"/>
          <w:szCs w:val="22"/>
          <w:lang w:val="el-GR"/>
        </w:rPr>
      </w:pPr>
      <w:r w:rsidRPr="000A75F7">
        <w:rPr>
          <w:rFonts w:cs="Tahoma"/>
          <w:b/>
          <w:szCs w:val="22"/>
          <w:lang w:val="el-GR"/>
        </w:rPr>
        <w:t>6.3.6</w:t>
      </w:r>
      <w:r w:rsidRPr="000A75F7">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0A75F7">
        <w:rPr>
          <w:rFonts w:cs="Tahoma"/>
          <w:szCs w:val="22"/>
          <w:lang w:val="el-GR"/>
        </w:rPr>
        <w:t>αποφαινόμενου</w:t>
      </w:r>
      <w:r w:rsidRPr="000A75F7">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0A75F7">
        <w:rPr>
          <w:rFonts w:cs="Tahoma"/>
          <w:szCs w:val="22"/>
          <w:lang w:val="el-GR"/>
        </w:rPr>
        <w:t>προβλεπόμενων</w:t>
      </w:r>
      <w:r w:rsidRPr="000A75F7">
        <w:rPr>
          <w:rFonts w:cs="Tahoma"/>
          <w:szCs w:val="22"/>
          <w:lang w:val="el-GR"/>
        </w:rPr>
        <w:t xml:space="preserve"> από τη σύμβαση ελέγχων και τη σύνταξη των σχετικών </w:t>
      </w:r>
      <w:r w:rsidRPr="000A75F7">
        <w:rPr>
          <w:rFonts w:cs="Tahoma"/>
          <w:szCs w:val="22"/>
          <w:lang w:val="el-GR"/>
        </w:rPr>
        <w:lastRenderedPageBreak/>
        <w:t>πρωτοκόλλων. Οποιαδήποτε ενέργεια που έγινε από την αρχική επιτροπή παραλαβής, δεν λαμβάνεται υπόψη.</w:t>
      </w:r>
    </w:p>
    <w:bookmarkEnd w:id="274"/>
    <w:p w14:paraId="69D56F1E" w14:textId="77777777" w:rsidR="008338F0" w:rsidRPr="000A75F7" w:rsidRDefault="003355E7" w:rsidP="00442EE2">
      <w:pPr>
        <w:pStyle w:val="2"/>
        <w:numPr>
          <w:ilvl w:val="1"/>
          <w:numId w:val="11"/>
        </w:numPr>
        <w:spacing w:line="276" w:lineRule="auto"/>
        <w:rPr>
          <w:rFonts w:cs="Tahoma"/>
          <w:lang w:val="el-GR"/>
        </w:rPr>
      </w:pPr>
      <w:r w:rsidRPr="000A75F7">
        <w:rPr>
          <w:rFonts w:cs="Tahoma"/>
          <w:lang w:val="el-GR"/>
        </w:rPr>
        <w:tab/>
      </w:r>
      <w:bookmarkStart w:id="275" w:name="_Ref496625354"/>
      <w:bookmarkStart w:id="276" w:name="_Toc71708192"/>
      <w:bookmarkStart w:id="277" w:name="_Toc209625245"/>
      <w:r w:rsidRPr="00442EE2">
        <w:rPr>
          <w:rFonts w:cs="Tahoma"/>
          <w:sz w:val="24"/>
          <w:szCs w:val="24"/>
          <w:lang w:val="el-GR"/>
        </w:rPr>
        <w:t>Απόρριψη παραδοτέων – Αντικατάσταση</w:t>
      </w:r>
      <w:bookmarkEnd w:id="275"/>
      <w:bookmarkEnd w:id="276"/>
      <w:bookmarkEnd w:id="277"/>
    </w:p>
    <w:p w14:paraId="3C14B627" w14:textId="77777777" w:rsidR="00DB1A9D" w:rsidRPr="000A75F7" w:rsidRDefault="00DB1A9D" w:rsidP="006E2C7A">
      <w:pPr>
        <w:spacing w:line="276" w:lineRule="auto"/>
        <w:rPr>
          <w:rFonts w:cs="Tahoma"/>
          <w:szCs w:val="22"/>
          <w:lang w:val="el-GR"/>
        </w:rPr>
      </w:pPr>
      <w:r w:rsidRPr="000A75F7">
        <w:rPr>
          <w:rFonts w:cs="Tahoma"/>
          <w:szCs w:val="22"/>
          <w:lang w:val="el-GR"/>
        </w:rPr>
        <w:t>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0A75F7" w:rsidRDefault="00DB1A9D" w:rsidP="006E2C7A">
      <w:pPr>
        <w:spacing w:line="276" w:lineRule="auto"/>
        <w:rPr>
          <w:rFonts w:cs="Tahoma"/>
          <w:szCs w:val="22"/>
          <w:lang w:val="el-GR"/>
        </w:rPr>
      </w:pPr>
      <w:r w:rsidRPr="000A75F7">
        <w:rPr>
          <w:rFonts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442EE2" w:rsidRDefault="00D92E5F" w:rsidP="00442EE2">
      <w:pPr>
        <w:pStyle w:val="2"/>
        <w:numPr>
          <w:ilvl w:val="1"/>
          <w:numId w:val="11"/>
        </w:numPr>
        <w:spacing w:line="276" w:lineRule="auto"/>
        <w:rPr>
          <w:rFonts w:cs="Tahoma"/>
          <w:sz w:val="24"/>
          <w:szCs w:val="24"/>
          <w:lang w:val="el-GR"/>
        </w:rPr>
      </w:pPr>
      <w:bookmarkStart w:id="278" w:name="_Toc71708193"/>
      <w:bookmarkStart w:id="279" w:name="_Toc209625246"/>
      <w:r w:rsidRPr="00442EE2">
        <w:rPr>
          <w:rFonts w:cs="Tahoma"/>
          <w:sz w:val="24"/>
          <w:szCs w:val="24"/>
          <w:lang w:val="el-GR"/>
        </w:rPr>
        <w:t>Καταγγελία Σύμβασης -Υποκατάσταση Αναδόχου</w:t>
      </w:r>
      <w:bookmarkEnd w:id="278"/>
      <w:bookmarkEnd w:id="279"/>
    </w:p>
    <w:p w14:paraId="5BF6CA7A" w14:textId="77777777" w:rsidR="00D92E5F" w:rsidRPr="000A75F7" w:rsidRDefault="00D92E5F" w:rsidP="006E2C7A">
      <w:pPr>
        <w:spacing w:line="276" w:lineRule="auto"/>
        <w:rPr>
          <w:rFonts w:cs="Tahoma"/>
          <w:szCs w:val="22"/>
          <w:lang w:val="el-GR"/>
        </w:rPr>
      </w:pPr>
      <w:r w:rsidRPr="000A75F7">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w:t>
      </w:r>
      <w:r w:rsidR="00D61A2E" w:rsidRPr="000A75F7">
        <w:rPr>
          <w:rFonts w:cs="Tahoma"/>
          <w:szCs w:val="22"/>
          <w:lang w:val="el-GR"/>
        </w:rPr>
        <w:t xml:space="preserve">2.2.3  </w:t>
      </w:r>
      <w:r w:rsidRPr="000A75F7">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0A75F7" w:rsidRDefault="00D92E5F" w:rsidP="006E2C7A">
      <w:pPr>
        <w:spacing w:line="276" w:lineRule="auto"/>
        <w:rPr>
          <w:rFonts w:cs="Tahoma"/>
          <w:szCs w:val="22"/>
          <w:lang w:val="el-GR"/>
        </w:rPr>
      </w:pPr>
      <w:r w:rsidRPr="000A75F7">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0A75F7">
        <w:rPr>
          <w:rFonts w:cs="Tahoma"/>
          <w:szCs w:val="22"/>
          <w:lang w:val="el-GR"/>
        </w:rPr>
        <w:t>προκύπτουσα</w:t>
      </w:r>
      <w:proofErr w:type="spellEnd"/>
      <w:r w:rsidRPr="000A75F7">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0A75F7" w:rsidRDefault="00D92E5F" w:rsidP="006E2C7A">
      <w:pPr>
        <w:spacing w:line="276" w:lineRule="auto"/>
        <w:rPr>
          <w:rFonts w:cs="Tahoma"/>
          <w:szCs w:val="22"/>
          <w:lang w:val="el-GR"/>
        </w:rPr>
      </w:pPr>
      <w:r w:rsidRPr="000A75F7">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0A75F7">
        <w:rPr>
          <w:rFonts w:cs="Tahoma"/>
          <w:szCs w:val="22"/>
          <w:lang w:val="el-GR"/>
        </w:rPr>
        <w:t>ους</w:t>
      </w:r>
      <w:proofErr w:type="spellEnd"/>
      <w:r w:rsidRPr="000A75F7">
        <w:rPr>
          <w:rFonts w:cs="Tahoma"/>
          <w:szCs w:val="22"/>
          <w:lang w:val="el-GR"/>
        </w:rPr>
        <w:t>, κατά σειρά, μειοδότη/</w:t>
      </w:r>
      <w:proofErr w:type="spellStart"/>
      <w:r w:rsidRPr="000A75F7">
        <w:rPr>
          <w:rFonts w:cs="Tahoma"/>
          <w:szCs w:val="22"/>
          <w:lang w:val="el-GR"/>
        </w:rPr>
        <w:t>ες</w:t>
      </w:r>
      <w:proofErr w:type="spellEnd"/>
      <w:r w:rsidRPr="000A75F7">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0A75F7">
        <w:rPr>
          <w:rFonts w:cs="Tahoma"/>
          <w:szCs w:val="22"/>
          <w:lang w:val="el-GR"/>
        </w:rPr>
        <w:t>ουν</w:t>
      </w:r>
      <w:proofErr w:type="spellEnd"/>
      <w:r w:rsidRPr="000A75F7">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442EE2" w:rsidRDefault="003355E7" w:rsidP="00442EE2">
      <w:pPr>
        <w:pStyle w:val="1"/>
        <w:spacing w:line="276" w:lineRule="auto"/>
        <w:rPr>
          <w:rFonts w:cs="Tahoma"/>
          <w:szCs w:val="28"/>
          <w:lang w:val="el-GR"/>
        </w:rPr>
      </w:pPr>
      <w:bookmarkStart w:id="280" w:name="_Toc209625247"/>
      <w:r w:rsidRPr="00442EE2">
        <w:rPr>
          <w:rFonts w:cs="Tahoma"/>
          <w:szCs w:val="28"/>
          <w:lang w:val="el-GR"/>
        </w:rPr>
        <w:lastRenderedPageBreak/>
        <w:t>ΠΑΡΑΡΤΗΜΑΤΑ</w:t>
      </w:r>
      <w:bookmarkEnd w:id="280"/>
    </w:p>
    <w:p w14:paraId="0CD90AA7" w14:textId="77777777" w:rsidR="008338F0" w:rsidRPr="00442EE2" w:rsidRDefault="003355E7" w:rsidP="00442EE2">
      <w:pPr>
        <w:pStyle w:val="2"/>
        <w:numPr>
          <w:ilvl w:val="0"/>
          <w:numId w:val="0"/>
        </w:numPr>
        <w:pBdr>
          <w:bottom w:val="single" w:sz="12" w:space="0" w:color="000080"/>
        </w:pBdr>
        <w:tabs>
          <w:tab w:val="clear" w:pos="567"/>
        </w:tabs>
        <w:spacing w:line="276" w:lineRule="auto"/>
        <w:rPr>
          <w:rFonts w:cs="Tahoma"/>
          <w:sz w:val="24"/>
          <w:szCs w:val="24"/>
          <w:lang w:val="el-GR"/>
        </w:rPr>
      </w:pPr>
      <w:bookmarkStart w:id="281" w:name="_Ref496625830"/>
      <w:bookmarkStart w:id="282" w:name="_Toc71708194"/>
      <w:bookmarkStart w:id="283" w:name="_Ref496625399"/>
      <w:bookmarkStart w:id="284" w:name="_Toc209625248"/>
      <w:r w:rsidRPr="00442EE2">
        <w:rPr>
          <w:rFonts w:cs="Tahoma"/>
          <w:sz w:val="24"/>
          <w:szCs w:val="24"/>
          <w:lang w:val="el-GR"/>
        </w:rPr>
        <w:t>ΠΑΡΑΡΤΗΜΑ Ι – Αναλυτική Περιγραφή Φυσικού και Οικονομικού Αντικειμένου της Σύμβασης</w:t>
      </w:r>
      <w:bookmarkEnd w:id="281"/>
      <w:bookmarkEnd w:id="282"/>
      <w:bookmarkEnd w:id="283"/>
      <w:bookmarkEnd w:id="284"/>
    </w:p>
    <w:p w14:paraId="7D7A6A60" w14:textId="77777777" w:rsidR="00CB3073" w:rsidRPr="000A75F7" w:rsidRDefault="00CB3073" w:rsidP="006E2C7A">
      <w:pPr>
        <w:suppressAutoHyphens w:val="0"/>
        <w:autoSpaceDE w:val="0"/>
        <w:spacing w:after="60" w:line="276" w:lineRule="auto"/>
        <w:rPr>
          <w:rFonts w:cs="Tahoma"/>
          <w:b/>
          <w:color w:val="002060"/>
          <w:szCs w:val="22"/>
          <w:lang w:val="el-GR"/>
        </w:rPr>
      </w:pPr>
    </w:p>
    <w:p w14:paraId="5C4FF08A" w14:textId="77777777" w:rsidR="00BA6B6F" w:rsidRPr="000A75F7" w:rsidRDefault="00BA6B6F" w:rsidP="006E2C7A">
      <w:pPr>
        <w:spacing w:line="276" w:lineRule="auto"/>
        <w:rPr>
          <w:rFonts w:cs="Tahoma"/>
          <w:b/>
          <w:color w:val="002060"/>
          <w:szCs w:val="22"/>
          <w:lang w:val="el-GR"/>
        </w:rPr>
      </w:pPr>
      <w:r w:rsidRPr="000A75F7">
        <w:rPr>
          <w:rFonts w:cs="Tahoma"/>
          <w:b/>
          <w:color w:val="002060"/>
          <w:szCs w:val="22"/>
          <w:lang w:val="el-GR"/>
        </w:rPr>
        <w:t xml:space="preserve">ΜΕΡΟΣ Α - ΠΕΡΙΓΡΑΦΗ ΦΥΣΙΚΟΥ ΑΝΤΙΚΕΙΜΕΝΟΥ ΤΗΣ ΣΥΜΒΑΣΗΣ  </w:t>
      </w:r>
    </w:p>
    <w:p w14:paraId="01CBCE28" w14:textId="77777777" w:rsidR="00DC3149" w:rsidRPr="000A75F7" w:rsidRDefault="00DC3149" w:rsidP="00DD3AA8">
      <w:pPr>
        <w:pStyle w:val="aff"/>
        <w:numPr>
          <w:ilvl w:val="0"/>
          <w:numId w:val="18"/>
        </w:numPr>
        <w:spacing w:line="276" w:lineRule="auto"/>
        <w:rPr>
          <w:rFonts w:cs="Tahoma"/>
          <w:b/>
          <w:color w:val="002060"/>
          <w:szCs w:val="22"/>
          <w:u w:val="single"/>
          <w:lang w:val="el-GR"/>
        </w:rPr>
      </w:pPr>
      <w:r w:rsidRPr="000A75F7">
        <w:rPr>
          <w:rFonts w:cs="Tahoma"/>
          <w:b/>
          <w:color w:val="002060"/>
          <w:szCs w:val="22"/>
          <w:u w:val="single"/>
          <w:lang w:val="el-GR"/>
        </w:rPr>
        <w:t xml:space="preserve">Αναθέτουσα Αρχή </w:t>
      </w:r>
    </w:p>
    <w:p w14:paraId="08E8105E" w14:textId="77777777" w:rsidR="007E511E" w:rsidRPr="000A75F7" w:rsidRDefault="007E511E" w:rsidP="006E2C7A">
      <w:pPr>
        <w:suppressAutoHyphens w:val="0"/>
        <w:spacing w:before="100" w:beforeAutospacing="1" w:after="160" w:afterAutospacing="1" w:line="276" w:lineRule="auto"/>
        <w:rPr>
          <w:rFonts w:eastAsiaTheme="minorEastAsia" w:cs="Tahoma"/>
          <w:color w:val="000000"/>
          <w:szCs w:val="22"/>
          <w:lang w:val="el-GR" w:eastAsia="el-GR"/>
        </w:rPr>
      </w:pPr>
      <w:bookmarkStart w:id="285" w:name="_Toc513023118"/>
      <w:r w:rsidRPr="000A75F7">
        <w:rPr>
          <w:rFonts w:eastAsiaTheme="minorEastAsia" w:cs="Tahoma"/>
          <w:color w:val="000000"/>
          <w:szCs w:val="22"/>
          <w:lang w:val="el-GR" w:eastAsia="el-GR"/>
        </w:rPr>
        <w:t xml:space="preserve">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w:t>
      </w:r>
      <w:proofErr w:type="spellStart"/>
      <w:r w:rsidRPr="000A75F7">
        <w:rPr>
          <w:rFonts w:eastAsiaTheme="minorEastAsia" w:cs="Tahoma"/>
          <w:color w:val="000000"/>
          <w:szCs w:val="22"/>
          <w:lang w:val="el-GR" w:eastAsia="el-GR"/>
        </w:rPr>
        <w:t>Υποτομέας</w:t>
      </w:r>
      <w:proofErr w:type="spellEnd"/>
      <w:r w:rsidRPr="000A75F7">
        <w:rPr>
          <w:rFonts w:eastAsiaTheme="minorEastAsia" w:cs="Tahoma"/>
          <w:color w:val="000000"/>
          <w:szCs w:val="22"/>
          <w:lang w:val="el-GR" w:eastAsia="el-GR"/>
        </w:rPr>
        <w:t xml:space="preserve"> Νομικά Πρόσωπα Κεντρικής Κυβέρνησης και Δημόσιες Επιχειρήσεις.</w:t>
      </w:r>
    </w:p>
    <w:p w14:paraId="49C88BD6" w14:textId="1A2D03EB" w:rsidR="007E511E" w:rsidRPr="000A75F7" w:rsidRDefault="007E511E" w:rsidP="006E2C7A">
      <w:pPr>
        <w:suppressAutoHyphens w:val="0"/>
        <w:spacing w:before="100" w:beforeAutospacing="1" w:after="160" w:line="276" w:lineRule="auto"/>
        <w:rPr>
          <w:rFonts w:eastAsiaTheme="minorEastAsia" w:cs="Tahoma"/>
          <w:color w:val="000000"/>
          <w:szCs w:val="22"/>
          <w:lang w:val="el-GR" w:eastAsia="el-GR"/>
        </w:rPr>
      </w:pPr>
      <w:r w:rsidRPr="000A75F7">
        <w:rPr>
          <w:rFonts w:eastAsiaTheme="minorEastAsia" w:cs="Tahoma"/>
          <w:color w:val="000000"/>
          <w:szCs w:val="22"/>
          <w:lang w:val="el-GR" w:eastAsia="el-GR"/>
        </w:rPr>
        <w:t xml:space="preserve">Η </w:t>
      </w:r>
      <w:r w:rsidRPr="000A75F7">
        <w:rPr>
          <w:rFonts w:eastAsiaTheme="minorEastAsia" w:cs="Tahoma"/>
          <w:b/>
          <w:color w:val="000000"/>
          <w:szCs w:val="22"/>
          <w:lang w:val="el-GR" w:eastAsia="el-GR"/>
        </w:rPr>
        <w:t>«</w:t>
      </w:r>
      <w:r w:rsidRPr="000A75F7">
        <w:rPr>
          <w:rFonts w:eastAsiaTheme="minorEastAsia" w:cs="Tahoma"/>
          <w:bCs/>
          <w:color w:val="000000"/>
          <w:szCs w:val="22"/>
          <w:lang w:val="el-GR" w:eastAsia="el-GR"/>
        </w:rPr>
        <w:t>Κοινωνία της Πληροφορίας Μονοπρόσωπη Α.Ε.», είν</w:t>
      </w:r>
      <w:r w:rsidRPr="000A75F7">
        <w:rPr>
          <w:rFonts w:eastAsiaTheme="minorEastAsia" w:cs="Tahoma"/>
          <w:color w:val="000000"/>
          <w:szCs w:val="22"/>
          <w:lang w:val="el-GR" w:eastAsia="el-GR"/>
        </w:rPr>
        <w:t xml:space="preserve">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w:t>
      </w:r>
      <w:r w:rsidR="004A2A83" w:rsidRPr="000A75F7">
        <w:rPr>
          <w:rFonts w:eastAsiaTheme="minorEastAsia" w:cs="Tahoma"/>
          <w:color w:val="000000"/>
          <w:szCs w:val="22"/>
          <w:lang w:val="el-GR" w:eastAsia="el-GR"/>
        </w:rPr>
        <w:t>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(Αρ. Πρωτ. Γ.Ε.ΜΗ.: 3437047/11-11-2024) και εποπτεύεται από το Υπουργείο Ψηφιακής Διακυβέρνησης.</w:t>
      </w:r>
    </w:p>
    <w:p w14:paraId="2DA97898" w14:textId="5EDF5822" w:rsidR="007E511E" w:rsidRPr="000A75F7" w:rsidRDefault="007E511E" w:rsidP="006E2C7A">
      <w:pPr>
        <w:suppressAutoHyphens w:val="0"/>
        <w:spacing w:before="100" w:beforeAutospacing="1" w:after="160" w:line="276" w:lineRule="auto"/>
        <w:rPr>
          <w:rFonts w:eastAsiaTheme="minorEastAsia" w:cs="Tahoma"/>
          <w:color w:val="000000"/>
          <w:szCs w:val="22"/>
          <w:lang w:val="el-GR" w:eastAsia="el-GR"/>
        </w:rPr>
      </w:pPr>
      <w:r w:rsidRPr="000A75F7">
        <w:rPr>
          <w:rFonts w:eastAsiaTheme="minorEastAsia" w:cs="Tahoma"/>
          <w:color w:val="000000"/>
          <w:szCs w:val="22"/>
          <w:lang w:val="el-GR" w:eastAsia="el-GR"/>
        </w:rPr>
        <w:t xml:space="preserve">Βασικός σκοπός της Εταιρείας, όπως ορίζεται στην </w:t>
      </w:r>
      <w:bookmarkStart w:id="286" w:name="_Hlk99974161"/>
      <w:r w:rsidRPr="000A75F7">
        <w:rPr>
          <w:rFonts w:eastAsiaTheme="minorEastAsia" w:cs="Tahoma"/>
          <w:color w:val="000000"/>
          <w:szCs w:val="22"/>
          <w:lang w:val="el-GR" w:eastAsia="el-GR"/>
        </w:rPr>
        <w:t xml:space="preserve">τελευταία τροποποίηση του καταστατικού </w:t>
      </w:r>
      <w:bookmarkEnd w:id="286"/>
      <w:r w:rsidRPr="000A75F7">
        <w:rPr>
          <w:rFonts w:eastAsiaTheme="minorEastAsia" w:cs="Tahoma"/>
          <w:color w:val="000000"/>
          <w:szCs w:val="22"/>
          <w:lang w:val="el-GR" w:eastAsia="el-GR"/>
        </w:rPr>
        <w:t xml:space="preserve">αυτής (ΦΕΚ </w:t>
      </w:r>
      <w:r w:rsidR="004A2A83" w:rsidRPr="000A75F7">
        <w:rPr>
          <w:rFonts w:eastAsiaTheme="minorEastAsia" w:cs="Tahoma"/>
          <w:color w:val="000000"/>
          <w:szCs w:val="22"/>
          <w:lang w:val="el-GR" w:eastAsia="el-GR"/>
        </w:rPr>
        <w:t>3437047/11-11-2024</w:t>
      </w:r>
      <w:r w:rsidRPr="000A75F7">
        <w:rPr>
          <w:rFonts w:eastAsiaTheme="minorEastAsia" w:cs="Tahoma"/>
          <w:color w:val="000000"/>
          <w:szCs w:val="22"/>
          <w:lang w:val="el-GR" w:eastAsia="el-GR"/>
        </w:rPr>
        <w:t>), είναι:</w:t>
      </w:r>
    </w:p>
    <w:p w14:paraId="59842F9E"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w:t>
      </w:r>
      <w:proofErr w:type="spellStart"/>
      <w:r w:rsidRPr="000A75F7">
        <w:rPr>
          <w:rFonts w:eastAsiaTheme="minorEastAsia" w:cs="Tahoma"/>
          <w:color w:val="000000"/>
          <w:szCs w:val="22"/>
          <w:lang w:val="el-GR" w:eastAsia="el-GR"/>
        </w:rPr>
        <w:t>απ</w:t>
      </w:r>
      <w:proofErr w:type="spellEnd"/>
      <w:r w:rsidRPr="000A75F7">
        <w:rPr>
          <w:rFonts w:eastAsiaTheme="minorEastAsia" w:cs="Tahoma"/>
          <w:color w:val="000000"/>
          <w:szCs w:val="22"/>
          <w:lang w:val="el-GR" w:eastAsia="el-GR"/>
        </w:rPr>
        <w:t xml:space="preserve">΄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F23966B"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proofErr w:type="spellStart"/>
      <w:r w:rsidRPr="000A75F7">
        <w:rPr>
          <w:rFonts w:eastAsiaTheme="minorEastAsia" w:cs="Tahoma"/>
          <w:color w:val="000000"/>
          <w:szCs w:val="22"/>
          <w:lang w:val="el-GR" w:eastAsia="el-GR"/>
        </w:rPr>
        <w:t>απ</w:t>
      </w:r>
      <w:proofErr w:type="spellEnd"/>
      <w:r w:rsidRPr="000A75F7">
        <w:rPr>
          <w:rFonts w:eastAsiaTheme="minorEastAsia" w:cs="Tahoma"/>
          <w:color w:val="000000"/>
          <w:szCs w:val="22"/>
          <w:lang w:val="el-GR" w:eastAsia="el-GR"/>
        </w:rPr>
        <w:t>΄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534E4E6D"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bookmarkStart w:id="287" w:name="_Hlk99974936"/>
      <w:r w:rsidRPr="000A75F7">
        <w:rPr>
          <w:rFonts w:eastAsiaTheme="minorEastAsia" w:cs="Tahoma"/>
          <w:color w:val="000000"/>
          <w:szCs w:val="22"/>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287"/>
    <w:p w14:paraId="7E239757"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671EC74"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lastRenderedPageBreak/>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B88DDC1"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5CB0171E"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0A75F7">
        <w:rPr>
          <w:rFonts w:eastAsiaTheme="minorEastAsia" w:cs="Tahoma"/>
          <w:color w:val="000000"/>
          <w:szCs w:val="22"/>
          <w:lang w:val="el-GR" w:eastAsia="el-GR"/>
        </w:rPr>
        <w:t>ενωσιακή</w:t>
      </w:r>
      <w:proofErr w:type="spellEnd"/>
      <w:r w:rsidRPr="000A75F7">
        <w:rPr>
          <w:rFonts w:eastAsiaTheme="minorEastAsia" w:cs="Tahoma"/>
          <w:color w:val="000000"/>
          <w:szCs w:val="22"/>
          <w:lang w:val="el-GR" w:eastAsia="el-GR"/>
        </w:rPr>
        <w:t xml:space="preserve"> ή/και εθνική) ύστερα από αίτηση του φορέα και υπογραφή σχετικής προγραμματικής συμφωνίας με την εταιρεία.</w:t>
      </w:r>
    </w:p>
    <w:p w14:paraId="6A73CA37"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77218488"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ή/και μέσω του Προγράμματος Δημοσίων Επενδύσεων. </w:t>
      </w:r>
    </w:p>
    <w:p w14:paraId="5BE64C77"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D106333"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68BA5991" w14:textId="77777777" w:rsidR="007E511E" w:rsidRPr="000A75F7" w:rsidRDefault="007E511E" w:rsidP="00EC0F33">
      <w:pPr>
        <w:pStyle w:val="aff"/>
        <w:numPr>
          <w:ilvl w:val="0"/>
          <w:numId w:val="23"/>
        </w:numPr>
        <w:suppressAutoHyphens w:val="0"/>
        <w:spacing w:before="120" w:line="276" w:lineRule="auto"/>
        <w:ind w:left="1003" w:hanging="357"/>
        <w:contextualSpacing w:val="0"/>
        <w:rPr>
          <w:rFonts w:eastAsiaTheme="minorEastAsia" w:cs="Tahoma"/>
          <w:color w:val="000000"/>
          <w:szCs w:val="22"/>
          <w:lang w:val="el-GR" w:eastAsia="el-GR"/>
        </w:rPr>
      </w:pPr>
      <w:r w:rsidRPr="000A75F7">
        <w:rPr>
          <w:rFonts w:eastAsiaTheme="minorEastAsi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9E519BB" w14:textId="0878610C" w:rsidR="004B33A4" w:rsidRPr="000A75F7" w:rsidRDefault="008A6405" w:rsidP="006E2C7A">
      <w:pPr>
        <w:suppressAutoHyphens w:val="0"/>
        <w:spacing w:before="100" w:beforeAutospacing="1" w:after="160" w:line="276" w:lineRule="auto"/>
        <w:rPr>
          <w:rFonts w:eastAsiaTheme="minorEastAsia" w:cs="Tahoma"/>
          <w:color w:val="000000"/>
          <w:szCs w:val="22"/>
          <w:lang w:val="el-GR" w:eastAsia="el-GR"/>
        </w:rPr>
      </w:pPr>
      <w:bookmarkStart w:id="288" w:name="_Hlk209600934"/>
      <w:r w:rsidRPr="000A75F7">
        <w:rPr>
          <w:rFonts w:eastAsiaTheme="minorEastAsia" w:cs="Tahoma"/>
          <w:color w:val="000000"/>
          <w:szCs w:val="22"/>
          <w:lang w:val="el-GR" w:eastAsia="el-GR"/>
        </w:rPr>
        <w:t xml:space="preserve">Ένας από βασικούς σκοπούς ΚτΠ Μ.Α.Ε. είναι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w:t>
      </w:r>
      <w:r w:rsidRPr="000A75F7">
        <w:rPr>
          <w:rFonts w:eastAsiaTheme="minorEastAsia" w:cs="Tahoma"/>
          <w:color w:val="000000"/>
          <w:szCs w:val="22"/>
          <w:lang w:val="el-GR" w:eastAsia="el-GR"/>
        </w:rPr>
        <w:lastRenderedPageBreak/>
        <w:t xml:space="preserve">χώρας. Η ΚτΠ Μ.Α.Ε.,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το </w:t>
      </w:r>
      <w:r w:rsidR="004B33A4" w:rsidRPr="000A75F7">
        <w:rPr>
          <w:rFonts w:eastAsiaTheme="minorEastAsia" w:cs="Tahoma"/>
          <w:color w:val="000000"/>
          <w:szCs w:val="22"/>
          <w:lang w:val="el-GR" w:eastAsia="el-GR"/>
        </w:rPr>
        <w:t>Ταμείο Ανάκαμψης και Ανθεκτικότητας</w:t>
      </w:r>
      <w:r w:rsidRPr="000A75F7">
        <w:rPr>
          <w:rFonts w:eastAsiaTheme="minorEastAsia" w:cs="Tahoma"/>
          <w:color w:val="000000"/>
          <w:szCs w:val="22"/>
          <w:lang w:val="el-GR" w:eastAsia="el-GR"/>
        </w:rPr>
        <w:t>.</w:t>
      </w:r>
    </w:p>
    <w:p w14:paraId="62FCFC69" w14:textId="18EC1336" w:rsidR="007E511E" w:rsidRPr="000A75F7" w:rsidRDefault="007E511E" w:rsidP="006E2C7A">
      <w:pPr>
        <w:spacing w:line="276" w:lineRule="auto"/>
        <w:rPr>
          <w:rFonts w:eastAsiaTheme="minorEastAsia" w:cs="Tahoma"/>
          <w:color w:val="000000"/>
          <w:szCs w:val="22"/>
          <w:lang w:val="el-GR" w:eastAsia="el-GR"/>
        </w:rPr>
      </w:pPr>
      <w:r w:rsidRPr="000A75F7">
        <w:rPr>
          <w:rFonts w:eastAsiaTheme="minorEastAsia" w:cs="Tahoma"/>
          <w:color w:val="000000"/>
          <w:szCs w:val="22"/>
          <w:lang w:val="el-GR" w:eastAsia="el-GR"/>
        </w:rPr>
        <w:t>Ακριβώς όμως, λόγω του πλήθους και της πολυπλοκότητας των Έργων που έχει αναλάβει η Κοινωνία της Πληροφορίας</w:t>
      </w:r>
      <w:r w:rsidR="004B33A4" w:rsidRPr="000A75F7">
        <w:rPr>
          <w:rFonts w:eastAsiaTheme="minorEastAsia" w:cs="Tahoma"/>
          <w:color w:val="000000"/>
          <w:szCs w:val="22"/>
          <w:lang w:val="el-GR" w:eastAsia="el-GR"/>
        </w:rPr>
        <w:t xml:space="preserve"> και κυρίως εξαιτίας του </w:t>
      </w:r>
      <w:r w:rsidR="00B97AD7" w:rsidRPr="000A75F7">
        <w:rPr>
          <w:rFonts w:eastAsiaTheme="minorEastAsia" w:cs="Tahoma"/>
          <w:color w:val="000000"/>
          <w:szCs w:val="22"/>
          <w:lang w:val="el-GR" w:eastAsia="el-GR"/>
        </w:rPr>
        <w:t xml:space="preserve">περιορισμένου χρόνου ολοκλήρωσης </w:t>
      </w:r>
      <w:r w:rsidR="004B33A4" w:rsidRPr="000A75F7">
        <w:rPr>
          <w:rFonts w:eastAsiaTheme="minorEastAsia" w:cs="Tahoma"/>
          <w:color w:val="000000"/>
          <w:szCs w:val="22"/>
          <w:lang w:val="el-GR" w:eastAsia="el-GR"/>
        </w:rPr>
        <w:t>των έργων του Ταμείου Ανάκαμψης και Ανθεκτικότητας</w:t>
      </w:r>
      <w:r w:rsidRPr="000A75F7">
        <w:rPr>
          <w:rFonts w:eastAsiaTheme="minorEastAsia" w:cs="Tahoma"/>
          <w:color w:val="000000"/>
          <w:szCs w:val="22"/>
          <w:lang w:val="el-GR" w:eastAsia="el-GR"/>
        </w:rPr>
        <w:t>,</w:t>
      </w:r>
      <w:r w:rsidR="00737356" w:rsidRPr="000A75F7">
        <w:rPr>
          <w:rFonts w:eastAsiaTheme="minorEastAsia" w:cs="Tahoma"/>
          <w:color w:val="000000"/>
          <w:szCs w:val="22"/>
          <w:lang w:val="el-GR" w:eastAsia="el-GR"/>
        </w:rPr>
        <w:t xml:space="preserve"> με σκοπό την έγκαιρη επίτευξη των προβλεπόμενων οροσήμων, </w:t>
      </w:r>
      <w:r w:rsidRPr="000A75F7">
        <w:rPr>
          <w:rFonts w:eastAsiaTheme="minorEastAsia" w:cs="Tahoma"/>
          <w:color w:val="000000"/>
          <w:szCs w:val="22"/>
          <w:lang w:val="el-GR" w:eastAsia="el-GR"/>
        </w:rPr>
        <w:t xml:space="preserve">είναι απαραίτητη η αρωγή </w:t>
      </w:r>
      <w:r w:rsidR="00737356" w:rsidRPr="000A75F7">
        <w:rPr>
          <w:rFonts w:eastAsiaTheme="minorEastAsia" w:cs="Tahoma"/>
          <w:color w:val="000000"/>
          <w:szCs w:val="22"/>
          <w:lang w:val="el-GR" w:eastAsia="el-GR"/>
        </w:rPr>
        <w:t xml:space="preserve">των </w:t>
      </w:r>
      <w:r w:rsidRPr="000A75F7">
        <w:rPr>
          <w:rFonts w:eastAsiaTheme="minorEastAsia" w:cs="Tahoma"/>
          <w:color w:val="000000"/>
          <w:szCs w:val="22"/>
          <w:lang w:val="el-GR" w:eastAsia="el-GR"/>
        </w:rPr>
        <w:t>στελ</w:t>
      </w:r>
      <w:r w:rsidR="00737356" w:rsidRPr="000A75F7">
        <w:rPr>
          <w:rFonts w:eastAsiaTheme="minorEastAsia" w:cs="Tahoma"/>
          <w:color w:val="000000"/>
          <w:szCs w:val="22"/>
          <w:lang w:val="el-GR" w:eastAsia="el-GR"/>
        </w:rPr>
        <w:t xml:space="preserve">εχών </w:t>
      </w:r>
      <w:r w:rsidRPr="000A75F7">
        <w:rPr>
          <w:rFonts w:eastAsiaTheme="minorEastAsia" w:cs="Tahoma"/>
          <w:color w:val="000000"/>
          <w:szCs w:val="22"/>
          <w:lang w:val="el-GR" w:eastAsia="el-GR"/>
        </w:rPr>
        <w:t xml:space="preserve">της ΚτΠ Μ.Α.Ε. </w:t>
      </w:r>
      <w:r w:rsidR="00737356" w:rsidRPr="000A75F7">
        <w:rPr>
          <w:rFonts w:eastAsiaTheme="minorEastAsia" w:cs="Tahoma"/>
          <w:color w:val="000000"/>
          <w:szCs w:val="22"/>
          <w:lang w:val="el-GR" w:eastAsia="el-GR"/>
        </w:rPr>
        <w:t xml:space="preserve">με </w:t>
      </w:r>
      <w:r w:rsidRPr="000A75F7">
        <w:rPr>
          <w:rFonts w:eastAsiaTheme="minorEastAsia" w:cs="Tahoma"/>
          <w:color w:val="000000"/>
          <w:szCs w:val="22"/>
          <w:lang w:val="el-GR" w:eastAsia="el-GR"/>
        </w:rPr>
        <w:t xml:space="preserve">εξωτερικούς συμβούλους - φυσικά ή νομικά πρόσωπα- κατά την </w:t>
      </w:r>
      <w:r w:rsidR="00737356" w:rsidRPr="000A75F7">
        <w:rPr>
          <w:rFonts w:eastAsiaTheme="minorEastAsia" w:cs="Tahoma"/>
          <w:color w:val="000000"/>
          <w:szCs w:val="22"/>
          <w:lang w:val="el-GR" w:eastAsia="el-GR"/>
        </w:rPr>
        <w:t>υποστήριξη των εργασιών τους</w:t>
      </w:r>
      <w:r w:rsidRPr="000A75F7">
        <w:rPr>
          <w:rFonts w:eastAsiaTheme="minorEastAsia" w:cs="Tahoma"/>
          <w:color w:val="000000"/>
          <w:szCs w:val="22"/>
          <w:lang w:val="el-GR" w:eastAsia="el-GR"/>
        </w:rPr>
        <w:t xml:space="preserve">. </w:t>
      </w:r>
    </w:p>
    <w:p w14:paraId="727E1EFB" w14:textId="037CBC2F" w:rsidR="00ED537D" w:rsidRPr="000A75F7" w:rsidRDefault="00ED537D" w:rsidP="006E2C7A">
      <w:pPr>
        <w:suppressAutoHyphens w:val="0"/>
        <w:spacing w:before="100" w:beforeAutospacing="1" w:after="160" w:line="276" w:lineRule="auto"/>
        <w:rPr>
          <w:rFonts w:cs="Tahoma"/>
          <w:b/>
          <w:bCs/>
          <w:szCs w:val="22"/>
          <w:lang w:val="el-GR"/>
        </w:rPr>
      </w:pPr>
      <w:bookmarkStart w:id="289" w:name="_Toc59112611"/>
      <w:bookmarkStart w:id="290" w:name="_Hlk209600992"/>
      <w:bookmarkEnd w:id="288"/>
      <w:r w:rsidRPr="000A75F7">
        <w:rPr>
          <w:rFonts w:cs="Tahoma"/>
          <w:b/>
          <w:bCs/>
          <w:szCs w:val="22"/>
          <w:lang w:val="el-GR"/>
        </w:rPr>
        <w:t>ΣΚΟΠΟΣ ΚΑΙ ΣΤΟΧΟΙ ΤΗΣ ΣΥΜΒΑΣΗΣ</w:t>
      </w:r>
      <w:bookmarkEnd w:id="285"/>
      <w:bookmarkEnd w:id="289"/>
    </w:p>
    <w:p w14:paraId="3D6AE6D9" w14:textId="02BE79AC" w:rsidR="008A6405" w:rsidRPr="00125848" w:rsidRDefault="00ED537D" w:rsidP="002042B7">
      <w:pPr>
        <w:suppressAutoHyphens w:val="0"/>
        <w:autoSpaceDE w:val="0"/>
        <w:spacing w:after="60" w:line="276" w:lineRule="auto"/>
        <w:rPr>
          <w:rFonts w:eastAsia="SimSun" w:cs="Tahoma"/>
          <w:szCs w:val="22"/>
          <w:lang w:val="el-GR"/>
        </w:rPr>
      </w:pPr>
      <w:r w:rsidRPr="00D93909">
        <w:rPr>
          <w:rFonts w:eastAsia="SimSun" w:cs="Tahoma"/>
          <w:szCs w:val="22"/>
          <w:lang w:val="el-GR"/>
        </w:rPr>
        <w:t xml:space="preserve">Στα πλαίσια επίτευξης των σκοπών </w:t>
      </w:r>
      <w:r w:rsidR="001F7DFD">
        <w:rPr>
          <w:rFonts w:eastAsia="SimSun" w:cs="Tahoma"/>
          <w:szCs w:val="22"/>
          <w:lang w:val="el-GR"/>
        </w:rPr>
        <w:t xml:space="preserve">της «Κοινωνίας της Πληροφορίας Μ.Α.Ε» και προς υλοποίηση των έργων/δράσεων που η ίδια έχει αναλάβει, </w:t>
      </w:r>
      <w:r w:rsidRPr="00D93909">
        <w:rPr>
          <w:rFonts w:eastAsia="SimSun" w:cs="Tahoma"/>
          <w:szCs w:val="22"/>
          <w:lang w:val="el-GR"/>
        </w:rPr>
        <w:t>ως περιγράφονται στην ανωτέρω παράγραφο, έχει</w:t>
      </w:r>
      <w:r w:rsidR="001F7DFD">
        <w:rPr>
          <w:rFonts w:eastAsia="SimSun" w:cs="Tahoma"/>
          <w:szCs w:val="22"/>
          <w:lang w:val="el-GR"/>
        </w:rPr>
        <w:t xml:space="preserve"> τεθεί (από την ΚτΠ Μ.Α.Ε) σε </w:t>
      </w:r>
      <w:r w:rsidR="001834E8" w:rsidRPr="00125848">
        <w:rPr>
          <w:rFonts w:eastAsia="SimSun" w:cs="Tahoma"/>
          <w:szCs w:val="22"/>
          <w:lang w:val="el-GR"/>
        </w:rPr>
        <w:t xml:space="preserve">παραγωγική </w:t>
      </w:r>
      <w:r w:rsidR="009D4664" w:rsidRPr="00125848">
        <w:rPr>
          <w:rFonts w:eastAsia="SimSun" w:cs="Tahoma"/>
          <w:szCs w:val="22"/>
          <w:lang w:val="el-GR"/>
        </w:rPr>
        <w:t xml:space="preserve">λειτουργία </w:t>
      </w:r>
      <w:r w:rsidR="001834E8" w:rsidRPr="00125848">
        <w:rPr>
          <w:rFonts w:eastAsia="SimSun" w:cs="Tahoma"/>
          <w:szCs w:val="22"/>
          <w:lang w:val="el-GR"/>
        </w:rPr>
        <w:t>το «Πληροφοριακό Σύστημα για τη λειτουργία μηχανισμού πληρωμών προγραμμάτων επιδοτήσεων (</w:t>
      </w:r>
      <w:r w:rsidR="001834E8" w:rsidRPr="00125848">
        <w:rPr>
          <w:rFonts w:eastAsia="SimSun" w:cs="Tahoma"/>
          <w:szCs w:val="22"/>
        </w:rPr>
        <w:t>Escrow</w:t>
      </w:r>
      <w:r w:rsidR="001834E8" w:rsidRPr="00125848">
        <w:rPr>
          <w:rFonts w:eastAsia="SimSun" w:cs="Tahoma"/>
          <w:szCs w:val="22"/>
          <w:lang w:val="el-GR"/>
        </w:rPr>
        <w:t xml:space="preserve"> </w:t>
      </w:r>
      <w:r w:rsidR="001834E8" w:rsidRPr="00125848">
        <w:rPr>
          <w:rFonts w:eastAsia="SimSun" w:cs="Tahoma"/>
          <w:szCs w:val="22"/>
        </w:rPr>
        <w:t>Accounts</w:t>
      </w:r>
      <w:r w:rsidR="001834E8" w:rsidRPr="00125848">
        <w:rPr>
          <w:rFonts w:eastAsia="SimSun" w:cs="Tahoma"/>
          <w:szCs w:val="22"/>
          <w:lang w:val="el-GR"/>
        </w:rPr>
        <w:t>)»</w:t>
      </w:r>
      <w:r w:rsidR="00531020" w:rsidRPr="00125848">
        <w:rPr>
          <w:rFonts w:eastAsia="SimSun" w:cs="Tahoma"/>
          <w:szCs w:val="22"/>
          <w:lang w:val="el-GR"/>
        </w:rPr>
        <w:t>.</w:t>
      </w:r>
    </w:p>
    <w:p w14:paraId="7EE5AAD6" w14:textId="7B803186" w:rsidR="00F47D04" w:rsidRPr="00D93909" w:rsidRDefault="00F47D04" w:rsidP="002042B7">
      <w:pPr>
        <w:suppressAutoHyphens w:val="0"/>
        <w:autoSpaceDE w:val="0"/>
        <w:spacing w:after="60" w:line="276" w:lineRule="auto"/>
        <w:rPr>
          <w:rFonts w:eastAsia="SimSun" w:cs="Tahoma"/>
          <w:szCs w:val="22"/>
          <w:lang w:val="el-GR"/>
        </w:rPr>
      </w:pPr>
      <w:r w:rsidRPr="00125848">
        <w:rPr>
          <w:rFonts w:eastAsia="SimSun" w:cs="Tahoma"/>
          <w:szCs w:val="22"/>
          <w:lang w:val="el-GR"/>
        </w:rPr>
        <w:t xml:space="preserve">Με το εν λόγω πληροφοριακό σύστημα παρέχεται η δυνατότητα </w:t>
      </w:r>
      <w:r w:rsidR="00281AF5" w:rsidRPr="00125848">
        <w:rPr>
          <w:rFonts w:eastAsia="SimSun" w:cs="Tahoma"/>
          <w:szCs w:val="22"/>
          <w:lang w:val="el-GR"/>
        </w:rPr>
        <w:t xml:space="preserve"> στην ΚτΠ Μ.Α.Ε ως </w:t>
      </w:r>
      <w:r w:rsidRPr="00125848">
        <w:rPr>
          <w:rFonts w:eastAsia="SimSun" w:cs="Tahoma"/>
          <w:szCs w:val="22"/>
          <w:lang w:val="el-GR"/>
        </w:rPr>
        <w:t xml:space="preserve">Φορέα Λειτουργίας προγραμμάτων, έργων, προμηθειών, υπηρεσιών και αγορών που περιλαμβάνονται στο Εθνικό Σχέδιο Ανάκαμψης «Ελλάδα 2.0» και εντάσσονται προς χρηματοδότηση από το Ταμείο Ανάκαμψης και Ανθεκτικότητας να κάνει χρήση των διατάξεων του άρθρου 58 Ν. 4915/2022, επιλέγοντας τους ειδικούς δεσμευμένους </w:t>
      </w:r>
      <w:proofErr w:type="spellStart"/>
      <w:r w:rsidRPr="00125848">
        <w:rPr>
          <w:rFonts w:eastAsia="SimSun" w:cs="Tahoma"/>
          <w:szCs w:val="22"/>
          <w:lang w:val="el-GR"/>
        </w:rPr>
        <w:t>καταπιστευτικούς</w:t>
      </w:r>
      <w:proofErr w:type="spellEnd"/>
      <w:r w:rsidRPr="00125848">
        <w:rPr>
          <w:rFonts w:eastAsia="SimSun" w:cs="Tahoma"/>
          <w:szCs w:val="22"/>
          <w:lang w:val="el-GR"/>
        </w:rPr>
        <w:t xml:space="preserve"> λογαριασμούς (</w:t>
      </w:r>
      <w:r w:rsidRPr="00125848">
        <w:rPr>
          <w:rFonts w:eastAsia="SimSun" w:cs="Tahoma"/>
          <w:szCs w:val="22"/>
        </w:rPr>
        <w:t>escrow</w:t>
      </w:r>
      <w:r w:rsidRPr="00D93909">
        <w:rPr>
          <w:rFonts w:eastAsia="SimSun" w:cs="Tahoma"/>
          <w:szCs w:val="22"/>
          <w:lang w:val="el-GR"/>
        </w:rPr>
        <w:t xml:space="preserve"> </w:t>
      </w:r>
      <w:r w:rsidRPr="00D93909">
        <w:rPr>
          <w:rFonts w:eastAsia="SimSun" w:cs="Tahoma"/>
          <w:szCs w:val="22"/>
        </w:rPr>
        <w:t>accounts</w:t>
      </w:r>
      <w:r w:rsidRPr="00D93909">
        <w:rPr>
          <w:rFonts w:eastAsia="SimSun" w:cs="Tahoma"/>
          <w:szCs w:val="22"/>
          <w:lang w:val="el-GR"/>
        </w:rPr>
        <w:t xml:space="preserve">) ως μέθοδος πληρωμής των δικαιούχων. </w:t>
      </w:r>
    </w:p>
    <w:p w14:paraId="7391F253" w14:textId="7E8A5CAA" w:rsidR="00E964EF" w:rsidRDefault="00F47D04" w:rsidP="002042B7">
      <w:pPr>
        <w:suppressAutoHyphens w:val="0"/>
        <w:autoSpaceDE w:val="0"/>
        <w:spacing w:after="60" w:line="276" w:lineRule="auto"/>
        <w:rPr>
          <w:rFonts w:eastAsia="SimSun" w:cs="Tahoma"/>
          <w:szCs w:val="22"/>
          <w:lang w:val="el-GR"/>
        </w:rPr>
      </w:pPr>
      <w:r w:rsidRPr="00D93909">
        <w:rPr>
          <w:rFonts w:eastAsia="SimSun" w:cs="Tahoma"/>
          <w:szCs w:val="22"/>
          <w:lang w:val="el-GR"/>
        </w:rPr>
        <w:t>Ειδικότερα, με το εν λόγω πληροφοριακό σύστημα επιτυγχάνεται η επιτελική παρακολούθηση της εξέλιξης των προγραμμάτων με στόχο, αφενός τη συλλογή και επεξεργασία δεδομένων, από το πρωτογενές και από τρίτα συστήματα (διαλειτουργικότητα), και αφετέρου την υλοποίηση συγκεντρωτικών αναφορών (</w:t>
      </w:r>
      <w:r w:rsidRPr="00D93909">
        <w:rPr>
          <w:rFonts w:eastAsia="SimSun" w:cs="Tahoma"/>
          <w:szCs w:val="22"/>
        </w:rPr>
        <w:t>dashboards</w:t>
      </w:r>
      <w:r w:rsidRPr="00D93909">
        <w:rPr>
          <w:rFonts w:eastAsia="SimSun" w:cs="Tahoma"/>
          <w:szCs w:val="22"/>
          <w:lang w:val="el-GR"/>
        </w:rPr>
        <w:t>) παρακολούθησης της εξέλιξης του Προγράμματος, των οροσήμων, στόχων και δεικτών απόδοσης (</w:t>
      </w:r>
      <w:r w:rsidRPr="00D93909">
        <w:rPr>
          <w:rFonts w:eastAsia="SimSun" w:cs="Tahoma"/>
          <w:szCs w:val="22"/>
        </w:rPr>
        <w:t>KPIs</w:t>
      </w:r>
      <w:r w:rsidRPr="00D93909">
        <w:rPr>
          <w:rFonts w:eastAsia="SimSun" w:cs="Tahoma"/>
          <w:szCs w:val="22"/>
          <w:lang w:val="el-GR"/>
        </w:rPr>
        <w:t xml:space="preserve">) των έργων. Απώτερος στόχος από τη χρήση του πληροφοριακού συστήματος είναι η αποτελεσματική υποστήριξη της διαδικασίας λήψης αποφάσεων τόσο σε στρατηγικό, όσο και λειτουργικό επίπεδο. </w:t>
      </w:r>
    </w:p>
    <w:bookmarkEnd w:id="290"/>
    <w:p w14:paraId="4FE70030" w14:textId="77777777" w:rsidR="00F1319D" w:rsidRPr="00D93909" w:rsidRDefault="00F1319D" w:rsidP="002042B7">
      <w:pPr>
        <w:suppressAutoHyphens w:val="0"/>
        <w:autoSpaceDE w:val="0"/>
        <w:spacing w:after="60" w:line="276" w:lineRule="auto"/>
        <w:rPr>
          <w:rFonts w:eastAsia="SimSun" w:cs="Tahoma"/>
          <w:szCs w:val="22"/>
          <w:lang w:val="el-GR"/>
        </w:rPr>
      </w:pPr>
    </w:p>
    <w:p w14:paraId="3A4367D9" w14:textId="77777777" w:rsidR="00086F70" w:rsidRPr="00D93909" w:rsidRDefault="00F47D04" w:rsidP="002042B7">
      <w:pPr>
        <w:suppressAutoHyphens w:val="0"/>
        <w:autoSpaceDE w:val="0"/>
        <w:spacing w:after="60" w:line="276" w:lineRule="auto"/>
        <w:rPr>
          <w:rFonts w:eastAsia="SimSun" w:cs="Tahoma"/>
          <w:szCs w:val="22"/>
          <w:lang w:val="el-GR"/>
        </w:rPr>
      </w:pPr>
      <w:r w:rsidRPr="00D93909">
        <w:rPr>
          <w:rFonts w:eastAsia="SimSun" w:cs="Tahoma"/>
          <w:szCs w:val="22"/>
          <w:lang w:val="el-GR"/>
        </w:rPr>
        <w:t xml:space="preserve">Ενδεικτικά, το πληροφοριακό σύστημα υποστηρίζει τις </w:t>
      </w:r>
      <w:r w:rsidR="00086F70" w:rsidRPr="00D93909">
        <w:rPr>
          <w:rFonts w:eastAsia="SimSun" w:cs="Tahoma"/>
          <w:szCs w:val="22"/>
          <w:lang w:val="el-GR"/>
        </w:rPr>
        <w:t xml:space="preserve">εξής </w:t>
      </w:r>
      <w:r w:rsidRPr="00D93909">
        <w:rPr>
          <w:rFonts w:eastAsia="SimSun" w:cs="Tahoma"/>
          <w:szCs w:val="22"/>
          <w:lang w:val="el-GR"/>
        </w:rPr>
        <w:t>λειτουργίες</w:t>
      </w:r>
      <w:r w:rsidR="00086F70" w:rsidRPr="00D93909">
        <w:rPr>
          <w:rFonts w:eastAsia="SimSun" w:cs="Tahoma"/>
          <w:szCs w:val="22"/>
          <w:lang w:val="el-GR"/>
        </w:rPr>
        <w:t>:</w:t>
      </w:r>
    </w:p>
    <w:p w14:paraId="423FC7DA" w14:textId="77777777" w:rsidR="00D93909" w:rsidRPr="00D93909" w:rsidRDefault="00AB4783" w:rsidP="00EC0F33">
      <w:pPr>
        <w:pStyle w:val="aff"/>
        <w:numPr>
          <w:ilvl w:val="0"/>
          <w:numId w:val="41"/>
        </w:numPr>
        <w:suppressAutoHyphens w:val="0"/>
        <w:autoSpaceDE w:val="0"/>
        <w:spacing w:after="60" w:line="276" w:lineRule="auto"/>
        <w:ind w:left="851" w:hanging="491"/>
        <w:rPr>
          <w:rFonts w:eastAsia="SimSun" w:cs="Tahoma"/>
          <w:szCs w:val="22"/>
          <w:lang w:val="el-GR"/>
        </w:rPr>
      </w:pPr>
      <w:r w:rsidRPr="00D93909">
        <w:rPr>
          <w:rFonts w:eastAsia="SimSun" w:cs="Tahoma"/>
          <w:b/>
          <w:bCs/>
          <w:szCs w:val="22"/>
          <w:lang w:val="el-GR"/>
        </w:rPr>
        <w:t>Διαδικασία δημιουργίας Ακατάσχετου Λογαριασμού Ειδικού Σκοπού</w:t>
      </w:r>
      <w:r w:rsidRPr="00D93909">
        <w:rPr>
          <w:rFonts w:eastAsia="SimSun" w:cs="Tahoma"/>
          <w:szCs w:val="22"/>
          <w:lang w:val="el-GR"/>
        </w:rPr>
        <w:t xml:space="preserve"> στο πιστωτικό ίδρυμα επιλογής του ωφελούμενου τόσο για υφιστάμενους, όσο και για νέους πελάτες με διακριτές λειτουργικές ροές. Η διαδικασία θα πρέπει να υποστηρίζεται μέσω διασύνδεσης με τα πιστωτικά ιδρύματα με την χρήση κατάλληλων </w:t>
      </w:r>
      <w:proofErr w:type="spellStart"/>
      <w:r w:rsidRPr="00D93909">
        <w:rPr>
          <w:rFonts w:eastAsia="SimSun" w:cs="Tahoma"/>
          <w:szCs w:val="22"/>
          <w:lang w:val="el-GR"/>
        </w:rPr>
        <w:t>διεπαφών</w:t>
      </w:r>
      <w:proofErr w:type="spellEnd"/>
      <w:r w:rsidRPr="00D93909">
        <w:rPr>
          <w:rFonts w:eastAsia="SimSun" w:cs="Tahoma"/>
          <w:szCs w:val="22"/>
          <w:lang w:val="el-GR"/>
        </w:rPr>
        <w:t xml:space="preserve"> που θα υλοποιηθούν. Θα πρέπει να προσεχθεί ιδιαίτερα το επίπεδο ασφάλειας που θα χρησιμοποιηθεί για τις νέες ή υφιστάμενες </w:t>
      </w:r>
      <w:proofErr w:type="spellStart"/>
      <w:r w:rsidRPr="00D93909">
        <w:rPr>
          <w:rFonts w:eastAsia="SimSun" w:cs="Tahoma"/>
          <w:szCs w:val="22"/>
          <w:lang w:val="el-GR"/>
        </w:rPr>
        <w:t>διεπαφές</w:t>
      </w:r>
      <w:proofErr w:type="spellEnd"/>
      <w:r w:rsidRPr="00D93909">
        <w:rPr>
          <w:rFonts w:eastAsia="SimSun" w:cs="Tahoma"/>
          <w:szCs w:val="22"/>
          <w:lang w:val="el-GR"/>
        </w:rPr>
        <w:t>.</w:t>
      </w:r>
    </w:p>
    <w:p w14:paraId="39094EFC" w14:textId="77777777" w:rsidR="00D93909" w:rsidRPr="00D93909" w:rsidRDefault="00AB4783" w:rsidP="00EC0F33">
      <w:pPr>
        <w:pStyle w:val="aff"/>
        <w:numPr>
          <w:ilvl w:val="0"/>
          <w:numId w:val="41"/>
        </w:numPr>
        <w:suppressAutoHyphens w:val="0"/>
        <w:autoSpaceDE w:val="0"/>
        <w:spacing w:before="240" w:after="60" w:line="276" w:lineRule="auto"/>
        <w:ind w:left="851" w:hanging="491"/>
        <w:rPr>
          <w:rFonts w:eastAsia="SimSun" w:cs="Tahoma"/>
          <w:szCs w:val="22"/>
          <w:lang w:val="el-GR"/>
        </w:rPr>
      </w:pPr>
      <w:r w:rsidRPr="00D93909">
        <w:rPr>
          <w:rFonts w:eastAsia="SimSun" w:cs="Tahoma"/>
          <w:b/>
          <w:bCs/>
          <w:szCs w:val="22"/>
          <w:lang w:val="el-GR"/>
        </w:rPr>
        <w:t xml:space="preserve">Διαδικασία ενημέρωσης του </w:t>
      </w:r>
      <w:r w:rsidRPr="00D93909">
        <w:rPr>
          <w:rFonts w:eastAsia="SimSun" w:cs="Tahoma"/>
          <w:b/>
          <w:bCs/>
          <w:szCs w:val="22"/>
        </w:rPr>
        <w:t>Know</w:t>
      </w:r>
      <w:r w:rsidRPr="00D93909">
        <w:rPr>
          <w:rFonts w:eastAsia="SimSun" w:cs="Tahoma"/>
          <w:b/>
          <w:bCs/>
          <w:szCs w:val="22"/>
          <w:lang w:val="el-GR"/>
        </w:rPr>
        <w:t xml:space="preserve"> </w:t>
      </w:r>
      <w:r w:rsidRPr="00D93909">
        <w:rPr>
          <w:rFonts w:eastAsia="SimSun" w:cs="Tahoma"/>
          <w:b/>
          <w:bCs/>
          <w:szCs w:val="22"/>
        </w:rPr>
        <w:t>Your</w:t>
      </w:r>
      <w:r w:rsidRPr="00D93909">
        <w:rPr>
          <w:rFonts w:eastAsia="SimSun" w:cs="Tahoma"/>
          <w:b/>
          <w:bCs/>
          <w:szCs w:val="22"/>
          <w:lang w:val="el-GR"/>
        </w:rPr>
        <w:t xml:space="preserve"> </w:t>
      </w:r>
      <w:r w:rsidRPr="00D93909">
        <w:rPr>
          <w:rFonts w:eastAsia="SimSun" w:cs="Tahoma"/>
          <w:b/>
          <w:bCs/>
          <w:szCs w:val="22"/>
        </w:rPr>
        <w:t>Customer</w:t>
      </w:r>
      <w:r w:rsidRPr="00D93909">
        <w:rPr>
          <w:rFonts w:eastAsia="SimSun" w:cs="Tahoma"/>
          <w:b/>
          <w:bCs/>
          <w:szCs w:val="22"/>
          <w:lang w:val="el-GR"/>
        </w:rPr>
        <w:t xml:space="preserve"> (</w:t>
      </w:r>
      <w:r w:rsidRPr="00D93909">
        <w:rPr>
          <w:rFonts w:eastAsia="SimSun" w:cs="Tahoma"/>
          <w:b/>
          <w:bCs/>
          <w:szCs w:val="22"/>
        </w:rPr>
        <w:t>KYC</w:t>
      </w:r>
      <w:r w:rsidRPr="00D93909">
        <w:rPr>
          <w:rFonts w:eastAsia="SimSun" w:cs="Tahoma"/>
          <w:b/>
          <w:bCs/>
          <w:szCs w:val="22"/>
          <w:lang w:val="el-GR"/>
        </w:rPr>
        <w:t>)</w:t>
      </w:r>
      <w:r w:rsidRPr="00D93909">
        <w:rPr>
          <w:rFonts w:eastAsia="SimSun" w:cs="Tahoma"/>
          <w:szCs w:val="22"/>
          <w:lang w:val="el-GR"/>
        </w:rPr>
        <w:t xml:space="preserve"> μέσω διασύνδεσης με τα πρωτογενή πληροφοριακά συστήματα του Δημοσίου. Απαραίτητο βήμα για την διαδικασία, αφού απαιτείται από τις τράπεζες να έχουν επαρκή δεδομένα για τον πελάτη που προτίθεται </w:t>
      </w:r>
      <w:r w:rsidRPr="00D93909">
        <w:rPr>
          <w:rFonts w:eastAsia="SimSun" w:cs="Tahoma"/>
          <w:szCs w:val="22"/>
          <w:lang w:val="el-GR"/>
        </w:rPr>
        <w:lastRenderedPageBreak/>
        <w:t>να δημιουργήσει νέο λογαριασμό στο πιστωτικό ίδρυμα. Η διάθεσή τους προϋποθέτει τη ρητή συγκατάθεσή των ωφελούμενων που θα προκύπτει μέσω σχετικής οθόνης στην υπό υλοποίηση πλατφόρμα.</w:t>
      </w:r>
    </w:p>
    <w:p w14:paraId="6D969EB9" w14:textId="77777777" w:rsidR="00D93909" w:rsidRPr="00D93909" w:rsidRDefault="00AB4783" w:rsidP="00EC0F33">
      <w:pPr>
        <w:pStyle w:val="aff"/>
        <w:numPr>
          <w:ilvl w:val="0"/>
          <w:numId w:val="41"/>
        </w:numPr>
        <w:suppressAutoHyphens w:val="0"/>
        <w:autoSpaceDE w:val="0"/>
        <w:spacing w:after="60" w:line="276" w:lineRule="auto"/>
        <w:ind w:left="851" w:hanging="491"/>
        <w:rPr>
          <w:rFonts w:eastAsia="SimSun" w:cs="Tahoma"/>
          <w:szCs w:val="22"/>
          <w:lang w:val="el-GR"/>
        </w:rPr>
      </w:pPr>
      <w:r w:rsidRPr="00D93909">
        <w:rPr>
          <w:rFonts w:eastAsia="SimSun" w:cs="Tahoma"/>
          <w:b/>
          <w:bCs/>
          <w:szCs w:val="22"/>
          <w:lang w:val="el-GR"/>
        </w:rPr>
        <w:t>Διαδικασία επιφόρτισης του ποσού της δημόσιας δαπάνης στον ακατάσχετο λογαριασμό ειδικού σκοπού</w:t>
      </w:r>
      <w:r w:rsidRPr="00D93909">
        <w:rPr>
          <w:rFonts w:eastAsia="SimSun" w:cs="Tahoma"/>
          <w:szCs w:val="22"/>
          <w:lang w:val="el-GR"/>
        </w:rPr>
        <w:t xml:space="preserve"> με την υπογραφή της εγκριτικής απόφασης υπαγωγής ενός Δικαιούχου σε χρηματοδοτικό πρόγραμμα. Η διαδικασία αυτή θα εκτελείται μέσω διασαφών υψηλής ασφάλειας εφόσον πρόκειται για τραπεζική συναλλαγή. Είναι στην δικαιοδοσία του αναδόχου και των πιστωτικών ιδρυμάτων να σχεδιάσουν και να υλοποιήσουν τις κατάλληλες </w:t>
      </w:r>
      <w:proofErr w:type="spellStart"/>
      <w:r w:rsidRPr="00D93909">
        <w:rPr>
          <w:rFonts w:eastAsia="SimSun" w:cs="Tahoma"/>
          <w:szCs w:val="22"/>
          <w:lang w:val="el-GR"/>
        </w:rPr>
        <w:t>διεπαφές</w:t>
      </w:r>
      <w:proofErr w:type="spellEnd"/>
      <w:r w:rsidRPr="00D93909">
        <w:rPr>
          <w:rFonts w:eastAsia="SimSun" w:cs="Tahoma"/>
          <w:szCs w:val="22"/>
          <w:lang w:val="el-GR"/>
        </w:rPr>
        <w:t xml:space="preserve">. </w:t>
      </w:r>
    </w:p>
    <w:p w14:paraId="3F956E66" w14:textId="77777777" w:rsidR="00D93909" w:rsidRPr="00D93909" w:rsidRDefault="00AB4783" w:rsidP="00EC0F33">
      <w:pPr>
        <w:pStyle w:val="aff"/>
        <w:numPr>
          <w:ilvl w:val="0"/>
          <w:numId w:val="41"/>
        </w:numPr>
        <w:suppressAutoHyphens w:val="0"/>
        <w:autoSpaceDE w:val="0"/>
        <w:spacing w:after="60" w:line="276" w:lineRule="auto"/>
        <w:ind w:left="851" w:hanging="491"/>
        <w:rPr>
          <w:rFonts w:eastAsia="SimSun" w:cs="Tahoma"/>
          <w:szCs w:val="22"/>
          <w:lang w:val="el-GR"/>
        </w:rPr>
      </w:pPr>
      <w:r w:rsidRPr="00D93909">
        <w:rPr>
          <w:rFonts w:eastAsia="SimSun" w:cs="Tahoma"/>
          <w:b/>
          <w:bCs/>
          <w:szCs w:val="22"/>
          <w:lang w:val="el-GR"/>
        </w:rPr>
        <w:t>Μηχανισμός Καταχώρησης Αιτημάτων Πληρωμών</w:t>
      </w:r>
      <w:r w:rsidRPr="00D93909">
        <w:rPr>
          <w:rFonts w:eastAsia="SimSun" w:cs="Tahoma"/>
          <w:szCs w:val="22"/>
          <w:lang w:val="el-GR"/>
        </w:rPr>
        <w:t xml:space="preserve"> για την αποδέσμευση της χρηματοδότησης, αφού έχει ολοκληρωθεί ένα μέρος του επενδυτικού σχεδίου (σύμφωνα με τον Οδηγό Εφαρμογής του χρηματοδοτικού προγράμματος). Ο μηχανισμός θα υλοποιεί αίτημα επαλήθευσης - καταβολής των δαπανών, συνυποβάλλοντας τα μερικώς εξοφλημένα τιμολόγια και τυχόν ποσοστό ιδιωτικής συμμετοχής.</w:t>
      </w:r>
    </w:p>
    <w:p w14:paraId="6774F4C7" w14:textId="77777777" w:rsidR="00D93909" w:rsidRPr="00D93909" w:rsidRDefault="00AB4783" w:rsidP="00EC0F33">
      <w:pPr>
        <w:pStyle w:val="aff"/>
        <w:numPr>
          <w:ilvl w:val="0"/>
          <w:numId w:val="41"/>
        </w:numPr>
        <w:suppressAutoHyphens w:val="0"/>
        <w:autoSpaceDE w:val="0"/>
        <w:spacing w:after="60" w:line="276" w:lineRule="auto"/>
        <w:ind w:left="851" w:hanging="491"/>
        <w:rPr>
          <w:rFonts w:eastAsia="SimSun" w:cs="Tahoma"/>
          <w:szCs w:val="22"/>
          <w:lang w:val="el-GR"/>
        </w:rPr>
      </w:pPr>
      <w:r w:rsidRPr="002042B7">
        <w:rPr>
          <w:rFonts w:eastAsia="SimSun" w:cs="Tahoma"/>
          <w:b/>
          <w:bCs/>
          <w:szCs w:val="22"/>
          <w:lang w:val="el-GR"/>
        </w:rPr>
        <w:t>Εγκριτική Διαδικασία Επαλήθευσης Αιτημάτων Πληρωμής</w:t>
      </w:r>
      <w:r w:rsidRPr="00D93909">
        <w:rPr>
          <w:rFonts w:eastAsia="SimSun" w:cs="Tahoma"/>
          <w:szCs w:val="22"/>
          <w:lang w:val="el-GR"/>
        </w:rPr>
        <w:t xml:space="preserve"> που θα αποτελείται από διακριτά βήματα με ανάλογα ορόσημα επίτευξης μέσω των χρηματοδοτικών προγραμμάτων.</w:t>
      </w:r>
    </w:p>
    <w:p w14:paraId="7B4EB735" w14:textId="77777777" w:rsidR="00D93909" w:rsidRPr="00D93909" w:rsidRDefault="00AB4783" w:rsidP="00EC0F33">
      <w:pPr>
        <w:pStyle w:val="aff"/>
        <w:numPr>
          <w:ilvl w:val="0"/>
          <w:numId w:val="41"/>
        </w:numPr>
        <w:suppressAutoHyphens w:val="0"/>
        <w:autoSpaceDE w:val="0"/>
        <w:spacing w:after="60" w:line="276" w:lineRule="auto"/>
        <w:ind w:left="851" w:hanging="491"/>
        <w:rPr>
          <w:rFonts w:eastAsia="SimSun" w:cs="Tahoma"/>
          <w:szCs w:val="22"/>
          <w:lang w:val="el-GR"/>
        </w:rPr>
      </w:pPr>
      <w:r w:rsidRPr="002042B7">
        <w:rPr>
          <w:rFonts w:eastAsia="SimSun" w:cs="Tahoma"/>
          <w:b/>
          <w:bCs/>
          <w:szCs w:val="22"/>
          <w:lang w:val="el-GR"/>
        </w:rPr>
        <w:t>Μηχανισμός Αποδέσμευσης / Εκταμίευσης</w:t>
      </w:r>
      <w:r w:rsidRPr="00D93909">
        <w:rPr>
          <w:rFonts w:eastAsia="SimSun" w:cs="Tahoma"/>
          <w:szCs w:val="22"/>
          <w:lang w:val="el-GR"/>
        </w:rPr>
        <w:t xml:space="preserve"> που θα καθορίζεται από τον Οδηγό Εφαρμογής του χρηματοδοτικού προγράμματος και που πρέπει να υποστηρίζει τις παρακάτω λειτουργικότητες:</w:t>
      </w:r>
    </w:p>
    <w:p w14:paraId="5CD46523" w14:textId="77777777" w:rsidR="00D93909" w:rsidRPr="00D93909" w:rsidRDefault="00AB4783" w:rsidP="00EC0F33">
      <w:pPr>
        <w:pStyle w:val="aff"/>
        <w:numPr>
          <w:ilvl w:val="1"/>
          <w:numId w:val="41"/>
        </w:numPr>
        <w:suppressAutoHyphens w:val="0"/>
        <w:autoSpaceDE w:val="0"/>
        <w:spacing w:after="60" w:line="276" w:lineRule="auto"/>
        <w:ind w:left="1134" w:hanging="283"/>
        <w:rPr>
          <w:rFonts w:eastAsia="SimSun" w:cs="Tahoma"/>
          <w:szCs w:val="22"/>
          <w:lang w:val="el-GR"/>
        </w:rPr>
      </w:pPr>
      <w:r w:rsidRPr="00D93909">
        <w:rPr>
          <w:rFonts w:eastAsia="SimSun" w:cs="Tahoma"/>
          <w:szCs w:val="22"/>
          <w:lang w:val="el-GR"/>
        </w:rPr>
        <w:t>Αποδέσμευση από τον Ακατάσχετο Λογαριασμό Ειδικού Σκοπού του Δικαιούχου συγκεκριμένου ποσού υπέρ κάθε Παρόχου - Προμηθευτή του Δικαιούχου για λογαριασμό του και μέχρι το ανώτατο ύψος της δημόσιας δαπάνης.</w:t>
      </w:r>
    </w:p>
    <w:p w14:paraId="6D375E6B" w14:textId="77777777" w:rsidR="00D93909" w:rsidRPr="00D93909" w:rsidRDefault="00AB4783" w:rsidP="00EC0F33">
      <w:pPr>
        <w:pStyle w:val="aff"/>
        <w:numPr>
          <w:ilvl w:val="1"/>
          <w:numId w:val="41"/>
        </w:numPr>
        <w:suppressAutoHyphens w:val="0"/>
        <w:autoSpaceDE w:val="0"/>
        <w:spacing w:after="60" w:line="276" w:lineRule="auto"/>
        <w:ind w:left="1134" w:hanging="283"/>
        <w:rPr>
          <w:rFonts w:eastAsia="SimSun" w:cs="Tahoma"/>
          <w:szCs w:val="22"/>
          <w:lang w:val="el-GR"/>
        </w:rPr>
      </w:pPr>
      <w:r w:rsidRPr="00D93909">
        <w:rPr>
          <w:rFonts w:eastAsia="SimSun" w:cs="Tahoma"/>
          <w:szCs w:val="22"/>
          <w:lang w:val="el-GR"/>
        </w:rPr>
        <w:t>Αποδέσμευση από τον Ακατάσχετο Λογαριασμό Ειδικού Σκοπού του Δικαιούχου συγκεκριμένου ποσού σε λογαριασμό του ιδίου πιστωτικού ιδρύματος του Δικαιούχου για λογαριασμό του και μέχρι το ανώτατο ύψος της δημόσιας δαπάνης.</w:t>
      </w:r>
    </w:p>
    <w:p w14:paraId="2C2C4090" w14:textId="1C791C17" w:rsidR="00D93909" w:rsidRPr="00D93909" w:rsidRDefault="00AB4783" w:rsidP="00EC0F33">
      <w:pPr>
        <w:pStyle w:val="aff"/>
        <w:numPr>
          <w:ilvl w:val="0"/>
          <w:numId w:val="41"/>
        </w:numPr>
        <w:suppressAutoHyphens w:val="0"/>
        <w:autoSpaceDE w:val="0"/>
        <w:spacing w:after="60" w:line="276" w:lineRule="auto"/>
        <w:ind w:left="851" w:hanging="491"/>
        <w:rPr>
          <w:rFonts w:eastAsia="SimSun" w:cs="Tahoma"/>
          <w:szCs w:val="22"/>
          <w:lang w:val="el-GR"/>
        </w:rPr>
      </w:pPr>
      <w:r w:rsidRPr="002042B7">
        <w:rPr>
          <w:rFonts w:eastAsia="SimSun" w:cs="Tahoma"/>
          <w:b/>
          <w:bCs/>
          <w:szCs w:val="22"/>
          <w:lang w:val="el-GR"/>
        </w:rPr>
        <w:t>Μηχανισμός Παρακολούθησης Εκταμιεύσεων</w:t>
      </w:r>
      <w:r w:rsidRPr="00D93909">
        <w:rPr>
          <w:rFonts w:eastAsia="SimSun" w:cs="Tahoma"/>
          <w:szCs w:val="22"/>
          <w:lang w:val="el-GR"/>
        </w:rPr>
        <w:t xml:space="preserve"> μέσω διασύνδεσης με τα πιστωτικά ιδρύματα και παρουσίασης στατιστικών απορρόφησης και προόδου σχετικά με τα ποσά που διακινούνται για τα ενεργά προγράμματα. Ο μηχανισμός θα βασίζεται σε ανάλογες </w:t>
      </w:r>
      <w:proofErr w:type="spellStart"/>
      <w:r w:rsidRPr="00D93909">
        <w:rPr>
          <w:rFonts w:eastAsia="SimSun" w:cs="Tahoma"/>
          <w:szCs w:val="22"/>
          <w:lang w:val="el-GR"/>
        </w:rPr>
        <w:t>διεπαφές</w:t>
      </w:r>
      <w:proofErr w:type="spellEnd"/>
      <w:r w:rsidRPr="00D93909">
        <w:rPr>
          <w:rFonts w:eastAsia="SimSun" w:cs="Tahoma"/>
          <w:szCs w:val="22"/>
          <w:lang w:val="el-GR"/>
        </w:rPr>
        <w:t xml:space="preserve"> </w:t>
      </w:r>
      <w:r w:rsidRPr="00D93909">
        <w:rPr>
          <w:rFonts w:eastAsia="SimSun" w:cs="Tahoma"/>
          <w:szCs w:val="22"/>
        </w:rPr>
        <w:t>C</w:t>
      </w:r>
      <w:r w:rsidRPr="00D93909">
        <w:rPr>
          <w:rFonts w:eastAsia="SimSun" w:cs="Tahoma"/>
          <w:szCs w:val="22"/>
          <w:lang w:val="el-GR"/>
        </w:rPr>
        <w:t>6-01-010 1.1 / 01-11-2010 4 / 6 που θα σχεδιαστούν και θα υλοποιηθούν από τα πιστωτικά ιδρύματα σε συνεργασία με τον Ανάδοχο. Αυτές θα πρέπει να καλύπτουν τις πολιτικές ασφάλειας, ώστε να διασφαλίζεται η εγκυρότητα των πληροφορίων που θα ενημερώνουν τους χρήστες της πλατφόρμας.</w:t>
      </w:r>
    </w:p>
    <w:p w14:paraId="7ED2F041" w14:textId="77777777" w:rsidR="00D93909" w:rsidRPr="00D93909" w:rsidRDefault="00AB4783" w:rsidP="00EC0F33">
      <w:pPr>
        <w:pStyle w:val="aff"/>
        <w:numPr>
          <w:ilvl w:val="0"/>
          <w:numId w:val="41"/>
        </w:numPr>
        <w:suppressAutoHyphens w:val="0"/>
        <w:autoSpaceDE w:val="0"/>
        <w:spacing w:after="60" w:line="276" w:lineRule="auto"/>
        <w:ind w:left="851" w:hanging="491"/>
        <w:rPr>
          <w:rFonts w:eastAsia="SimSun" w:cs="Tahoma"/>
          <w:szCs w:val="22"/>
          <w:lang w:val="el-GR"/>
        </w:rPr>
      </w:pPr>
      <w:r w:rsidRPr="002042B7">
        <w:rPr>
          <w:rFonts w:eastAsia="SimSun" w:cs="Tahoma"/>
          <w:b/>
          <w:bCs/>
          <w:szCs w:val="22"/>
          <w:lang w:val="el-GR"/>
        </w:rPr>
        <w:t xml:space="preserve">Ταυτοποίηση ωφελούμενου μέσω υπηρεσίας </w:t>
      </w:r>
      <w:proofErr w:type="spellStart"/>
      <w:r w:rsidRPr="002042B7">
        <w:rPr>
          <w:rFonts w:eastAsia="SimSun" w:cs="Tahoma"/>
          <w:b/>
          <w:bCs/>
          <w:szCs w:val="22"/>
        </w:rPr>
        <w:t>TaxisNet</w:t>
      </w:r>
      <w:proofErr w:type="spellEnd"/>
      <w:r w:rsidRPr="00D93909">
        <w:rPr>
          <w:rFonts w:eastAsia="SimSun" w:cs="Tahoma"/>
          <w:szCs w:val="22"/>
          <w:lang w:val="el-GR"/>
        </w:rPr>
        <w:t xml:space="preserve"> για την είσοδο στην εφαρμογή παρακολούθησης πληρωμών, ώστε να διασφαλίζεται η εμπιστευτικότητα των δεδομένων που θα εμφανίζονται στην εφαρμογή. </w:t>
      </w:r>
    </w:p>
    <w:p w14:paraId="6412D3D7" w14:textId="594D2009" w:rsidR="00AB4783" w:rsidRPr="00D93909" w:rsidRDefault="00AB4783" w:rsidP="00EC0F33">
      <w:pPr>
        <w:pStyle w:val="aff"/>
        <w:numPr>
          <w:ilvl w:val="0"/>
          <w:numId w:val="41"/>
        </w:numPr>
        <w:suppressAutoHyphens w:val="0"/>
        <w:autoSpaceDE w:val="0"/>
        <w:spacing w:after="60" w:line="276" w:lineRule="auto"/>
        <w:ind w:left="851" w:hanging="491"/>
        <w:rPr>
          <w:rFonts w:eastAsia="SimSun" w:cs="Tahoma"/>
          <w:szCs w:val="22"/>
          <w:lang w:val="el-GR"/>
        </w:rPr>
      </w:pPr>
      <w:r w:rsidRPr="002042B7">
        <w:rPr>
          <w:rFonts w:eastAsia="SimSun" w:cs="Tahoma"/>
          <w:b/>
          <w:bCs/>
          <w:szCs w:val="22"/>
          <w:lang w:val="el-GR"/>
        </w:rPr>
        <w:t>Υλοποίηση απαραίτητων αναφορών</w:t>
      </w:r>
      <w:r w:rsidRPr="00D93909">
        <w:rPr>
          <w:rFonts w:eastAsia="SimSun" w:cs="Tahoma"/>
          <w:szCs w:val="22"/>
          <w:lang w:val="el-GR"/>
        </w:rPr>
        <w:t xml:space="preserve"> για την ενημέρωση των χρηστών σχετικά με τα δεδομένα πληρωμών.</w:t>
      </w:r>
    </w:p>
    <w:p w14:paraId="38D6887E" w14:textId="5F37105E" w:rsidR="005F4FBF" w:rsidRPr="00545D6B" w:rsidRDefault="00D46509" w:rsidP="006E2C7A">
      <w:pPr>
        <w:suppressAutoHyphens w:val="0"/>
        <w:autoSpaceDE w:val="0"/>
        <w:spacing w:after="60" w:line="276" w:lineRule="auto"/>
        <w:rPr>
          <w:rFonts w:eastAsia="SimSun" w:cs="Tahoma"/>
          <w:szCs w:val="22"/>
          <w:lang w:val="el-GR"/>
        </w:rPr>
      </w:pPr>
      <w:r w:rsidRPr="00161A1E">
        <w:rPr>
          <w:rFonts w:eastAsia="SimSun" w:cs="Tahoma"/>
          <w:szCs w:val="22"/>
          <w:lang w:val="el-GR"/>
        </w:rPr>
        <w:t>Επιπρόσθετα</w:t>
      </w:r>
      <w:r w:rsidR="007170A2" w:rsidRPr="00161A1E">
        <w:rPr>
          <w:rFonts w:eastAsia="SimSun" w:cs="Tahoma"/>
          <w:szCs w:val="22"/>
          <w:lang w:val="el-GR"/>
        </w:rPr>
        <w:t>,</w:t>
      </w:r>
      <w:r w:rsidR="005F4FBF" w:rsidRPr="00161A1E">
        <w:rPr>
          <w:rFonts w:eastAsia="SimSun" w:cs="Tahoma"/>
          <w:szCs w:val="22"/>
          <w:lang w:val="el-GR"/>
        </w:rPr>
        <w:t xml:space="preserve"> ΚτΠ Μ.Α.Ε.</w:t>
      </w:r>
      <w:r w:rsidRPr="00161A1E">
        <w:rPr>
          <w:lang w:val="el-GR"/>
        </w:rPr>
        <w:t xml:space="preserve"> με την ιδιότητά της ως Φορέας </w:t>
      </w:r>
      <w:r w:rsidRPr="00161A1E">
        <w:rPr>
          <w:rFonts w:eastAsia="SimSun" w:cs="Tahoma"/>
          <w:szCs w:val="22"/>
          <w:lang w:val="el-GR"/>
        </w:rPr>
        <w:t>υλοποίησης πράξεων σχετικών με Τεχνολογίες Πληροφορικής και Επικοινωνιών</w:t>
      </w:r>
      <w:r w:rsidR="005F4FBF" w:rsidRPr="00161A1E">
        <w:rPr>
          <w:rFonts w:eastAsia="SimSun" w:cs="Tahoma"/>
          <w:szCs w:val="22"/>
          <w:lang w:val="el-GR"/>
        </w:rPr>
        <w:t xml:space="preserve"> έχει </w:t>
      </w:r>
      <w:r w:rsidR="007170A2" w:rsidRPr="00161A1E">
        <w:rPr>
          <w:rFonts w:eastAsia="SimSun" w:cs="Tahoma"/>
          <w:szCs w:val="22"/>
          <w:lang w:val="el-GR"/>
        </w:rPr>
        <w:t>αναλάβει την ενημέρωση</w:t>
      </w:r>
      <w:r w:rsidR="004F7EF0" w:rsidRPr="00161A1E">
        <w:rPr>
          <w:rFonts w:eastAsia="SimSun" w:cs="Tahoma"/>
          <w:szCs w:val="22"/>
          <w:lang w:val="el-GR"/>
        </w:rPr>
        <w:t xml:space="preserve"> </w:t>
      </w:r>
      <w:r w:rsidR="00F16AE0" w:rsidRPr="00161A1E">
        <w:rPr>
          <w:rFonts w:eastAsia="SimSun" w:cs="Tahoma"/>
          <w:szCs w:val="22"/>
          <w:lang w:val="el-GR"/>
        </w:rPr>
        <w:t>λοιπών Φ</w:t>
      </w:r>
      <w:r w:rsidR="004F7EF0" w:rsidRPr="00161A1E">
        <w:rPr>
          <w:rFonts w:eastAsia="SimSun" w:cs="Tahoma"/>
          <w:szCs w:val="22"/>
          <w:lang w:val="el-GR"/>
        </w:rPr>
        <w:t>ορέων</w:t>
      </w:r>
      <w:r w:rsidR="00F16AE0" w:rsidRPr="00161A1E">
        <w:rPr>
          <w:rFonts w:eastAsia="SimSun" w:cs="Tahoma"/>
          <w:szCs w:val="22"/>
          <w:lang w:val="el-GR"/>
        </w:rPr>
        <w:t xml:space="preserve"> Λειτουργίας</w:t>
      </w:r>
      <w:r w:rsidR="00F16AE0" w:rsidRPr="00161A1E">
        <w:rPr>
          <w:lang w:val="el-GR"/>
        </w:rPr>
        <w:t xml:space="preserve"> </w:t>
      </w:r>
      <w:r w:rsidR="00F16AE0" w:rsidRPr="00161A1E">
        <w:rPr>
          <w:rFonts w:eastAsia="SimSun" w:cs="Tahoma"/>
          <w:szCs w:val="22"/>
          <w:lang w:val="el-GR"/>
        </w:rPr>
        <w:t>έργων, προμηθειών, υπηρεσιών και αγορών που περιλαμβάνονται στο Εθνικό Σχέδιο Ανάκαμψης «Ελλάδα 2.0» και εντάσσονται προς χρηματοδότηση από το Ταμείο Ανάκαμψης και Ανθεκτικότητας</w:t>
      </w:r>
      <w:r w:rsidR="004F7EF0" w:rsidRPr="00161A1E">
        <w:rPr>
          <w:rFonts w:eastAsia="SimSun" w:cs="Tahoma"/>
          <w:szCs w:val="22"/>
          <w:lang w:val="el-GR"/>
        </w:rPr>
        <w:t xml:space="preserve">, που επιθυμούν να χρησιμοποιήσουν το εν λόγω πληροφοριακό σύστημα </w:t>
      </w:r>
      <w:r w:rsidR="00F269E8" w:rsidRPr="00161A1E">
        <w:rPr>
          <w:rFonts w:eastAsia="SimSun" w:cs="Tahoma"/>
          <w:szCs w:val="22"/>
          <w:lang w:val="el-GR"/>
        </w:rPr>
        <w:t xml:space="preserve">ως εργαλείο πληρωμής, αποβλέποντας στην αποτελεσματική υποστήριξη της διαδικασίας λήψης </w:t>
      </w:r>
      <w:r w:rsidR="00F269E8" w:rsidRPr="00161A1E">
        <w:rPr>
          <w:rFonts w:eastAsia="SimSun" w:cs="Tahoma"/>
          <w:szCs w:val="22"/>
          <w:lang w:val="el-GR"/>
        </w:rPr>
        <w:lastRenderedPageBreak/>
        <w:t>αποφάσεων τόσο σε στρατηγικό, όσο και λειτουργικό επίπεδο της υπηρεσίας τους και των εποπτευομένων από αυτούς φορέων</w:t>
      </w:r>
      <w:r w:rsidR="000D01C3" w:rsidRPr="00161A1E">
        <w:rPr>
          <w:rFonts w:eastAsia="SimSun" w:cs="Tahoma"/>
          <w:szCs w:val="22"/>
          <w:lang w:val="el-GR"/>
        </w:rPr>
        <w:t>.</w:t>
      </w:r>
    </w:p>
    <w:p w14:paraId="58C42A70" w14:textId="412E798A" w:rsidR="00E22563" w:rsidRPr="00766395" w:rsidRDefault="00E22563" w:rsidP="006E2C7A">
      <w:pPr>
        <w:suppressAutoHyphens w:val="0"/>
        <w:autoSpaceDE w:val="0"/>
        <w:spacing w:after="60" w:line="276" w:lineRule="auto"/>
        <w:rPr>
          <w:rFonts w:eastAsia="SimSun" w:cs="Tahoma"/>
          <w:szCs w:val="22"/>
          <w:lang w:val="el-GR"/>
        </w:rPr>
      </w:pPr>
      <w:r w:rsidRPr="00766395">
        <w:rPr>
          <w:rFonts w:eastAsia="SimSun" w:cs="Tahoma"/>
          <w:szCs w:val="22"/>
          <w:lang w:val="el-GR"/>
        </w:rPr>
        <w:t xml:space="preserve">Τα ανωτέρω διαμορφώνουν για την ΚτΠ Μ.Α.Ε.  πρόσθετο διοικητικό όγκο, λόγω των απαιτητικών διαδικασιών που σχετίζονται </w:t>
      </w:r>
      <w:r w:rsidR="00691372" w:rsidRPr="00766395">
        <w:rPr>
          <w:rFonts w:eastAsia="SimSun" w:cs="Tahoma"/>
          <w:szCs w:val="22"/>
          <w:lang w:val="el-GR"/>
        </w:rPr>
        <w:t xml:space="preserve">τόσο </w:t>
      </w:r>
      <w:r w:rsidRPr="00766395">
        <w:rPr>
          <w:rFonts w:eastAsia="SimSun" w:cs="Tahoma"/>
          <w:szCs w:val="22"/>
          <w:lang w:val="el-GR"/>
        </w:rPr>
        <w:t>με τη</w:t>
      </w:r>
      <w:r w:rsidR="00691372" w:rsidRPr="00766395">
        <w:rPr>
          <w:rFonts w:eastAsia="SimSun" w:cs="Tahoma"/>
          <w:szCs w:val="22"/>
          <w:lang w:val="el-GR"/>
        </w:rPr>
        <w:t>ν εφαρμογή και λειτου</w:t>
      </w:r>
      <w:r w:rsidR="00D04AB0" w:rsidRPr="00766395">
        <w:rPr>
          <w:rFonts w:eastAsia="SimSun" w:cs="Tahoma"/>
          <w:szCs w:val="22"/>
          <w:lang w:val="el-GR"/>
        </w:rPr>
        <w:t xml:space="preserve">ργία του ειδικού </w:t>
      </w:r>
      <w:proofErr w:type="spellStart"/>
      <w:r w:rsidR="00D04AB0" w:rsidRPr="00766395">
        <w:rPr>
          <w:rFonts w:eastAsia="SimSun" w:cs="Tahoma"/>
          <w:szCs w:val="22"/>
          <w:lang w:val="el-GR"/>
        </w:rPr>
        <w:t>καταπιστευτικού</w:t>
      </w:r>
      <w:proofErr w:type="spellEnd"/>
      <w:r w:rsidR="00D04AB0" w:rsidRPr="00766395">
        <w:rPr>
          <w:rFonts w:eastAsia="SimSun" w:cs="Tahoma"/>
          <w:szCs w:val="22"/>
          <w:lang w:val="el-GR"/>
        </w:rPr>
        <w:t xml:space="preserve"> λογαριασμού (</w:t>
      </w:r>
      <w:proofErr w:type="spellStart"/>
      <w:r w:rsidR="00D04AB0" w:rsidRPr="00766395">
        <w:rPr>
          <w:rFonts w:eastAsia="SimSun" w:cs="Tahoma"/>
          <w:szCs w:val="22"/>
          <w:lang w:val="el-GR"/>
        </w:rPr>
        <w:t>escrow</w:t>
      </w:r>
      <w:proofErr w:type="spellEnd"/>
      <w:r w:rsidR="00D04AB0" w:rsidRPr="00766395">
        <w:rPr>
          <w:rFonts w:eastAsia="SimSun" w:cs="Tahoma"/>
          <w:szCs w:val="22"/>
          <w:lang w:val="el-GR"/>
        </w:rPr>
        <w:t xml:space="preserve"> </w:t>
      </w:r>
      <w:proofErr w:type="spellStart"/>
      <w:r w:rsidR="00D04AB0" w:rsidRPr="00766395">
        <w:rPr>
          <w:rFonts w:eastAsia="SimSun" w:cs="Tahoma"/>
          <w:szCs w:val="22"/>
          <w:lang w:val="el-GR"/>
        </w:rPr>
        <w:t>account</w:t>
      </w:r>
      <w:proofErr w:type="spellEnd"/>
      <w:r w:rsidR="00D04AB0" w:rsidRPr="00766395">
        <w:rPr>
          <w:rFonts w:eastAsia="SimSun" w:cs="Tahoma"/>
          <w:szCs w:val="22"/>
          <w:lang w:val="el-GR"/>
        </w:rPr>
        <w:t xml:space="preserve">), όσο και </w:t>
      </w:r>
      <w:r w:rsidR="00766395">
        <w:rPr>
          <w:rFonts w:eastAsia="SimSun" w:cs="Tahoma"/>
          <w:szCs w:val="22"/>
          <w:lang w:val="el-GR"/>
        </w:rPr>
        <w:t>με την</w:t>
      </w:r>
      <w:r w:rsidR="00D04AB0" w:rsidRPr="00766395">
        <w:rPr>
          <w:rFonts w:eastAsia="SimSun" w:cs="Tahoma"/>
          <w:szCs w:val="22"/>
          <w:lang w:val="el-GR"/>
        </w:rPr>
        <w:t xml:space="preserve"> ενημέρωση άλλων φορέων </w:t>
      </w:r>
      <w:r w:rsidR="00766395" w:rsidRPr="00766395">
        <w:rPr>
          <w:rFonts w:eastAsia="SimSun" w:cs="Tahoma"/>
          <w:szCs w:val="22"/>
          <w:lang w:val="el-GR"/>
        </w:rPr>
        <w:t xml:space="preserve">για τη διαδικασία που απαιτείται για την </w:t>
      </w:r>
      <w:r w:rsidR="00870DAE">
        <w:rPr>
          <w:rFonts w:eastAsia="SimSun" w:cs="Tahoma"/>
          <w:szCs w:val="22"/>
          <w:lang w:val="el-GR"/>
        </w:rPr>
        <w:t>χρήση</w:t>
      </w:r>
      <w:r w:rsidR="00766395" w:rsidRPr="00766395">
        <w:rPr>
          <w:rFonts w:eastAsia="SimSun" w:cs="Tahoma"/>
          <w:szCs w:val="22"/>
          <w:lang w:val="el-GR"/>
        </w:rPr>
        <w:t xml:space="preserve"> του λογαριασμού αυτού</w:t>
      </w:r>
      <w:r w:rsidRPr="00766395">
        <w:rPr>
          <w:rFonts w:eastAsia="SimSun" w:cs="Tahoma"/>
          <w:szCs w:val="22"/>
          <w:lang w:val="el-GR"/>
        </w:rPr>
        <w:t>.</w:t>
      </w:r>
    </w:p>
    <w:p w14:paraId="33B6FABB" w14:textId="5B9EA26A" w:rsidR="00E22563" w:rsidRPr="000A75F7" w:rsidRDefault="00E22563" w:rsidP="006E2C7A">
      <w:pPr>
        <w:suppressAutoHyphens w:val="0"/>
        <w:autoSpaceDE w:val="0"/>
        <w:spacing w:after="60" w:line="276" w:lineRule="auto"/>
        <w:rPr>
          <w:rFonts w:eastAsia="SimSun" w:cs="Tahoma"/>
          <w:szCs w:val="22"/>
          <w:lang w:val="el-GR"/>
        </w:rPr>
      </w:pPr>
      <w:r w:rsidRPr="00992E13">
        <w:rPr>
          <w:rFonts w:eastAsia="SimSun" w:cs="Tahoma"/>
          <w:szCs w:val="22"/>
          <w:lang w:val="el-GR"/>
        </w:rPr>
        <w:t>Ωστόσο, η υφιστάμενη σύνθεση του προσωπικού της επωμίζεται έναν ιδιαίτερ</w:t>
      </w:r>
      <w:r w:rsidR="001503D8" w:rsidRPr="00992E13">
        <w:rPr>
          <w:rFonts w:eastAsia="SimSun" w:cs="Tahoma"/>
          <w:szCs w:val="22"/>
          <w:lang w:val="el-GR"/>
        </w:rPr>
        <w:t>α</w:t>
      </w:r>
      <w:r w:rsidRPr="00992E13">
        <w:rPr>
          <w:rFonts w:eastAsia="SimSun" w:cs="Tahoma"/>
          <w:szCs w:val="22"/>
          <w:lang w:val="el-GR"/>
        </w:rPr>
        <w:t xml:space="preserve"> υψηλό φόρτο εργασίας. Για να ανταποκριθεί στα διευρυμένα καθήκοντα και να διασφαλίσει την ορθότητα και την επιτυχία </w:t>
      </w:r>
      <w:r w:rsidR="00992E13" w:rsidRPr="00992E13">
        <w:rPr>
          <w:rFonts w:eastAsia="SimSun" w:cs="Tahoma"/>
          <w:szCs w:val="22"/>
          <w:lang w:val="el-GR"/>
        </w:rPr>
        <w:t>της δράσης αυτής</w:t>
      </w:r>
      <w:r w:rsidRPr="00992E13">
        <w:rPr>
          <w:rFonts w:eastAsia="SimSun" w:cs="Tahoma"/>
          <w:szCs w:val="22"/>
          <w:lang w:val="el-GR"/>
        </w:rPr>
        <w:t xml:space="preserve">, είναι επιτακτική  η αρωγή της </w:t>
      </w:r>
      <w:r w:rsidR="001503D8" w:rsidRPr="00992E13">
        <w:rPr>
          <w:rFonts w:eastAsia="SimSun" w:cs="Tahoma"/>
          <w:szCs w:val="22"/>
          <w:lang w:val="el-GR"/>
        </w:rPr>
        <w:t xml:space="preserve">ΚτΠ Μ.Α.Ε </w:t>
      </w:r>
      <w:r w:rsidRPr="00992E13">
        <w:rPr>
          <w:rFonts w:eastAsia="SimSun" w:cs="Tahoma"/>
          <w:szCs w:val="22"/>
          <w:lang w:val="el-GR"/>
        </w:rPr>
        <w:t>από εξειδικευμένα στελέχη</w:t>
      </w:r>
      <w:r w:rsidR="00D31F19" w:rsidRPr="00992E13">
        <w:rPr>
          <w:rFonts w:eastAsia="SimSun" w:cs="Tahoma"/>
          <w:szCs w:val="22"/>
          <w:lang w:val="el-GR"/>
        </w:rPr>
        <w:t>, τα οποία θα διατεθούν</w:t>
      </w:r>
      <w:r w:rsidR="00737356" w:rsidRPr="00992E13">
        <w:rPr>
          <w:rFonts w:eastAsia="SimSun" w:cs="Tahoma"/>
          <w:szCs w:val="22"/>
          <w:lang w:val="el-GR"/>
        </w:rPr>
        <w:t xml:space="preserve"> στην </w:t>
      </w:r>
      <w:r w:rsidR="001503D8" w:rsidRPr="00992E13">
        <w:rPr>
          <w:rFonts w:eastAsia="SimSun" w:cs="Tahoma"/>
          <w:szCs w:val="22"/>
          <w:lang w:val="el-GR"/>
        </w:rPr>
        <w:t xml:space="preserve">τελευταία ή όπου αλλού η ίδια </w:t>
      </w:r>
      <w:r w:rsidR="00D31F19" w:rsidRPr="00992E13">
        <w:rPr>
          <w:rFonts w:eastAsia="SimSun" w:cs="Tahoma"/>
          <w:szCs w:val="22"/>
          <w:lang w:val="el-GR"/>
        </w:rPr>
        <w:t>κριθεί αναγκαίο</w:t>
      </w:r>
      <w:r w:rsidR="001503D8" w:rsidRPr="00992E13">
        <w:rPr>
          <w:rFonts w:eastAsia="SimSun" w:cs="Tahoma"/>
          <w:szCs w:val="22"/>
          <w:lang w:val="el-GR"/>
        </w:rPr>
        <w:t xml:space="preserve"> για την ορθή υλοποίηση του παρόντος έργου</w:t>
      </w:r>
      <w:r w:rsidR="00D31F19" w:rsidRPr="000A75F7">
        <w:rPr>
          <w:rFonts w:eastAsia="SimSun" w:cs="Tahoma"/>
          <w:szCs w:val="22"/>
          <w:lang w:val="el-GR"/>
        </w:rPr>
        <w:t xml:space="preserve">. </w:t>
      </w:r>
    </w:p>
    <w:p w14:paraId="721EE31E" w14:textId="77777777" w:rsidR="00ED537D" w:rsidRPr="000A75F7" w:rsidRDefault="00ED537D" w:rsidP="006E2C7A">
      <w:pPr>
        <w:suppressAutoHyphens w:val="0"/>
        <w:autoSpaceDE w:val="0"/>
        <w:spacing w:after="60" w:line="276" w:lineRule="auto"/>
        <w:rPr>
          <w:rFonts w:eastAsia="SimSun" w:cs="Tahoma"/>
          <w:szCs w:val="22"/>
          <w:lang w:val="el-GR"/>
        </w:rPr>
      </w:pPr>
    </w:p>
    <w:p w14:paraId="25FBF3DB" w14:textId="77777777" w:rsidR="00ED537D" w:rsidRPr="000A75F7" w:rsidRDefault="00ED537D" w:rsidP="00DD3AA8">
      <w:pPr>
        <w:keepNext/>
        <w:numPr>
          <w:ilvl w:val="1"/>
          <w:numId w:val="21"/>
        </w:numPr>
        <w:tabs>
          <w:tab w:val="left" w:pos="1134"/>
        </w:tabs>
        <w:spacing w:before="240" w:after="60" w:line="276" w:lineRule="auto"/>
        <w:ind w:left="709" w:hanging="283"/>
        <w:outlineLvl w:val="3"/>
        <w:rPr>
          <w:rFonts w:cs="Tahoma"/>
          <w:b/>
          <w:bCs/>
          <w:szCs w:val="22"/>
        </w:rPr>
      </w:pPr>
      <w:bookmarkStart w:id="291" w:name="_Toc513023119"/>
      <w:bookmarkStart w:id="292" w:name="_Toc59112612"/>
      <w:r w:rsidRPr="000A75F7">
        <w:rPr>
          <w:rFonts w:cs="Tahoma"/>
          <w:b/>
          <w:bCs/>
          <w:szCs w:val="22"/>
        </w:rPr>
        <w:t>ΑΝΤΙΚΕΙΜΕΝΟ ΤΗΣ ΣΥΜΒΑΣΗΣ</w:t>
      </w:r>
      <w:bookmarkEnd w:id="291"/>
      <w:bookmarkEnd w:id="292"/>
    </w:p>
    <w:p w14:paraId="5189E204" w14:textId="5885F3A1" w:rsidR="008961C9" w:rsidRPr="00125848" w:rsidRDefault="00ED537D" w:rsidP="00A72EB3">
      <w:pPr>
        <w:suppressAutoHyphens w:val="0"/>
        <w:autoSpaceDE w:val="0"/>
        <w:spacing w:after="60" w:line="276" w:lineRule="auto"/>
        <w:rPr>
          <w:rFonts w:eastAsia="SimSun" w:cs="Tahoma"/>
          <w:szCs w:val="22"/>
          <w:lang w:val="el-GR"/>
        </w:rPr>
      </w:pPr>
      <w:r w:rsidRPr="00125848">
        <w:rPr>
          <w:rFonts w:eastAsia="SimSun" w:cs="Tahoma"/>
          <w:szCs w:val="22"/>
          <w:lang w:val="el-GR"/>
        </w:rPr>
        <w:t xml:space="preserve">Αντικείμενο του υπό ανάθεση έργου είναι </w:t>
      </w:r>
      <w:r w:rsidR="009D6EEC" w:rsidRPr="00125848">
        <w:rPr>
          <w:rFonts w:eastAsia="SimSun" w:cs="Tahoma"/>
          <w:szCs w:val="22"/>
          <w:lang w:val="el-GR"/>
        </w:rPr>
        <w:t xml:space="preserve">η παροχή </w:t>
      </w:r>
      <w:r w:rsidR="000A6A0E" w:rsidRPr="00125848">
        <w:rPr>
          <w:rFonts w:eastAsia="SimSun" w:cs="Tahoma"/>
          <w:szCs w:val="22"/>
          <w:lang w:val="el-GR"/>
        </w:rPr>
        <w:t>υ</w:t>
      </w:r>
      <w:r w:rsidR="00AF4095" w:rsidRPr="00125848">
        <w:rPr>
          <w:rFonts w:eastAsia="SimSun" w:cs="Tahoma"/>
          <w:szCs w:val="22"/>
          <w:lang w:val="el-GR"/>
        </w:rPr>
        <w:t xml:space="preserve">ποστηρικτικών </w:t>
      </w:r>
      <w:r w:rsidR="000A6A0E" w:rsidRPr="00125848">
        <w:rPr>
          <w:rFonts w:eastAsia="SimSun" w:cs="Tahoma"/>
          <w:szCs w:val="22"/>
          <w:lang w:val="el-GR"/>
        </w:rPr>
        <w:t>υ</w:t>
      </w:r>
      <w:r w:rsidR="00AF4095" w:rsidRPr="00125848">
        <w:rPr>
          <w:rFonts w:eastAsia="SimSun" w:cs="Tahoma"/>
          <w:szCs w:val="22"/>
          <w:lang w:val="el-GR"/>
        </w:rPr>
        <w:t xml:space="preserve">πηρεσιών στην Κοινωνία της Πληροφορίας Μ.Α.Ε. </w:t>
      </w:r>
      <w:r w:rsidR="006004F1" w:rsidRPr="00125848">
        <w:rPr>
          <w:rFonts w:eastAsia="SimSun" w:cs="Tahoma"/>
          <w:szCs w:val="22"/>
          <w:lang w:val="el-GR"/>
        </w:rPr>
        <w:t xml:space="preserve">για </w:t>
      </w:r>
      <w:r w:rsidR="00161A1E" w:rsidRPr="00125848">
        <w:rPr>
          <w:rFonts w:eastAsia="SimSun" w:cs="Tahoma"/>
          <w:szCs w:val="22"/>
          <w:lang w:val="el-GR"/>
        </w:rPr>
        <w:t>τ</w:t>
      </w:r>
      <w:r w:rsidR="00125848" w:rsidRPr="00125848">
        <w:rPr>
          <w:rFonts w:eastAsia="SimSun" w:cs="Tahoma"/>
          <w:szCs w:val="22"/>
          <w:lang w:val="el-GR"/>
        </w:rPr>
        <w:t>α έργα/</w:t>
      </w:r>
      <w:r w:rsidR="00161A1E" w:rsidRPr="00125848">
        <w:rPr>
          <w:rFonts w:eastAsia="SimSun" w:cs="Tahoma"/>
          <w:szCs w:val="22"/>
          <w:lang w:val="el-GR"/>
        </w:rPr>
        <w:t xml:space="preserve">δράσεις που θα ενταχθούν στο </w:t>
      </w:r>
      <w:r w:rsidR="006004F1" w:rsidRPr="00125848">
        <w:rPr>
          <w:rFonts w:eastAsia="SimSun" w:cs="Tahoma"/>
          <w:szCs w:val="22"/>
          <w:lang w:val="el-GR"/>
        </w:rPr>
        <w:t>«Πληροφοριακό Σύστημα αναφορικά με τη λειτουργία μηχανισμού πληρωμών προγραμμάτων επιδοτήσεων (</w:t>
      </w:r>
      <w:proofErr w:type="spellStart"/>
      <w:r w:rsidR="006004F1" w:rsidRPr="00125848">
        <w:rPr>
          <w:rFonts w:eastAsia="SimSun" w:cs="Tahoma"/>
          <w:szCs w:val="22"/>
          <w:lang w:val="el-GR"/>
        </w:rPr>
        <w:t>Escrow</w:t>
      </w:r>
      <w:proofErr w:type="spellEnd"/>
      <w:r w:rsidR="006004F1" w:rsidRPr="00125848">
        <w:rPr>
          <w:rFonts w:eastAsia="SimSun" w:cs="Tahoma"/>
          <w:szCs w:val="22"/>
          <w:lang w:val="el-GR"/>
        </w:rPr>
        <w:t xml:space="preserve"> </w:t>
      </w:r>
      <w:proofErr w:type="spellStart"/>
      <w:r w:rsidR="006004F1" w:rsidRPr="00125848">
        <w:rPr>
          <w:rFonts w:eastAsia="SimSun" w:cs="Tahoma"/>
          <w:szCs w:val="22"/>
          <w:lang w:val="el-GR"/>
        </w:rPr>
        <w:t>Accounts</w:t>
      </w:r>
      <w:proofErr w:type="spellEnd"/>
      <w:r w:rsidR="006004F1" w:rsidRPr="00125848">
        <w:rPr>
          <w:rFonts w:eastAsia="SimSun" w:cs="Tahoma"/>
          <w:szCs w:val="22"/>
          <w:lang w:val="el-GR"/>
        </w:rPr>
        <w:t>)».</w:t>
      </w:r>
    </w:p>
    <w:p w14:paraId="77DC4CC7" w14:textId="242CF164" w:rsidR="008F57AD" w:rsidRPr="00125848" w:rsidRDefault="00ED537D" w:rsidP="00A72EB3">
      <w:pPr>
        <w:suppressAutoHyphens w:val="0"/>
        <w:autoSpaceDE w:val="0"/>
        <w:spacing w:before="240" w:after="60" w:line="276" w:lineRule="auto"/>
        <w:rPr>
          <w:rFonts w:eastAsia="SimSun" w:cs="Tahoma"/>
          <w:szCs w:val="22"/>
          <w:lang w:val="el-GR"/>
        </w:rPr>
      </w:pPr>
      <w:r w:rsidRPr="00125848">
        <w:rPr>
          <w:rFonts w:eastAsia="SimSun" w:cs="Tahoma"/>
          <w:szCs w:val="22"/>
          <w:lang w:val="el-GR"/>
        </w:rPr>
        <w:t xml:space="preserve">Ειδικότερα ο υποψήφιος ανάδοχος θα παρέχει </w:t>
      </w:r>
      <w:r w:rsidR="008F57AD" w:rsidRPr="00125848">
        <w:rPr>
          <w:rFonts w:eastAsia="SimSun" w:cs="Tahoma"/>
          <w:szCs w:val="22"/>
          <w:lang w:val="el-GR"/>
        </w:rPr>
        <w:t xml:space="preserve">υπηρεσίες υποστήριξης για </w:t>
      </w:r>
      <w:r w:rsidR="00ED23C0" w:rsidRPr="00125848">
        <w:rPr>
          <w:rFonts w:eastAsia="SimSun" w:cs="Tahoma"/>
          <w:szCs w:val="22"/>
          <w:lang w:val="el-GR"/>
        </w:rPr>
        <w:t>τις δράσεις/έργα που θα ενταχθούν στο πληροφοριακό σύστημα «</w:t>
      </w:r>
      <w:r w:rsidR="00ED23C0" w:rsidRPr="00125848">
        <w:rPr>
          <w:rFonts w:eastAsia="SimSun" w:cs="Tahoma"/>
          <w:szCs w:val="22"/>
          <w:lang w:val="en-US"/>
        </w:rPr>
        <w:t>Escrow</w:t>
      </w:r>
      <w:r w:rsidR="00ED23C0" w:rsidRPr="00125848">
        <w:rPr>
          <w:rFonts w:eastAsia="SimSun" w:cs="Tahoma"/>
          <w:szCs w:val="22"/>
          <w:lang w:val="el-GR"/>
        </w:rPr>
        <w:t xml:space="preserve"> </w:t>
      </w:r>
      <w:r w:rsidR="00ED23C0" w:rsidRPr="00125848">
        <w:rPr>
          <w:rFonts w:eastAsia="SimSun" w:cs="Tahoma"/>
          <w:szCs w:val="22"/>
          <w:lang w:val="en-US"/>
        </w:rPr>
        <w:t>Account</w:t>
      </w:r>
      <w:r w:rsidR="00ED23C0" w:rsidRPr="00125848">
        <w:rPr>
          <w:rFonts w:eastAsia="SimSun" w:cs="Tahoma"/>
          <w:szCs w:val="22"/>
          <w:lang w:val="el-GR"/>
        </w:rPr>
        <w:t xml:space="preserve">» καθώς και υπηρεσίες για </w:t>
      </w:r>
      <w:r w:rsidR="008F57AD" w:rsidRPr="00125848">
        <w:rPr>
          <w:rFonts w:eastAsia="SimSun" w:cs="Tahoma"/>
          <w:szCs w:val="22"/>
          <w:lang w:val="el-GR"/>
        </w:rPr>
        <w:t xml:space="preserve">την προετοιμασία του μηχανισμού </w:t>
      </w:r>
      <w:r w:rsidR="00A72EB3" w:rsidRPr="00125848">
        <w:rPr>
          <w:rFonts w:eastAsia="SimSun" w:cs="Tahoma"/>
          <w:szCs w:val="22"/>
          <w:lang w:val="el-GR"/>
        </w:rPr>
        <w:t>ενημέρωσης άλλων φορέων σχετικά με αυτό</w:t>
      </w:r>
      <w:r w:rsidR="008F57AD" w:rsidRPr="00125848">
        <w:rPr>
          <w:rFonts w:eastAsia="SimSun" w:cs="Tahoma"/>
          <w:szCs w:val="22"/>
          <w:lang w:val="el-GR"/>
        </w:rPr>
        <w:t>.</w:t>
      </w:r>
      <w:r w:rsidR="000950D1" w:rsidRPr="00125848">
        <w:rPr>
          <w:rFonts w:eastAsia="SimSun" w:cs="Tahoma"/>
          <w:szCs w:val="22"/>
          <w:lang w:val="el-GR"/>
        </w:rPr>
        <w:t xml:space="preserve"> </w:t>
      </w:r>
      <w:r w:rsidR="00596721" w:rsidRPr="00125848">
        <w:rPr>
          <w:rFonts w:eastAsia="SimSun" w:cs="Tahoma"/>
          <w:szCs w:val="22"/>
          <w:lang w:val="el-GR"/>
        </w:rPr>
        <w:t xml:space="preserve"> </w:t>
      </w:r>
    </w:p>
    <w:p w14:paraId="1FAEE5D2" w14:textId="3F170A45" w:rsidR="008F57AD" w:rsidRPr="00332898" w:rsidRDefault="008F57AD" w:rsidP="006E2C7A">
      <w:pPr>
        <w:spacing w:line="276" w:lineRule="auto"/>
        <w:ind w:left="2" w:hanging="2"/>
        <w:rPr>
          <w:rFonts w:eastAsia="Calibri" w:cs="Tahoma"/>
          <w:color w:val="202020"/>
          <w:szCs w:val="22"/>
          <w:highlight w:val="yellow"/>
          <w:lang w:val="el-GR"/>
        </w:rPr>
      </w:pPr>
    </w:p>
    <w:p w14:paraId="674B0DF3" w14:textId="4B68A093" w:rsidR="00996113" w:rsidRPr="00A66754" w:rsidRDefault="00996113" w:rsidP="006E2C7A">
      <w:pPr>
        <w:suppressAutoHyphens w:val="0"/>
        <w:spacing w:line="276" w:lineRule="auto"/>
        <w:contextualSpacing/>
        <w:rPr>
          <w:rFonts w:cs="Tahoma"/>
          <w:b/>
          <w:bCs/>
          <w:szCs w:val="22"/>
          <w:lang w:val="el-GR"/>
        </w:rPr>
      </w:pPr>
      <w:r w:rsidRPr="00A66754">
        <w:rPr>
          <w:rFonts w:cs="Tahoma"/>
          <w:b/>
          <w:bCs/>
          <w:szCs w:val="22"/>
          <w:lang w:val="el-GR"/>
        </w:rPr>
        <w:t>Προδιαγραφές Έργου</w:t>
      </w:r>
    </w:p>
    <w:p w14:paraId="4563165E" w14:textId="77777777" w:rsidR="00996113" w:rsidRDefault="00996113" w:rsidP="006E2C7A">
      <w:pPr>
        <w:suppressAutoHyphens w:val="0"/>
        <w:spacing w:line="276" w:lineRule="auto"/>
        <w:contextualSpacing/>
        <w:rPr>
          <w:rFonts w:cs="Tahoma"/>
          <w:szCs w:val="22"/>
          <w:lang w:val="el-GR"/>
        </w:rPr>
      </w:pPr>
      <w:r w:rsidRPr="00A66754">
        <w:rPr>
          <w:rFonts w:cs="Tahoma"/>
          <w:szCs w:val="22"/>
          <w:lang w:val="el-GR"/>
        </w:rPr>
        <w:t xml:space="preserve">Ο Ανάδοχος, στο πλαίσιο της αποτελεσματικής υλοποίησης του </w:t>
      </w:r>
      <w:proofErr w:type="spellStart"/>
      <w:r w:rsidRPr="00A66754">
        <w:rPr>
          <w:rFonts w:cs="Tahoma"/>
          <w:szCs w:val="22"/>
          <w:lang w:val="el-GR"/>
        </w:rPr>
        <w:t>προκηρυσσόμενου</w:t>
      </w:r>
      <w:proofErr w:type="spellEnd"/>
      <w:r w:rsidRPr="00A66754">
        <w:rPr>
          <w:rFonts w:cs="Tahoma"/>
          <w:szCs w:val="22"/>
          <w:lang w:val="el-GR"/>
        </w:rPr>
        <w:t xml:space="preserve"> έργου, απαιτείται να διαθέσει επαρκές και εξειδικευμένο στελεχιακό δυναμικό (Ομάδα Εργασίας) που θα λειτουργήσει υπό την εποπτεία της Αναθέτουσας Αρχής, μεταφέροντας ωστόσο την απαιτούμενη τεχνογνωσία του επί των ειδικών θεμάτων της Αρχής.</w:t>
      </w:r>
    </w:p>
    <w:p w14:paraId="6ADD19BF" w14:textId="77777777" w:rsidR="000A07F6" w:rsidRPr="00A66754" w:rsidRDefault="000A07F6" w:rsidP="006E2C7A">
      <w:pPr>
        <w:suppressAutoHyphens w:val="0"/>
        <w:spacing w:line="276" w:lineRule="auto"/>
        <w:contextualSpacing/>
        <w:rPr>
          <w:rFonts w:cs="Tahoma"/>
          <w:szCs w:val="22"/>
          <w:lang w:val="el-GR"/>
        </w:rPr>
      </w:pPr>
    </w:p>
    <w:p w14:paraId="055DEDFE" w14:textId="00314A83" w:rsidR="00996113" w:rsidRDefault="00996113" w:rsidP="006E2C7A">
      <w:pPr>
        <w:suppressAutoHyphens w:val="0"/>
        <w:spacing w:line="276" w:lineRule="auto"/>
        <w:contextualSpacing/>
        <w:rPr>
          <w:rFonts w:cs="Tahoma"/>
          <w:szCs w:val="22"/>
          <w:lang w:val="el-GR"/>
        </w:rPr>
      </w:pPr>
      <w:r w:rsidRPr="00A66754">
        <w:rPr>
          <w:rFonts w:cs="Tahoma"/>
          <w:szCs w:val="22"/>
          <w:lang w:val="el-GR"/>
        </w:rPr>
        <w:t xml:space="preserve">Η απαιτούμενη προς διάθεση Ομάδα Εργασίας του Αναδόχου αφορά συνολικά σε </w:t>
      </w:r>
      <w:r w:rsidR="00A66754" w:rsidRPr="00A66754">
        <w:rPr>
          <w:rFonts w:cs="Tahoma"/>
          <w:szCs w:val="22"/>
          <w:lang w:val="el-GR"/>
        </w:rPr>
        <w:t xml:space="preserve">έντεκα </w:t>
      </w:r>
      <w:r w:rsidRPr="00A66754">
        <w:rPr>
          <w:rFonts w:cs="Tahoma"/>
          <w:szCs w:val="22"/>
          <w:lang w:val="el-GR"/>
        </w:rPr>
        <w:t>(1</w:t>
      </w:r>
      <w:r w:rsidR="00A66754" w:rsidRPr="00A66754">
        <w:rPr>
          <w:rFonts w:cs="Tahoma"/>
          <w:szCs w:val="22"/>
          <w:lang w:val="el-GR"/>
        </w:rPr>
        <w:t>1</w:t>
      </w:r>
      <w:r w:rsidRPr="00A66754">
        <w:rPr>
          <w:rFonts w:cs="Tahoma"/>
          <w:szCs w:val="22"/>
          <w:lang w:val="el-GR"/>
        </w:rPr>
        <w:t xml:space="preserve">) Στελέχη  και θα απασχολείται στην Κοινωνία της Πληροφορίας </w:t>
      </w:r>
      <w:r w:rsidR="00D44878" w:rsidRPr="00A66754">
        <w:rPr>
          <w:rFonts w:cs="Tahoma"/>
          <w:szCs w:val="22"/>
          <w:lang w:val="el-GR"/>
        </w:rPr>
        <w:t xml:space="preserve">ή όπου αλλού </w:t>
      </w:r>
      <w:r w:rsidRPr="00A66754">
        <w:rPr>
          <w:rFonts w:cs="Tahoma"/>
          <w:szCs w:val="22"/>
          <w:lang w:val="el-GR"/>
        </w:rPr>
        <w:t>κριθεί αναγκαίο.</w:t>
      </w:r>
    </w:p>
    <w:p w14:paraId="7159F1A1" w14:textId="77777777" w:rsidR="000A07F6" w:rsidRPr="00A66754" w:rsidRDefault="000A07F6" w:rsidP="006E2C7A">
      <w:pPr>
        <w:suppressAutoHyphens w:val="0"/>
        <w:spacing w:line="276" w:lineRule="auto"/>
        <w:contextualSpacing/>
        <w:rPr>
          <w:rFonts w:cs="Tahoma"/>
          <w:szCs w:val="22"/>
          <w:lang w:val="el-GR"/>
        </w:rPr>
      </w:pPr>
    </w:p>
    <w:p w14:paraId="5FBC81B1" w14:textId="4C6B168A" w:rsidR="00B007FA" w:rsidRPr="0070445C" w:rsidRDefault="00996113" w:rsidP="006E2C7A">
      <w:pPr>
        <w:suppressAutoHyphens w:val="0"/>
        <w:spacing w:line="276" w:lineRule="auto"/>
        <w:contextualSpacing/>
        <w:rPr>
          <w:rFonts w:cs="Tahoma"/>
          <w:szCs w:val="22"/>
          <w:lang w:val="el-GR"/>
        </w:rPr>
      </w:pPr>
      <w:r w:rsidRPr="00A66754">
        <w:rPr>
          <w:rFonts w:cs="Tahoma"/>
          <w:szCs w:val="22"/>
          <w:lang w:val="el-GR"/>
        </w:rPr>
        <w:t>Το σύνολο των συγκεκριμένων υπηρεσιών θα διεκπεραιώνεται από συγκεκριμένη Ομάδα Εργασίας του Αναδόχου, που θα πληροί τις κατά ελάχιστον προδιαγραφές του ακόλουθου Πίνακα του παρόντος Παραρτήματος</w:t>
      </w:r>
      <w:r w:rsidR="0070445C">
        <w:rPr>
          <w:rFonts w:cs="Tahoma"/>
          <w:szCs w:val="22"/>
          <w:lang w:val="el-GR"/>
        </w:rPr>
        <w:t xml:space="preserve"> </w:t>
      </w:r>
      <w:r w:rsidR="0070445C">
        <w:rPr>
          <w:rFonts w:cs="Tahoma"/>
          <w:szCs w:val="22"/>
          <w:lang w:val="en-US"/>
        </w:rPr>
        <w:t>II</w:t>
      </w:r>
      <w:r w:rsidR="0070445C" w:rsidRPr="0070445C">
        <w:rPr>
          <w:rFonts w:cs="Tahoma"/>
          <w:szCs w:val="22"/>
          <w:lang w:val="el-GR"/>
        </w:rPr>
        <w:t>.</w:t>
      </w:r>
    </w:p>
    <w:p w14:paraId="50EA8698" w14:textId="77777777" w:rsidR="00996113" w:rsidRPr="000A75F7" w:rsidRDefault="00996113" w:rsidP="006E2C7A">
      <w:pPr>
        <w:suppressAutoHyphens w:val="0"/>
        <w:spacing w:line="276" w:lineRule="auto"/>
        <w:contextualSpacing/>
        <w:rPr>
          <w:rFonts w:cs="Tahoma"/>
          <w:szCs w:val="22"/>
          <w:lang w:val="el-GR"/>
        </w:rPr>
      </w:pPr>
    </w:p>
    <w:p w14:paraId="79E22E79" w14:textId="77777777" w:rsidR="00B534AB" w:rsidRPr="000A75F7" w:rsidRDefault="00B534AB" w:rsidP="00DD3AA8">
      <w:pPr>
        <w:keepNext/>
        <w:numPr>
          <w:ilvl w:val="1"/>
          <w:numId w:val="21"/>
        </w:numPr>
        <w:tabs>
          <w:tab w:val="left" w:pos="1134"/>
        </w:tabs>
        <w:spacing w:before="240" w:after="60" w:line="276" w:lineRule="auto"/>
        <w:ind w:left="1134" w:hanging="708"/>
        <w:outlineLvl w:val="3"/>
        <w:rPr>
          <w:rFonts w:cs="Tahoma"/>
          <w:b/>
          <w:bCs/>
          <w:szCs w:val="22"/>
        </w:rPr>
      </w:pPr>
      <w:proofErr w:type="spellStart"/>
      <w:r w:rsidRPr="000A75F7">
        <w:rPr>
          <w:rFonts w:cs="Tahoma"/>
          <w:b/>
          <w:bCs/>
          <w:szCs w:val="22"/>
        </w:rPr>
        <w:t>Διάρκει</w:t>
      </w:r>
      <w:proofErr w:type="spellEnd"/>
      <w:r w:rsidRPr="000A75F7">
        <w:rPr>
          <w:rFonts w:cs="Tahoma"/>
          <w:b/>
          <w:bCs/>
          <w:szCs w:val="22"/>
        </w:rPr>
        <w:t xml:space="preserve">α </w:t>
      </w:r>
      <w:proofErr w:type="spellStart"/>
      <w:r w:rsidRPr="000A75F7">
        <w:rPr>
          <w:rFonts w:cs="Tahoma"/>
          <w:b/>
          <w:bCs/>
          <w:szCs w:val="22"/>
        </w:rPr>
        <w:t>σύμ</w:t>
      </w:r>
      <w:proofErr w:type="spellEnd"/>
      <w:r w:rsidRPr="000A75F7">
        <w:rPr>
          <w:rFonts w:cs="Tahoma"/>
          <w:b/>
          <w:bCs/>
          <w:szCs w:val="22"/>
        </w:rPr>
        <w:t>βασης</w:t>
      </w:r>
      <w:r w:rsidRPr="000A75F7">
        <w:rPr>
          <w:rFonts w:cs="Tahoma"/>
          <w:b/>
          <w:bCs/>
          <w:szCs w:val="22"/>
          <w:lang w:val="el-GR"/>
        </w:rPr>
        <w:t xml:space="preserve"> </w:t>
      </w:r>
      <w:r w:rsidRPr="000A75F7">
        <w:rPr>
          <w:rFonts w:cs="Tahoma"/>
          <w:b/>
          <w:bCs/>
          <w:szCs w:val="22"/>
        </w:rPr>
        <w:t>-</w:t>
      </w:r>
      <w:r w:rsidRPr="000A75F7">
        <w:rPr>
          <w:rFonts w:cs="Tahoma"/>
          <w:b/>
          <w:bCs/>
          <w:szCs w:val="22"/>
          <w:lang w:val="el-GR"/>
        </w:rPr>
        <w:t xml:space="preserve"> </w:t>
      </w:r>
      <w:proofErr w:type="spellStart"/>
      <w:r w:rsidRPr="000A75F7">
        <w:rPr>
          <w:rFonts w:cs="Tahoma"/>
          <w:b/>
          <w:bCs/>
          <w:szCs w:val="22"/>
        </w:rPr>
        <w:t>Χρόνοι</w:t>
      </w:r>
      <w:proofErr w:type="spellEnd"/>
      <w:r w:rsidRPr="000A75F7">
        <w:rPr>
          <w:rFonts w:cs="Tahoma"/>
          <w:b/>
          <w:bCs/>
          <w:szCs w:val="22"/>
        </w:rPr>
        <w:t xml:space="preserve"> πα</w:t>
      </w:r>
      <w:proofErr w:type="spellStart"/>
      <w:r w:rsidRPr="000A75F7">
        <w:rPr>
          <w:rFonts w:cs="Tahoma"/>
          <w:b/>
          <w:bCs/>
          <w:szCs w:val="22"/>
        </w:rPr>
        <w:t>ράδοσης</w:t>
      </w:r>
      <w:proofErr w:type="spellEnd"/>
      <w:r w:rsidRPr="000A75F7">
        <w:rPr>
          <w:rFonts w:cs="Tahoma"/>
          <w:b/>
          <w:bCs/>
          <w:szCs w:val="22"/>
        </w:rPr>
        <w:t xml:space="preserve"> </w:t>
      </w:r>
    </w:p>
    <w:p w14:paraId="41FBF491" w14:textId="1D1D38D1" w:rsidR="00B534AB" w:rsidRPr="000A75F7" w:rsidRDefault="00B534AB" w:rsidP="006E2C7A">
      <w:pPr>
        <w:suppressAutoHyphens w:val="0"/>
        <w:spacing w:line="276" w:lineRule="auto"/>
        <w:contextualSpacing/>
        <w:rPr>
          <w:rFonts w:cs="Tahoma"/>
          <w:color w:val="000000"/>
          <w:szCs w:val="22"/>
          <w:lang w:val="el-GR"/>
        </w:rPr>
      </w:pPr>
      <w:r w:rsidRPr="000A75F7">
        <w:rPr>
          <w:rFonts w:cs="Tahoma"/>
          <w:color w:val="000000"/>
          <w:szCs w:val="22"/>
          <w:lang w:val="el-GR"/>
        </w:rPr>
        <w:t xml:space="preserve">Η συνολική διάρκεια της σύμβασης </w:t>
      </w:r>
      <w:r w:rsidRPr="00125848">
        <w:rPr>
          <w:rFonts w:cs="Tahoma"/>
          <w:color w:val="000000"/>
          <w:szCs w:val="22"/>
          <w:lang w:val="el-GR"/>
        </w:rPr>
        <w:t xml:space="preserve">ορίζεται </w:t>
      </w:r>
      <w:r w:rsidRPr="003735A2">
        <w:rPr>
          <w:rFonts w:cs="Tahoma"/>
          <w:b/>
          <w:bCs/>
          <w:color w:val="000000"/>
          <w:szCs w:val="22"/>
          <w:lang w:val="el-GR"/>
        </w:rPr>
        <w:t xml:space="preserve">σε </w:t>
      </w:r>
      <w:r w:rsidR="00A66754" w:rsidRPr="003735A2">
        <w:rPr>
          <w:rFonts w:cs="Tahoma"/>
          <w:b/>
          <w:bCs/>
          <w:color w:val="000000"/>
          <w:szCs w:val="22"/>
          <w:lang w:val="el-GR"/>
        </w:rPr>
        <w:t>έξι</w:t>
      </w:r>
      <w:r w:rsidR="00AD317C" w:rsidRPr="003735A2">
        <w:rPr>
          <w:rFonts w:cs="Tahoma"/>
          <w:b/>
          <w:bCs/>
          <w:color w:val="000000"/>
          <w:szCs w:val="22"/>
          <w:lang w:val="el-GR"/>
        </w:rPr>
        <w:t xml:space="preserve"> </w:t>
      </w:r>
      <w:r w:rsidRPr="003735A2">
        <w:rPr>
          <w:rFonts w:cs="Tahoma"/>
          <w:b/>
          <w:bCs/>
          <w:color w:val="000000"/>
          <w:szCs w:val="22"/>
          <w:lang w:val="el-GR"/>
        </w:rPr>
        <w:t>(</w:t>
      </w:r>
      <w:r w:rsidR="00A66754" w:rsidRPr="003735A2">
        <w:rPr>
          <w:rFonts w:cs="Tahoma"/>
          <w:b/>
          <w:bCs/>
          <w:color w:val="000000"/>
          <w:szCs w:val="22"/>
          <w:lang w:val="el-GR"/>
        </w:rPr>
        <w:t>6</w:t>
      </w:r>
      <w:r w:rsidRPr="003735A2">
        <w:rPr>
          <w:rFonts w:cs="Tahoma"/>
          <w:b/>
          <w:bCs/>
          <w:color w:val="000000"/>
          <w:szCs w:val="22"/>
          <w:lang w:val="el-GR"/>
        </w:rPr>
        <w:t>) μήνες.</w:t>
      </w:r>
    </w:p>
    <w:p w14:paraId="696433AC" w14:textId="77777777" w:rsidR="00AC6608" w:rsidRPr="000A75F7" w:rsidRDefault="00AC6608" w:rsidP="006E2C7A">
      <w:pPr>
        <w:suppressAutoHyphens w:val="0"/>
        <w:spacing w:line="276" w:lineRule="auto"/>
        <w:contextualSpacing/>
        <w:rPr>
          <w:rFonts w:cs="Tahoma"/>
          <w:color w:val="000000"/>
          <w:szCs w:val="22"/>
          <w:lang w:val="el-GR"/>
        </w:rPr>
      </w:pPr>
    </w:p>
    <w:p w14:paraId="17B32836" w14:textId="2568EDAE" w:rsidR="00AC6608" w:rsidRPr="000A75F7" w:rsidRDefault="00AC6608" w:rsidP="00DD3AA8">
      <w:pPr>
        <w:keepNext/>
        <w:numPr>
          <w:ilvl w:val="1"/>
          <w:numId w:val="21"/>
        </w:numPr>
        <w:tabs>
          <w:tab w:val="left" w:pos="1134"/>
        </w:tabs>
        <w:spacing w:before="240" w:after="60" w:line="276" w:lineRule="auto"/>
        <w:ind w:hanging="1708"/>
        <w:outlineLvl w:val="3"/>
        <w:rPr>
          <w:rFonts w:cs="Tahoma"/>
          <w:b/>
          <w:bCs/>
          <w:szCs w:val="22"/>
        </w:rPr>
      </w:pPr>
      <w:r w:rsidRPr="000A75F7">
        <w:rPr>
          <w:rFonts w:cs="Tahoma"/>
          <w:b/>
          <w:bCs/>
          <w:szCs w:val="22"/>
        </w:rPr>
        <w:t>Παρα</w:t>
      </w:r>
      <w:proofErr w:type="spellStart"/>
      <w:r w:rsidRPr="000A75F7">
        <w:rPr>
          <w:rFonts w:cs="Tahoma"/>
          <w:b/>
          <w:bCs/>
          <w:szCs w:val="22"/>
        </w:rPr>
        <w:t>δοτέ</w:t>
      </w:r>
      <w:proofErr w:type="spellEnd"/>
      <w:r w:rsidRPr="000A75F7">
        <w:rPr>
          <w:rFonts w:cs="Tahoma"/>
          <w:b/>
          <w:bCs/>
          <w:szCs w:val="22"/>
        </w:rPr>
        <w:t xml:space="preserve">α </w:t>
      </w:r>
      <w:r w:rsidRPr="000A75F7">
        <w:rPr>
          <w:rFonts w:cs="Tahoma"/>
          <w:b/>
          <w:bCs/>
          <w:szCs w:val="22"/>
          <w:lang w:val="el-GR"/>
        </w:rPr>
        <w:t xml:space="preserve">Έργου </w:t>
      </w:r>
    </w:p>
    <w:p w14:paraId="5A6960CB" w14:textId="2EA3570B" w:rsidR="00AC6608" w:rsidRPr="000A75F7" w:rsidRDefault="00AC6608" w:rsidP="006E2C7A">
      <w:pPr>
        <w:suppressAutoHyphens w:val="0"/>
        <w:spacing w:line="276" w:lineRule="auto"/>
        <w:contextualSpacing/>
        <w:rPr>
          <w:rFonts w:cs="Tahoma"/>
          <w:szCs w:val="22"/>
          <w:lang w:val="el-GR"/>
        </w:rPr>
      </w:pPr>
      <w:r w:rsidRPr="000A75F7">
        <w:rPr>
          <w:rFonts w:cs="Tahoma"/>
          <w:color w:val="000000"/>
          <w:szCs w:val="22"/>
          <w:lang w:val="el-GR"/>
        </w:rPr>
        <w:t>Ο Ανάδοχος θα υποβάλει διμηνιαία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w:t>
      </w:r>
    </w:p>
    <w:p w14:paraId="6B95EF42" w14:textId="77777777" w:rsidR="00ED537D" w:rsidRPr="000A75F7" w:rsidRDefault="00ED537D" w:rsidP="006E2C7A">
      <w:pPr>
        <w:suppressAutoHyphens w:val="0"/>
        <w:spacing w:line="276" w:lineRule="auto"/>
        <w:ind w:left="720"/>
        <w:contextualSpacing/>
        <w:rPr>
          <w:rFonts w:cs="Tahoma"/>
          <w:szCs w:val="22"/>
          <w:highlight w:val="yellow"/>
          <w:lang w:val="el-GR"/>
        </w:rPr>
      </w:pPr>
    </w:p>
    <w:p w14:paraId="7208B24E" w14:textId="6BDF2F95" w:rsidR="00ED537D" w:rsidRPr="000A75F7" w:rsidRDefault="00B534AB" w:rsidP="00DD3AA8">
      <w:pPr>
        <w:keepNext/>
        <w:numPr>
          <w:ilvl w:val="1"/>
          <w:numId w:val="21"/>
        </w:numPr>
        <w:tabs>
          <w:tab w:val="left" w:pos="1134"/>
        </w:tabs>
        <w:suppressAutoHyphens w:val="0"/>
        <w:spacing w:before="240" w:after="60" w:line="276" w:lineRule="auto"/>
        <w:ind w:left="709" w:hanging="283"/>
        <w:jc w:val="left"/>
        <w:outlineLvl w:val="3"/>
        <w:rPr>
          <w:rFonts w:cs="Tahoma"/>
          <w:b/>
          <w:bCs/>
          <w:szCs w:val="22"/>
          <w:lang w:val="el-GR"/>
        </w:rPr>
      </w:pPr>
      <w:bookmarkStart w:id="293" w:name="_Toc97194370"/>
      <w:bookmarkStart w:id="294" w:name="_Ref100131879"/>
      <w:bookmarkStart w:id="295" w:name="_Toc100137512"/>
      <w:bookmarkStart w:id="296" w:name="_Toc121316606"/>
      <w:bookmarkStart w:id="297" w:name="_Ref163649879"/>
      <w:bookmarkStart w:id="298" w:name="_Toc165471016"/>
      <w:r w:rsidRPr="000A75F7">
        <w:rPr>
          <w:rFonts w:eastAsia="SimSun" w:cs="Tahoma"/>
          <w:b/>
          <w:bCs/>
          <w:szCs w:val="22"/>
          <w:lang w:val="el-GR"/>
        </w:rPr>
        <w:t>Ομάδα Έργου/Σχήμα Διοίκησης Έργου</w:t>
      </w:r>
      <w:bookmarkEnd w:id="293"/>
      <w:bookmarkEnd w:id="294"/>
      <w:bookmarkEnd w:id="295"/>
      <w:bookmarkEnd w:id="296"/>
      <w:bookmarkEnd w:id="297"/>
      <w:bookmarkEnd w:id="298"/>
    </w:p>
    <w:p w14:paraId="52AD59F0" w14:textId="77777777" w:rsidR="00ED537D" w:rsidRPr="000A75F7" w:rsidRDefault="00ED537D" w:rsidP="006E2C7A">
      <w:pPr>
        <w:overflowPunct w:val="0"/>
        <w:autoSpaceDE w:val="0"/>
        <w:autoSpaceDN w:val="0"/>
        <w:adjustRightInd w:val="0"/>
        <w:spacing w:after="0" w:line="276" w:lineRule="auto"/>
        <w:textAlignment w:val="baseline"/>
        <w:rPr>
          <w:rFonts w:cs="Tahoma"/>
          <w:szCs w:val="22"/>
          <w:lang w:val="el-GR" w:eastAsia="el-GR"/>
        </w:rPr>
      </w:pPr>
      <w:bookmarkStart w:id="299" w:name="_Toc513023121"/>
    </w:p>
    <w:p w14:paraId="2FC1E3BF" w14:textId="77777777" w:rsidR="00B534AB" w:rsidRPr="000A75F7" w:rsidRDefault="00B534AB" w:rsidP="006E2C7A">
      <w:pPr>
        <w:overflowPunct w:val="0"/>
        <w:autoSpaceDE w:val="0"/>
        <w:autoSpaceDN w:val="0"/>
        <w:adjustRightInd w:val="0"/>
        <w:spacing w:line="276" w:lineRule="auto"/>
        <w:textAlignment w:val="baseline"/>
        <w:rPr>
          <w:rFonts w:cs="Tahoma"/>
          <w:szCs w:val="22"/>
          <w:lang w:val="el-GR" w:eastAsia="el-GR"/>
        </w:rPr>
      </w:pPr>
      <w:r w:rsidRPr="000A75F7">
        <w:rPr>
          <w:rFonts w:cs="Tahoma"/>
          <w:szCs w:val="22"/>
          <w:lang w:val="el-GR" w:eastAsia="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στο Έργο.</w:t>
      </w:r>
    </w:p>
    <w:p w14:paraId="3C4AE630" w14:textId="77777777" w:rsidR="00B534AB" w:rsidRPr="000A75F7" w:rsidRDefault="00B534AB" w:rsidP="006E2C7A">
      <w:pPr>
        <w:overflowPunct w:val="0"/>
        <w:autoSpaceDE w:val="0"/>
        <w:autoSpaceDN w:val="0"/>
        <w:adjustRightInd w:val="0"/>
        <w:spacing w:line="276" w:lineRule="auto"/>
        <w:textAlignment w:val="baseline"/>
        <w:rPr>
          <w:rFonts w:cs="Tahoma"/>
          <w:bCs/>
          <w:szCs w:val="22"/>
          <w:lang w:val="el-GR" w:eastAsia="el-GR"/>
        </w:rPr>
      </w:pPr>
      <w:r w:rsidRPr="000A75F7">
        <w:rPr>
          <w:rFonts w:cs="Tahoma"/>
          <w:szCs w:val="22"/>
          <w:lang w:val="el-GR" w:eastAsia="el-GR"/>
        </w:rPr>
        <w:t>Σημειώνεται ότι κάθε υποψήφιος ανάδοχος θα πρέπει να προβλέψει κατάλληλη ομάδα έργου</w:t>
      </w:r>
      <w:r w:rsidRPr="000A75F7">
        <w:rPr>
          <w:rFonts w:cs="Tahoma"/>
          <w:bCs/>
          <w:szCs w:val="22"/>
          <w:lang w:val="el-GR" w:eastAsia="el-GR"/>
        </w:rPr>
        <w:t xml:space="preserve">, σύμφωνα με τις απαιτήσεις </w:t>
      </w:r>
      <w:r w:rsidRPr="000A75F7">
        <w:rPr>
          <w:rFonts w:cs="Tahoma"/>
          <w:szCs w:val="22"/>
          <w:lang w:val="el-GR" w:eastAsia="el-GR"/>
        </w:rPr>
        <w:t xml:space="preserve">της παρ. 2.2.6.2 </w:t>
      </w:r>
      <w:r w:rsidRPr="000A75F7">
        <w:rPr>
          <w:rFonts w:cs="Tahoma"/>
          <w:bCs/>
          <w:szCs w:val="22"/>
          <w:lang w:val="el-GR" w:eastAsia="el-GR"/>
        </w:rPr>
        <w:t xml:space="preserve">του παρόντος τεύχους, για τη συνεχή </w:t>
      </w:r>
      <w:r w:rsidRPr="000A75F7">
        <w:rPr>
          <w:rFonts w:cs="Tahoma"/>
          <w:szCs w:val="22"/>
          <w:lang w:val="el-GR" w:eastAsia="el-GR"/>
        </w:rPr>
        <w:t>υποστήριξή</w:t>
      </w:r>
      <w:r w:rsidRPr="000A75F7">
        <w:rPr>
          <w:rFonts w:cs="Tahoma"/>
          <w:bCs/>
          <w:szCs w:val="22"/>
          <w:lang w:val="el-GR" w:eastAsia="el-GR"/>
        </w:rPr>
        <w:t xml:space="preserve"> της.</w:t>
      </w:r>
    </w:p>
    <w:p w14:paraId="206D8413" w14:textId="77777777" w:rsidR="00B534AB" w:rsidRPr="000A75F7" w:rsidRDefault="00B534AB" w:rsidP="006E2C7A">
      <w:pPr>
        <w:overflowPunct w:val="0"/>
        <w:autoSpaceDE w:val="0"/>
        <w:autoSpaceDN w:val="0"/>
        <w:adjustRightInd w:val="0"/>
        <w:spacing w:line="276" w:lineRule="auto"/>
        <w:textAlignment w:val="baseline"/>
        <w:rPr>
          <w:rFonts w:cs="Tahoma"/>
          <w:szCs w:val="22"/>
          <w:lang w:val="el-GR" w:eastAsia="el-GR"/>
        </w:rPr>
      </w:pPr>
      <w:r w:rsidRPr="000A75F7">
        <w:rPr>
          <w:rFonts w:cs="Tahoma"/>
          <w:szCs w:val="22"/>
          <w:lang w:val="el-GR" w:eastAsia="el-GR"/>
        </w:rPr>
        <w:t>Τυχόν αλλαγή του προσωπικού θα τελεί υπό την έγκριση της Αναθέτουσας Αρχής μετά από σχετική εισήγηση της αρμόδιας Επιτροπής για την παρακολούθηση της σύμβασης και οι σχετικές αποφάσεις θα αποτελούν αναπόσπαστο μέρος της συναφθείσας σύμβασης.</w:t>
      </w:r>
    </w:p>
    <w:p w14:paraId="24708F11" w14:textId="77777777" w:rsidR="00B534AB" w:rsidRPr="000A75F7" w:rsidRDefault="00B534AB" w:rsidP="006E2C7A">
      <w:pPr>
        <w:overflowPunct w:val="0"/>
        <w:autoSpaceDE w:val="0"/>
        <w:autoSpaceDN w:val="0"/>
        <w:adjustRightInd w:val="0"/>
        <w:spacing w:line="276" w:lineRule="auto"/>
        <w:textAlignment w:val="baseline"/>
        <w:rPr>
          <w:rFonts w:cs="Tahoma"/>
          <w:szCs w:val="22"/>
          <w:lang w:val="el-GR" w:eastAsia="el-GR"/>
        </w:rPr>
      </w:pPr>
      <w:r w:rsidRPr="000A75F7">
        <w:rPr>
          <w:rFonts w:cs="Tahoma"/>
          <w:szCs w:val="22"/>
          <w:lang w:val="el-GR" w:eastAsia="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0D2D4191" w14:textId="77777777" w:rsidR="00B534AB" w:rsidRPr="000A75F7" w:rsidRDefault="00B534AB" w:rsidP="006E2C7A">
      <w:pPr>
        <w:overflowPunct w:val="0"/>
        <w:autoSpaceDE w:val="0"/>
        <w:autoSpaceDN w:val="0"/>
        <w:adjustRightInd w:val="0"/>
        <w:spacing w:line="276" w:lineRule="auto"/>
        <w:textAlignment w:val="baseline"/>
        <w:rPr>
          <w:rFonts w:cs="Tahoma"/>
          <w:szCs w:val="22"/>
          <w:lang w:val="el-GR" w:eastAsia="el-GR"/>
        </w:rPr>
      </w:pPr>
      <w:r w:rsidRPr="000A75F7">
        <w:rPr>
          <w:rFonts w:cs="Tahoma"/>
          <w:szCs w:val="22"/>
          <w:lang w:val="el-GR" w:eastAsia="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0A3FBDD" w14:textId="77777777" w:rsidR="0087500A" w:rsidRPr="000A75F7" w:rsidRDefault="0087500A" w:rsidP="006E2C7A">
      <w:pPr>
        <w:overflowPunct w:val="0"/>
        <w:autoSpaceDE w:val="0"/>
        <w:autoSpaceDN w:val="0"/>
        <w:adjustRightInd w:val="0"/>
        <w:spacing w:after="0" w:line="276" w:lineRule="auto"/>
        <w:textAlignment w:val="baseline"/>
        <w:rPr>
          <w:rFonts w:cs="Tahoma"/>
          <w:szCs w:val="22"/>
          <w:highlight w:val="yellow"/>
          <w:lang w:val="el-GR" w:eastAsia="el-GR"/>
        </w:rPr>
      </w:pPr>
    </w:p>
    <w:p w14:paraId="5F6032EA" w14:textId="0428D5B9" w:rsidR="00ED537D" w:rsidRPr="000A07F6" w:rsidRDefault="00B534AB" w:rsidP="006E2C7A">
      <w:pPr>
        <w:suppressAutoHyphens w:val="0"/>
        <w:autoSpaceDE w:val="0"/>
        <w:spacing w:after="60" w:line="276" w:lineRule="auto"/>
        <w:rPr>
          <w:rFonts w:eastAsia="SimSun" w:cs="Tahoma"/>
          <w:szCs w:val="22"/>
          <w:lang w:val="el-GR"/>
        </w:rPr>
      </w:pPr>
      <w:bookmarkStart w:id="300" w:name="_Hlk209626306"/>
      <w:r w:rsidRPr="000A07F6">
        <w:rPr>
          <w:rFonts w:eastAsia="SimSun" w:cs="Tahoma"/>
          <w:szCs w:val="22"/>
          <w:lang w:val="el-GR"/>
        </w:rPr>
        <w:t>Ειδικότερα, γ</w:t>
      </w:r>
      <w:r w:rsidR="00ED537D" w:rsidRPr="000A07F6">
        <w:rPr>
          <w:rFonts w:eastAsia="SimSun" w:cs="Tahoma"/>
          <w:szCs w:val="22"/>
          <w:lang w:val="el-GR"/>
        </w:rPr>
        <w:t xml:space="preserve">ια την εκτέλεση του εν λόγω έργου ο </w:t>
      </w:r>
      <w:r w:rsidR="00672781" w:rsidRPr="000A07F6">
        <w:rPr>
          <w:rFonts w:eastAsia="SimSun" w:cs="Tahoma"/>
          <w:szCs w:val="22"/>
          <w:lang w:val="el-GR"/>
        </w:rPr>
        <w:t>Α</w:t>
      </w:r>
      <w:r w:rsidR="00ED537D" w:rsidRPr="000A07F6">
        <w:rPr>
          <w:rFonts w:eastAsia="SimSun" w:cs="Tahoma"/>
          <w:szCs w:val="22"/>
          <w:lang w:val="el-GR"/>
        </w:rPr>
        <w:t xml:space="preserve">νάδοχος απαιτείται να διαθέσει </w:t>
      </w:r>
      <w:r w:rsidR="00ED537D" w:rsidRPr="000A07F6">
        <w:rPr>
          <w:rFonts w:eastAsia="SimSun" w:cs="Tahoma"/>
          <w:b/>
          <w:bCs/>
          <w:szCs w:val="22"/>
          <w:lang w:val="el-GR"/>
        </w:rPr>
        <w:t>Ομάδα Έργου</w:t>
      </w:r>
      <w:r w:rsidR="00ED537D" w:rsidRPr="000A07F6">
        <w:rPr>
          <w:rFonts w:eastAsia="SimSun" w:cs="Tahoma"/>
          <w:szCs w:val="22"/>
          <w:lang w:val="el-GR"/>
        </w:rPr>
        <w:t xml:space="preserve"> αποτελούμενη από:</w:t>
      </w:r>
    </w:p>
    <w:p w14:paraId="78C88077" w14:textId="77777777" w:rsidR="00125848" w:rsidRPr="00125848" w:rsidRDefault="00125848" w:rsidP="00EC0F33">
      <w:pPr>
        <w:numPr>
          <w:ilvl w:val="0"/>
          <w:numId w:val="44"/>
        </w:numPr>
        <w:spacing w:line="276" w:lineRule="auto"/>
        <w:contextualSpacing/>
        <w:rPr>
          <w:rFonts w:eastAsia="Calibri" w:cs="Tahoma"/>
          <w:bCs/>
          <w:color w:val="000000"/>
          <w:szCs w:val="22"/>
          <w:lang w:val="el-GR"/>
        </w:rPr>
      </w:pPr>
      <w:r w:rsidRPr="00125848">
        <w:rPr>
          <w:rFonts w:eastAsia="Calibri" w:cs="Tahoma"/>
          <w:b/>
          <w:color w:val="000000"/>
          <w:szCs w:val="22"/>
          <w:lang w:val="el-GR"/>
        </w:rPr>
        <w:t>Έναν (1) Υπεύθυνο Έργου,</w:t>
      </w:r>
      <w:r w:rsidRPr="00125848">
        <w:rPr>
          <w:rFonts w:eastAsia="Calibri" w:cs="Tahoma"/>
          <w:bCs/>
          <w:color w:val="000000"/>
          <w:szCs w:val="22"/>
          <w:lang w:val="el-GR"/>
        </w:rPr>
        <w:t xml:space="preserve"> ο οποίος θα διαθέτει: </w:t>
      </w:r>
    </w:p>
    <w:p w14:paraId="3EF55702" w14:textId="77777777" w:rsidR="00125848" w:rsidRPr="00125848" w:rsidRDefault="00125848" w:rsidP="00125848">
      <w:pPr>
        <w:spacing w:line="276" w:lineRule="auto"/>
        <w:ind w:left="720"/>
        <w:contextualSpacing/>
        <w:rPr>
          <w:rFonts w:eastAsia="Calibri" w:cs="Tahoma"/>
          <w:bCs/>
          <w:color w:val="000000"/>
          <w:szCs w:val="22"/>
          <w:lang w:val="el-GR"/>
        </w:rPr>
      </w:pPr>
      <w:r w:rsidRPr="00125848">
        <w:rPr>
          <w:rFonts w:eastAsia="Calibri" w:cs="Tahoma"/>
          <w:bCs/>
          <w:color w:val="000000"/>
          <w:szCs w:val="22"/>
          <w:lang w:val="el-GR"/>
        </w:rPr>
        <w:t>Πτυχίο τριτοβάθμιας εκπαίδευσης, της ημεδαπής ή ισότιμο της αλλοδαπής νομίμως αναγνωρισμένο. Μεταπτυχιακό τίτλο σπουδών, της ημεδαπής ή ισότιμο της αλλοδαπής νομίμως αναγνωρισμένο. Τουλάχιστον 10ετή εμπειρία στη διαχείριση συγχρηματοδοτούμενων προγραμμάτων και έργων.</w:t>
      </w:r>
    </w:p>
    <w:p w14:paraId="6517B247" w14:textId="77777777" w:rsidR="00125848" w:rsidRPr="00125848" w:rsidRDefault="00125848" w:rsidP="00EC0F33">
      <w:pPr>
        <w:numPr>
          <w:ilvl w:val="0"/>
          <w:numId w:val="44"/>
        </w:numPr>
        <w:spacing w:line="276" w:lineRule="auto"/>
        <w:contextualSpacing/>
        <w:rPr>
          <w:rFonts w:eastAsia="Calibri" w:cs="Tahoma"/>
          <w:bCs/>
          <w:color w:val="000000"/>
          <w:szCs w:val="22"/>
          <w:lang w:val="el-GR"/>
        </w:rPr>
      </w:pPr>
      <w:r w:rsidRPr="00125848">
        <w:rPr>
          <w:rFonts w:eastAsia="Calibri" w:cs="Tahoma"/>
          <w:b/>
          <w:color w:val="000000"/>
          <w:szCs w:val="22"/>
          <w:lang w:val="el-GR"/>
        </w:rPr>
        <w:t>Έναν (1) Υπεύθυνο Οικονομικής Διαχείρισης Έργου</w:t>
      </w:r>
      <w:r w:rsidRPr="00125848">
        <w:rPr>
          <w:rFonts w:eastAsia="Calibri" w:cs="Tahoma"/>
          <w:bCs/>
          <w:color w:val="000000"/>
          <w:szCs w:val="22"/>
          <w:lang w:val="el-GR"/>
        </w:rPr>
        <w:t xml:space="preserve">, ο οποίος θα διαθέτει: </w:t>
      </w:r>
    </w:p>
    <w:p w14:paraId="591F43BB" w14:textId="77777777" w:rsidR="00125848" w:rsidRPr="00125848" w:rsidRDefault="00125848" w:rsidP="00125848">
      <w:pPr>
        <w:spacing w:line="276" w:lineRule="auto"/>
        <w:ind w:left="720"/>
        <w:contextualSpacing/>
        <w:rPr>
          <w:rFonts w:eastAsia="Calibri" w:cs="Tahoma"/>
          <w:bCs/>
          <w:color w:val="000000"/>
          <w:szCs w:val="22"/>
          <w:lang w:val="el-GR"/>
        </w:rPr>
      </w:pPr>
      <w:r w:rsidRPr="00125848">
        <w:rPr>
          <w:rFonts w:eastAsia="Calibri" w:cs="Tahoma"/>
          <w:bCs/>
          <w:color w:val="000000"/>
          <w:szCs w:val="22"/>
          <w:lang w:val="el-GR"/>
        </w:rPr>
        <w:t xml:space="preserve">Πτυχίο τριτοβάθμιας εκπαίδευσης στο αντικείμενο των οικονομικών ή λογιστικών επιστημών, της ημεδαπής ή ισότιμο της αλλοδαπής νομίμως αναγνωρισμένο. Δελτίο επαγγελματικής ταυτότητας Λογιστή-Φοροτεχνικού </w:t>
      </w:r>
      <w:proofErr w:type="spellStart"/>
      <w:r w:rsidRPr="00125848">
        <w:rPr>
          <w:rFonts w:eastAsia="Calibri" w:cs="Tahoma"/>
          <w:bCs/>
          <w:color w:val="000000"/>
          <w:szCs w:val="22"/>
          <w:lang w:val="el-GR"/>
        </w:rPr>
        <w:t>Α΄τάξης</w:t>
      </w:r>
      <w:proofErr w:type="spellEnd"/>
      <w:r w:rsidRPr="00125848">
        <w:rPr>
          <w:rFonts w:eastAsia="Calibri" w:cs="Tahoma"/>
          <w:bCs/>
          <w:color w:val="000000"/>
          <w:szCs w:val="22"/>
          <w:lang w:val="el-GR"/>
        </w:rPr>
        <w:t xml:space="preserve"> (Π.Δ. 340/1998) Οικονομικού Επιμελητηρίου από το Οικονομικό Επιμελητήριο Ελλάδος. Τουλάχιστον 10ετή επαγγελματική εμπειρία στη διαχείριση και παροχή συμβουλών επί θεμάτων οικονομική ή / και λογιστικής υποστήριξης.</w:t>
      </w:r>
    </w:p>
    <w:p w14:paraId="1F763307" w14:textId="77777777" w:rsidR="00125848" w:rsidRPr="00125848" w:rsidRDefault="00125848" w:rsidP="00EC0F33">
      <w:pPr>
        <w:numPr>
          <w:ilvl w:val="0"/>
          <w:numId w:val="44"/>
        </w:numPr>
        <w:spacing w:line="276" w:lineRule="auto"/>
        <w:contextualSpacing/>
        <w:rPr>
          <w:rFonts w:eastAsia="Calibri" w:cs="Tahoma"/>
          <w:bCs/>
          <w:color w:val="000000"/>
          <w:szCs w:val="22"/>
          <w:lang w:val="el-GR"/>
        </w:rPr>
      </w:pPr>
      <w:r w:rsidRPr="00125848">
        <w:rPr>
          <w:rFonts w:eastAsia="Calibri" w:cs="Tahoma"/>
          <w:b/>
          <w:color w:val="000000"/>
          <w:szCs w:val="22"/>
          <w:lang w:val="el-GR"/>
        </w:rPr>
        <w:t>Έναν (1) Έμπειρο Σύμβουλο Διοικητικής Υποστήριξης</w:t>
      </w:r>
      <w:r w:rsidRPr="00125848">
        <w:rPr>
          <w:rFonts w:eastAsia="Calibri" w:cs="Tahoma"/>
          <w:bCs/>
          <w:color w:val="000000"/>
          <w:szCs w:val="22"/>
          <w:lang w:val="el-GR"/>
        </w:rPr>
        <w:t xml:space="preserve">, ο οποίος θα διαθέτει: </w:t>
      </w:r>
    </w:p>
    <w:p w14:paraId="14906212" w14:textId="77777777" w:rsidR="00125848" w:rsidRPr="00125848" w:rsidRDefault="00125848" w:rsidP="00125848">
      <w:pPr>
        <w:spacing w:line="276" w:lineRule="auto"/>
        <w:ind w:left="720"/>
        <w:contextualSpacing/>
        <w:rPr>
          <w:rFonts w:eastAsia="Calibri" w:cs="Tahoma"/>
          <w:bCs/>
          <w:color w:val="000000"/>
          <w:szCs w:val="22"/>
          <w:lang w:val="el-GR"/>
        </w:rPr>
      </w:pPr>
      <w:r w:rsidRPr="00125848">
        <w:rPr>
          <w:rFonts w:eastAsia="Calibri" w:cs="Tahoma"/>
          <w:bCs/>
          <w:color w:val="000000"/>
          <w:szCs w:val="22"/>
          <w:lang w:val="el-GR"/>
        </w:rPr>
        <w:t>Πτυχίο τριτοβάθμιας εκπαίδευσης στο αντικείμενο της διοίκησης επιχειρήσεων ή της δημόσιας διοίκησης, ή ισότιμο της αλλοδαπής νομίμως αναγνωρισμένο. Πιστοποίηση Υπεύθυνου Προστασίας Δεδομένων (DPO), αναγνωρισμένη από αρμόδιο φορέα εκπαίδευσης ή πιστοποίησης, σύμφωνα με τα προβλεπόμενα στον Κανονισμό (ΕΕ) 2016/679 (GDPR). Τουλάχιστον 5ετή επαγγελματική εμπειρία σε συγχρηματοδοτούμενα έργα ή/και σε έργα Κρατικών Ενισχύσεων ή/και σε έργα Ψηφιακού Μετασχηματισμού.</w:t>
      </w:r>
    </w:p>
    <w:p w14:paraId="16915355" w14:textId="77777777" w:rsidR="00125848" w:rsidRPr="00125848" w:rsidRDefault="00125848" w:rsidP="00EC0F33">
      <w:pPr>
        <w:numPr>
          <w:ilvl w:val="0"/>
          <w:numId w:val="44"/>
        </w:numPr>
        <w:spacing w:line="276" w:lineRule="auto"/>
        <w:contextualSpacing/>
        <w:rPr>
          <w:rFonts w:eastAsia="Calibri" w:cs="Tahoma"/>
          <w:bCs/>
          <w:color w:val="000000"/>
          <w:szCs w:val="22"/>
          <w:lang w:val="el-GR"/>
        </w:rPr>
      </w:pPr>
      <w:r w:rsidRPr="00125848">
        <w:rPr>
          <w:rFonts w:eastAsia="Calibri" w:cs="Tahoma"/>
          <w:b/>
          <w:color w:val="000000"/>
          <w:szCs w:val="22"/>
          <w:lang w:val="el-GR"/>
        </w:rPr>
        <w:t>Ένα Έμπειρο Στέλεχος Νομικών Υπηρεσιών,</w:t>
      </w:r>
      <w:r w:rsidRPr="00125848">
        <w:rPr>
          <w:rFonts w:eastAsia="Calibri" w:cs="Tahoma"/>
          <w:bCs/>
          <w:color w:val="000000"/>
          <w:szCs w:val="22"/>
          <w:lang w:val="el-GR"/>
        </w:rPr>
        <w:t xml:space="preserve"> ο οποίος θα διαθέτει:</w:t>
      </w:r>
      <w:r w:rsidRPr="00125848">
        <w:rPr>
          <w:rFonts w:eastAsia="Calibri" w:cs="Tahoma"/>
          <w:bCs/>
          <w:color w:val="000000"/>
          <w:szCs w:val="22"/>
          <w:lang w:val="el-GR"/>
        </w:rPr>
        <w:tab/>
      </w:r>
    </w:p>
    <w:p w14:paraId="60369FE6" w14:textId="77777777" w:rsidR="00125848" w:rsidRPr="00125848" w:rsidRDefault="00125848" w:rsidP="00125848">
      <w:pPr>
        <w:spacing w:line="276" w:lineRule="auto"/>
        <w:ind w:left="720"/>
        <w:contextualSpacing/>
        <w:rPr>
          <w:rFonts w:eastAsia="Calibri" w:cs="Tahoma"/>
          <w:bCs/>
          <w:color w:val="000000"/>
          <w:szCs w:val="22"/>
          <w:lang w:val="el-GR"/>
        </w:rPr>
      </w:pPr>
      <w:r w:rsidRPr="00125848">
        <w:rPr>
          <w:rFonts w:eastAsia="Calibri" w:cs="Tahoma"/>
          <w:bCs/>
          <w:color w:val="000000"/>
          <w:szCs w:val="22"/>
          <w:lang w:val="el-GR"/>
        </w:rPr>
        <w:t xml:space="preserve">Πτυχίο Νομικής,  εμπειρία σε Δίκαιο Δημοσίων Συμβάσεων (τουλάχιστον 5 έτη), άδεια άσκησης Δικηγορικού Επαγγέλματος, γνώση χειρισμού των ηλεκτρονικών </w:t>
      </w:r>
      <w:proofErr w:type="spellStart"/>
      <w:r w:rsidRPr="00125848">
        <w:rPr>
          <w:rFonts w:eastAsia="Calibri" w:cs="Tahoma"/>
          <w:bCs/>
          <w:color w:val="000000"/>
          <w:szCs w:val="22"/>
          <w:lang w:val="el-GR"/>
        </w:rPr>
        <w:t>πλατφορμών</w:t>
      </w:r>
      <w:proofErr w:type="spellEnd"/>
      <w:r w:rsidRPr="00125848">
        <w:rPr>
          <w:rFonts w:eastAsia="Calibri" w:cs="Tahoma"/>
          <w:bCs/>
          <w:color w:val="000000"/>
          <w:szCs w:val="22"/>
          <w:lang w:val="el-GR"/>
        </w:rPr>
        <w:t xml:space="preserve"> ΕΣΗΔΗΣ, ΚΗΜΔΗΣ, ΔΙΑΥΓΕΙA καθώς και της Υπηρεσίας Εκδόσεων στην Επίσημη Εφημερίδα της Ευρωπαϊκής Ένωσης, συμμετοχή σε Έργα αντίστοιχων φορέων Γενικής Κυβέρνησης με </w:t>
      </w:r>
      <w:r w:rsidRPr="00125848">
        <w:rPr>
          <w:rFonts w:eastAsia="Calibri" w:cs="Tahoma"/>
          <w:bCs/>
          <w:color w:val="000000"/>
          <w:szCs w:val="22"/>
          <w:lang w:val="el-GR"/>
        </w:rPr>
        <w:lastRenderedPageBreak/>
        <w:t xml:space="preserve">αντικείμενο απασχόλησης την υποστήριξη στην διενέργεια δημόσιων διαγωνισμών, στη διενέργεια δημόσιων διαγωνισμών συγχρηματοδοτούμενων έργων, υποστήριξη στην ανάρτηση διαγωνιστικών τευχών στην πλατφόρμα του ΚΗΜΔΗΣ, ΕΣΗΔΗΣ και αναρτήσεις στο ΔΙΑΥΓΕΙΑ.  </w:t>
      </w:r>
    </w:p>
    <w:p w14:paraId="2AA117FE" w14:textId="77777777" w:rsidR="00125848" w:rsidRPr="00125848" w:rsidRDefault="00125848" w:rsidP="00EC0F33">
      <w:pPr>
        <w:numPr>
          <w:ilvl w:val="0"/>
          <w:numId w:val="44"/>
        </w:numPr>
        <w:spacing w:line="276" w:lineRule="auto"/>
        <w:contextualSpacing/>
        <w:rPr>
          <w:rFonts w:eastAsia="Calibri" w:cs="Tahoma"/>
          <w:bCs/>
          <w:color w:val="000000"/>
          <w:szCs w:val="22"/>
          <w:lang w:val="el-GR"/>
        </w:rPr>
      </w:pPr>
      <w:r w:rsidRPr="00125848">
        <w:rPr>
          <w:rFonts w:eastAsia="Calibri" w:cs="Tahoma"/>
          <w:b/>
          <w:color w:val="000000"/>
          <w:szCs w:val="22"/>
          <w:lang w:val="el-GR"/>
        </w:rPr>
        <w:t>Τρείς (3) Επιχειρησιακοί Σύμβουλοι</w:t>
      </w:r>
      <w:r w:rsidRPr="00125848">
        <w:rPr>
          <w:rFonts w:eastAsia="Calibri" w:cs="Tahoma"/>
          <w:bCs/>
          <w:color w:val="000000"/>
          <w:szCs w:val="22"/>
          <w:lang w:val="el-GR"/>
        </w:rPr>
        <w:t>, οι οποίοι θα διαθέτουν:</w:t>
      </w:r>
    </w:p>
    <w:p w14:paraId="01223229" w14:textId="77777777" w:rsidR="00125848" w:rsidRPr="00125848" w:rsidRDefault="00125848" w:rsidP="00125848">
      <w:pPr>
        <w:spacing w:line="276" w:lineRule="auto"/>
        <w:ind w:left="720"/>
        <w:contextualSpacing/>
        <w:rPr>
          <w:rFonts w:eastAsia="Calibri" w:cs="Tahoma"/>
          <w:bCs/>
          <w:color w:val="000000"/>
          <w:szCs w:val="22"/>
          <w:lang w:val="el-GR"/>
        </w:rPr>
      </w:pPr>
      <w:r w:rsidRPr="00125848">
        <w:rPr>
          <w:rFonts w:eastAsia="Calibri" w:cs="Tahoma"/>
          <w:bCs/>
          <w:color w:val="000000"/>
          <w:szCs w:val="22"/>
          <w:lang w:val="el-GR"/>
        </w:rPr>
        <w:t xml:space="preserve">Πτυχίο τριτοβάθμιας εκπαίδευσης, της ημεδαπής ή ισότιμο της αλλοδαπής νομίμως αναγνωρισμένο. Τουλάχιστον 3ετή επαγγελματική εμπειρία σε συγχρηματοδοτούμενα έργα ή/και σε έργα Κρατικών Ενισχύσεων ή/και σε έργα Ψηφιακού Μετασχηματισμού. </w:t>
      </w:r>
    </w:p>
    <w:p w14:paraId="17EAFBEE" w14:textId="77777777" w:rsidR="00125848" w:rsidRPr="00125848" w:rsidRDefault="00125848" w:rsidP="00EC0F33">
      <w:pPr>
        <w:numPr>
          <w:ilvl w:val="0"/>
          <w:numId w:val="44"/>
        </w:numPr>
        <w:spacing w:line="276" w:lineRule="auto"/>
        <w:contextualSpacing/>
        <w:rPr>
          <w:rFonts w:eastAsia="Calibri" w:cs="Tahoma"/>
          <w:bCs/>
          <w:color w:val="000000"/>
          <w:szCs w:val="22"/>
          <w:lang w:val="el-GR"/>
        </w:rPr>
      </w:pPr>
      <w:r w:rsidRPr="00125848">
        <w:rPr>
          <w:rFonts w:eastAsia="Calibri" w:cs="Tahoma"/>
          <w:b/>
          <w:color w:val="000000"/>
          <w:szCs w:val="22"/>
          <w:lang w:val="el-GR"/>
        </w:rPr>
        <w:t>Δύο (2) Σύμβουλοι Οικονομικής Διαχείρισης</w:t>
      </w:r>
      <w:r w:rsidRPr="00125848">
        <w:rPr>
          <w:rFonts w:eastAsia="Calibri" w:cs="Tahoma"/>
          <w:bCs/>
          <w:color w:val="000000"/>
          <w:szCs w:val="22"/>
          <w:lang w:val="el-GR"/>
        </w:rPr>
        <w:t>, οι οποίοι θα διαθέτουν:</w:t>
      </w:r>
    </w:p>
    <w:p w14:paraId="2CCF934F" w14:textId="77777777" w:rsidR="00125848" w:rsidRPr="00125848" w:rsidRDefault="00125848" w:rsidP="00125848">
      <w:pPr>
        <w:spacing w:line="276" w:lineRule="auto"/>
        <w:ind w:left="720"/>
        <w:contextualSpacing/>
        <w:rPr>
          <w:rFonts w:eastAsia="Calibri" w:cs="Tahoma"/>
          <w:bCs/>
          <w:color w:val="000000"/>
          <w:szCs w:val="22"/>
          <w:lang w:val="el-GR"/>
        </w:rPr>
      </w:pPr>
      <w:r w:rsidRPr="00125848">
        <w:rPr>
          <w:rFonts w:eastAsia="Calibri" w:cs="Tahoma"/>
          <w:bCs/>
          <w:color w:val="000000"/>
          <w:szCs w:val="22"/>
          <w:lang w:val="el-GR"/>
        </w:rPr>
        <w:t xml:space="preserve">Πτυχίο τριτοβάθμιας εκπαίδευσης στο αντικείμενο των οικονομικών ή λογιστικών επιστημών, της ημεδαπής ή ισότιμο της αλλοδαπής νομίμως αναγνωρισμένο. Γνώση εφαρμογών αυτοματισμού γραφείου MS Office (κατ' ελάχιστον </w:t>
      </w:r>
      <w:proofErr w:type="spellStart"/>
      <w:r w:rsidRPr="00125848">
        <w:rPr>
          <w:rFonts w:eastAsia="Calibri" w:cs="Tahoma"/>
          <w:bCs/>
          <w:color w:val="000000"/>
          <w:szCs w:val="22"/>
          <w:lang w:val="el-GR"/>
        </w:rPr>
        <w:t>excel</w:t>
      </w:r>
      <w:proofErr w:type="spellEnd"/>
      <w:r w:rsidRPr="00125848">
        <w:rPr>
          <w:rFonts w:eastAsia="Calibri" w:cs="Tahoma"/>
          <w:bCs/>
          <w:color w:val="000000"/>
          <w:szCs w:val="22"/>
          <w:lang w:val="el-GR"/>
        </w:rPr>
        <w:t xml:space="preserve">, </w:t>
      </w:r>
      <w:proofErr w:type="spellStart"/>
      <w:r w:rsidRPr="00125848">
        <w:rPr>
          <w:rFonts w:eastAsia="Calibri" w:cs="Tahoma"/>
          <w:bCs/>
          <w:color w:val="000000"/>
          <w:szCs w:val="22"/>
          <w:lang w:val="el-GR"/>
        </w:rPr>
        <w:t>word</w:t>
      </w:r>
      <w:proofErr w:type="spellEnd"/>
      <w:r w:rsidRPr="00125848">
        <w:rPr>
          <w:rFonts w:eastAsia="Calibri" w:cs="Tahoma"/>
          <w:bCs/>
          <w:color w:val="000000"/>
          <w:szCs w:val="22"/>
          <w:lang w:val="el-GR"/>
        </w:rPr>
        <w:t xml:space="preserve">, </w:t>
      </w:r>
      <w:proofErr w:type="spellStart"/>
      <w:r w:rsidRPr="00125848">
        <w:rPr>
          <w:rFonts w:eastAsia="Calibri" w:cs="Tahoma"/>
          <w:bCs/>
          <w:color w:val="000000"/>
          <w:szCs w:val="22"/>
          <w:lang w:val="el-GR"/>
        </w:rPr>
        <w:t>internet</w:t>
      </w:r>
      <w:proofErr w:type="spellEnd"/>
      <w:r w:rsidRPr="00125848">
        <w:rPr>
          <w:rFonts w:eastAsia="Calibri" w:cs="Tahoma"/>
          <w:bCs/>
          <w:color w:val="000000"/>
          <w:szCs w:val="22"/>
          <w:lang w:val="el-GR"/>
        </w:rPr>
        <w:t xml:space="preserve">). Τουλάχιστον 3ετή επαγγελματική εμπειρία σε θέματα οικονομικής ή/και λογιστικής διαχείρισης. </w:t>
      </w:r>
    </w:p>
    <w:p w14:paraId="3253055F" w14:textId="77777777" w:rsidR="00125848" w:rsidRPr="00125848" w:rsidRDefault="00125848" w:rsidP="00EC0F33">
      <w:pPr>
        <w:numPr>
          <w:ilvl w:val="0"/>
          <w:numId w:val="44"/>
        </w:numPr>
        <w:spacing w:line="276" w:lineRule="auto"/>
        <w:contextualSpacing/>
        <w:rPr>
          <w:rFonts w:eastAsia="Calibri" w:cs="Tahoma"/>
          <w:bCs/>
          <w:color w:val="000000"/>
          <w:szCs w:val="22"/>
          <w:lang w:val="el-GR"/>
        </w:rPr>
      </w:pPr>
      <w:r w:rsidRPr="00125848">
        <w:rPr>
          <w:rFonts w:eastAsia="Calibri" w:cs="Tahoma"/>
          <w:b/>
          <w:color w:val="000000"/>
          <w:szCs w:val="22"/>
          <w:lang w:val="el-GR"/>
        </w:rPr>
        <w:t>Δύο (2) Έμπειρα Στελέχη Διοικητικής Υποστήριξης,</w:t>
      </w:r>
      <w:r w:rsidRPr="00125848">
        <w:rPr>
          <w:rFonts w:eastAsia="Calibri" w:cs="Tahoma"/>
          <w:bCs/>
          <w:color w:val="000000"/>
          <w:szCs w:val="22"/>
          <w:lang w:val="el-GR"/>
        </w:rPr>
        <w:t xml:space="preserve"> οι οποίοι θα διαθέτουν: : </w:t>
      </w:r>
    </w:p>
    <w:p w14:paraId="3601CA2B" w14:textId="77777777" w:rsidR="00125848" w:rsidRPr="00125848" w:rsidRDefault="00125848" w:rsidP="00125848">
      <w:pPr>
        <w:spacing w:line="276" w:lineRule="auto"/>
        <w:ind w:left="720"/>
        <w:contextualSpacing/>
        <w:rPr>
          <w:rFonts w:eastAsia="Calibri" w:cs="Tahoma"/>
          <w:bCs/>
          <w:color w:val="000000"/>
          <w:szCs w:val="22"/>
          <w:lang w:val="el-GR"/>
        </w:rPr>
      </w:pPr>
      <w:r w:rsidRPr="00125848">
        <w:rPr>
          <w:rFonts w:eastAsia="Calibri" w:cs="Tahoma"/>
          <w:bCs/>
          <w:color w:val="000000"/>
          <w:szCs w:val="22"/>
          <w:lang w:val="el-GR"/>
        </w:rPr>
        <w:t>Πτυχίο τριτοβάθμιας  της ημεδαπής ή ισότιμο της αλλοδαπής νομίμως αναγνωρισμένο. Τουλάχιστον 2ετή επαγγελματική εμπειρία στη διαχείριση και υλοποίηση έργων δημοσίου.</w:t>
      </w:r>
    </w:p>
    <w:p w14:paraId="183B11D8" w14:textId="77777777" w:rsidR="00125848" w:rsidRDefault="00125848" w:rsidP="006E2C7A">
      <w:pPr>
        <w:suppressAutoHyphens w:val="0"/>
        <w:autoSpaceDE w:val="0"/>
        <w:spacing w:after="60" w:line="276" w:lineRule="auto"/>
        <w:rPr>
          <w:rFonts w:eastAsia="SimSun" w:cs="Tahoma"/>
          <w:b/>
          <w:bCs/>
          <w:szCs w:val="22"/>
          <w:lang w:val="el-GR"/>
        </w:rPr>
      </w:pPr>
    </w:p>
    <w:p w14:paraId="5AD2DE7B" w14:textId="7AA59926" w:rsidR="00AC6608" w:rsidRPr="000A75F7" w:rsidRDefault="00AC6608" w:rsidP="00DD3AA8">
      <w:pPr>
        <w:keepNext/>
        <w:numPr>
          <w:ilvl w:val="1"/>
          <w:numId w:val="21"/>
        </w:numPr>
        <w:tabs>
          <w:tab w:val="left" w:pos="1134"/>
        </w:tabs>
        <w:suppressAutoHyphens w:val="0"/>
        <w:spacing w:before="240" w:after="60" w:line="276" w:lineRule="auto"/>
        <w:ind w:left="1134" w:hanging="708"/>
        <w:jc w:val="left"/>
        <w:outlineLvl w:val="3"/>
        <w:rPr>
          <w:rFonts w:cs="Tahoma"/>
          <w:b/>
          <w:bCs/>
          <w:szCs w:val="22"/>
          <w:lang w:val="el-GR"/>
        </w:rPr>
      </w:pPr>
      <w:bookmarkStart w:id="301" w:name="_Toc97194371"/>
      <w:bookmarkStart w:id="302" w:name="_Ref100131834"/>
      <w:bookmarkStart w:id="303" w:name="_Ref100131850"/>
      <w:bookmarkStart w:id="304" w:name="_Toc100137513"/>
      <w:bookmarkStart w:id="305" w:name="_Toc121316607"/>
      <w:bookmarkStart w:id="306" w:name="_Ref163649888"/>
      <w:bookmarkStart w:id="307" w:name="_Toc165471017"/>
      <w:bookmarkStart w:id="308" w:name="_Toc59112614"/>
      <w:bookmarkEnd w:id="300"/>
      <w:r w:rsidRPr="000A75F7">
        <w:rPr>
          <w:rFonts w:eastAsia="SimSun" w:cs="Tahoma"/>
          <w:b/>
          <w:bCs/>
          <w:szCs w:val="22"/>
          <w:lang w:val="el-GR"/>
        </w:rPr>
        <w:t>Μεθοδολογία διοίκησης και διασφάλισης ποιότητας</w:t>
      </w:r>
      <w:r w:rsidRPr="000A75F7">
        <w:rPr>
          <w:rFonts w:eastAsia="SimSun" w:cs="Tahoma"/>
          <w:b/>
          <w:bCs/>
          <w:szCs w:val="22"/>
          <w:lang w:val="el-GR"/>
        </w:rPr>
        <w:tab/>
      </w:r>
    </w:p>
    <w:bookmarkEnd w:id="301"/>
    <w:bookmarkEnd w:id="302"/>
    <w:bookmarkEnd w:id="303"/>
    <w:bookmarkEnd w:id="304"/>
    <w:bookmarkEnd w:id="305"/>
    <w:bookmarkEnd w:id="306"/>
    <w:bookmarkEnd w:id="307"/>
    <w:p w14:paraId="237907C7" w14:textId="77777777" w:rsidR="00B534AB" w:rsidRPr="000A75F7" w:rsidRDefault="00B534AB" w:rsidP="006E2C7A">
      <w:pPr>
        <w:spacing w:before="120" w:line="276" w:lineRule="auto"/>
        <w:rPr>
          <w:rFonts w:cs="Tahoma"/>
          <w:szCs w:val="22"/>
          <w:lang w:val="el-GR"/>
        </w:rPr>
      </w:pPr>
      <w:r w:rsidRPr="000A75F7">
        <w:rPr>
          <w:rFonts w:cs="Tahoma"/>
          <w:szCs w:val="22"/>
          <w:lang w:val="el-GR"/>
        </w:rPr>
        <w:t>Κατά τη διάρκεια υλοποίησης του Έργου, ο Ανάδοχος θα υποβάλλει Διμηνιαίες Αναφορές Προόδου (</w:t>
      </w:r>
      <w:r w:rsidRPr="000A75F7">
        <w:rPr>
          <w:rFonts w:cs="Tahoma"/>
          <w:szCs w:val="22"/>
        </w:rPr>
        <w:t>progress</w:t>
      </w:r>
      <w:r w:rsidRPr="000A75F7">
        <w:rPr>
          <w:rFonts w:cs="Tahoma"/>
          <w:szCs w:val="22"/>
          <w:lang w:val="el-GR"/>
        </w:rPr>
        <w:t xml:space="preserve"> </w:t>
      </w:r>
      <w:r w:rsidRPr="000A75F7">
        <w:rPr>
          <w:rFonts w:cs="Tahoma"/>
          <w:szCs w:val="22"/>
        </w:rPr>
        <w:t>reports</w:t>
      </w:r>
      <w:r w:rsidRPr="000A75F7">
        <w:rPr>
          <w:rFonts w:cs="Tahoma"/>
          <w:szCs w:val="22"/>
          <w:lang w:val="el-GR"/>
        </w:rPr>
        <w:t>) σχετικά με τις δράσεις του και τις διαδικασίες εκτέλεσης του Έργου, έτσι ώστε να διασφαλίζεται:</w:t>
      </w:r>
    </w:p>
    <w:p w14:paraId="752C2B5E" w14:textId="77777777" w:rsidR="00B534AB" w:rsidRPr="000A75F7" w:rsidRDefault="00B534AB" w:rsidP="00EC0F33">
      <w:pPr>
        <w:numPr>
          <w:ilvl w:val="0"/>
          <w:numId w:val="29"/>
        </w:numPr>
        <w:suppressAutoHyphens w:val="0"/>
        <w:spacing w:before="120" w:line="276" w:lineRule="auto"/>
        <w:ind w:left="714" w:hanging="357"/>
        <w:rPr>
          <w:rFonts w:cs="Tahoma"/>
          <w:szCs w:val="22"/>
          <w:lang w:val="el-GR"/>
        </w:rPr>
      </w:pPr>
      <w:r w:rsidRPr="000A75F7">
        <w:rPr>
          <w:rFonts w:cs="Tahoma"/>
          <w:szCs w:val="22"/>
          <w:lang w:val="el-GR"/>
        </w:rPr>
        <w:t>η τήρηση του χρονοδιαγράμματος του Έργου</w:t>
      </w:r>
    </w:p>
    <w:p w14:paraId="3A889954" w14:textId="77777777" w:rsidR="00B534AB" w:rsidRPr="000A75F7" w:rsidRDefault="00B534AB" w:rsidP="00EC0F33">
      <w:pPr>
        <w:numPr>
          <w:ilvl w:val="0"/>
          <w:numId w:val="29"/>
        </w:numPr>
        <w:suppressAutoHyphens w:val="0"/>
        <w:spacing w:before="120" w:line="276" w:lineRule="auto"/>
        <w:ind w:left="714" w:hanging="357"/>
        <w:rPr>
          <w:rFonts w:cs="Tahoma"/>
          <w:szCs w:val="22"/>
          <w:lang w:val="el-GR"/>
        </w:rPr>
      </w:pPr>
      <w:r w:rsidRPr="000A75F7">
        <w:rPr>
          <w:rFonts w:cs="Tahoma"/>
          <w:szCs w:val="22"/>
          <w:lang w:val="el-GR"/>
        </w:rPr>
        <w:t>η ορθή, και συμβατή με τις προδιαγραφές, εκτέλεση των υποχρεώσεων του Αναδόχου.</w:t>
      </w:r>
    </w:p>
    <w:p w14:paraId="256EFFD0" w14:textId="77777777" w:rsidR="00B534AB" w:rsidRPr="000A75F7" w:rsidRDefault="00B534AB" w:rsidP="006E2C7A">
      <w:pPr>
        <w:spacing w:before="120" w:line="276" w:lineRule="auto"/>
        <w:rPr>
          <w:rFonts w:cs="Tahoma"/>
          <w:szCs w:val="22"/>
          <w:lang w:val="el-GR"/>
        </w:rPr>
      </w:pPr>
      <w:r w:rsidRPr="000A75F7">
        <w:rPr>
          <w:rFonts w:cs="Tahoma"/>
          <w:szCs w:val="22"/>
          <w:lang w:val="el-GR"/>
        </w:rPr>
        <w:t>Εκτός από τις τακτικές συναντήσεις, ο Πρόεδρος της ΕΠΕ μπορεί να συγκαλέσει έκτακτες συναντήσεις εάν κριθεί απαραίτητο.</w:t>
      </w:r>
    </w:p>
    <w:p w14:paraId="29F608EF" w14:textId="77777777" w:rsidR="00C95999" w:rsidRPr="000A75F7" w:rsidRDefault="00C95999" w:rsidP="006E2C7A">
      <w:pPr>
        <w:spacing w:before="120" w:line="276" w:lineRule="auto"/>
        <w:rPr>
          <w:rFonts w:cs="Tahoma"/>
          <w:szCs w:val="22"/>
          <w:lang w:val="el-GR"/>
        </w:rPr>
      </w:pPr>
    </w:p>
    <w:p w14:paraId="39152372" w14:textId="020B1709" w:rsidR="00C95999" w:rsidRPr="000A75F7" w:rsidRDefault="00C95999" w:rsidP="00DD3AA8">
      <w:pPr>
        <w:keepNext/>
        <w:numPr>
          <w:ilvl w:val="1"/>
          <w:numId w:val="21"/>
        </w:numPr>
        <w:tabs>
          <w:tab w:val="left" w:pos="1134"/>
        </w:tabs>
        <w:suppressAutoHyphens w:val="0"/>
        <w:spacing w:before="240" w:after="60" w:line="276" w:lineRule="auto"/>
        <w:ind w:left="1134" w:hanging="709"/>
        <w:jc w:val="left"/>
        <w:outlineLvl w:val="3"/>
        <w:rPr>
          <w:rFonts w:cs="Tahoma"/>
          <w:b/>
          <w:bCs/>
          <w:szCs w:val="22"/>
          <w:lang w:val="el-GR"/>
        </w:rPr>
      </w:pPr>
      <w:r w:rsidRPr="000A75F7">
        <w:rPr>
          <w:rFonts w:eastAsia="SimSun" w:cs="Tahoma"/>
          <w:b/>
          <w:bCs/>
          <w:szCs w:val="22"/>
          <w:lang w:val="el-GR"/>
        </w:rPr>
        <w:t>Απαιτήσεις Ασφαλείας</w:t>
      </w:r>
    </w:p>
    <w:p w14:paraId="58ECB5AF" w14:textId="7C12DD76" w:rsidR="00C95999" w:rsidRPr="000A75F7" w:rsidRDefault="00C95999" w:rsidP="006E2C7A">
      <w:pPr>
        <w:widowControl w:val="0"/>
        <w:spacing w:line="276" w:lineRule="auto"/>
        <w:ind w:left="2" w:hanging="2"/>
        <w:rPr>
          <w:rFonts w:eastAsia="Calibri" w:cs="Tahoma"/>
          <w:color w:val="000000"/>
          <w:szCs w:val="22"/>
          <w:lang w:val="el-GR"/>
        </w:rPr>
      </w:pPr>
      <w:r w:rsidRPr="000A75F7">
        <w:rPr>
          <w:rFonts w:eastAsia="Calibri" w:cs="Tahoma"/>
          <w:color w:val="000000"/>
          <w:szCs w:val="22"/>
          <w:lang w:val="el-GR"/>
        </w:rPr>
        <w:t>Ο Ανάδοχος θα έχει την ευθύνη λήψης κάθε πρόσφορου μέτρου για την ακεραιότητα και ασφάλεια των έντυπων και ηλεκτρονικών στοιχείων και αρχείων που θα επεξεργάζεται, είτε στις εγκαταστάσεις της Αναθέτουσας όπου θα παραχωρηθούν στην Ομάδα Εργασίας είτε στην έδρα  του Αναδόχου.</w:t>
      </w:r>
    </w:p>
    <w:p w14:paraId="2FB9F043" w14:textId="77777777" w:rsidR="00B534AB" w:rsidRPr="000A75F7" w:rsidRDefault="00B534AB" w:rsidP="006E2C7A">
      <w:pPr>
        <w:suppressAutoHyphens w:val="0"/>
        <w:spacing w:after="0" w:line="276" w:lineRule="auto"/>
        <w:rPr>
          <w:rFonts w:eastAsia="Calibri" w:cs="Tahoma"/>
          <w:bCs/>
          <w:szCs w:val="22"/>
          <w:lang w:val="el-GR"/>
        </w:rPr>
      </w:pPr>
    </w:p>
    <w:p w14:paraId="1769A429" w14:textId="77777777" w:rsidR="00ED537D" w:rsidRPr="000A75F7" w:rsidRDefault="00ED537D" w:rsidP="00DD3AA8">
      <w:pPr>
        <w:keepNext/>
        <w:numPr>
          <w:ilvl w:val="1"/>
          <w:numId w:val="21"/>
        </w:numPr>
        <w:tabs>
          <w:tab w:val="left" w:pos="1134"/>
        </w:tabs>
        <w:spacing w:before="240" w:after="60" w:line="276" w:lineRule="auto"/>
        <w:ind w:left="0" w:firstLine="567"/>
        <w:outlineLvl w:val="3"/>
        <w:rPr>
          <w:rFonts w:cs="Tahoma"/>
          <w:b/>
          <w:bCs/>
          <w:szCs w:val="22"/>
          <w:lang w:val="el-GR"/>
        </w:rPr>
      </w:pPr>
      <w:bookmarkStart w:id="309" w:name="_Toc513023122"/>
      <w:bookmarkStart w:id="310" w:name="_Toc59112615"/>
      <w:bookmarkEnd w:id="299"/>
      <w:bookmarkEnd w:id="308"/>
      <w:r w:rsidRPr="000A75F7">
        <w:rPr>
          <w:rFonts w:cs="Tahoma"/>
          <w:b/>
          <w:bCs/>
          <w:szCs w:val="22"/>
          <w:lang w:val="el-GR"/>
        </w:rPr>
        <w:t>Τόπος υλοποίησης/ παροχής των υπηρεσιών</w:t>
      </w:r>
      <w:bookmarkEnd w:id="309"/>
      <w:bookmarkEnd w:id="310"/>
      <w:r w:rsidRPr="000A75F7">
        <w:rPr>
          <w:rFonts w:cs="Tahoma"/>
          <w:b/>
          <w:bCs/>
          <w:szCs w:val="22"/>
          <w:lang w:val="el-GR"/>
        </w:rPr>
        <w:t xml:space="preserve">  </w:t>
      </w:r>
    </w:p>
    <w:p w14:paraId="4ACB749D" w14:textId="4FBC7661" w:rsidR="00ED537D" w:rsidRPr="000A75F7" w:rsidRDefault="00171F95" w:rsidP="006E2C7A">
      <w:pPr>
        <w:spacing w:before="240" w:line="276" w:lineRule="auto"/>
        <w:rPr>
          <w:rFonts w:cs="Tahoma"/>
          <w:color w:val="000000"/>
          <w:szCs w:val="22"/>
          <w:lang w:val="el-GR"/>
        </w:rPr>
      </w:pPr>
      <w:r w:rsidRPr="000A75F7">
        <w:rPr>
          <w:rFonts w:cs="Tahoma"/>
          <w:color w:val="000000"/>
          <w:szCs w:val="22"/>
          <w:lang w:val="el-GR"/>
        </w:rPr>
        <w:t>Ο Ανάδοχος θα προσφέρει τις υπηρεσίες του στ</w:t>
      </w:r>
      <w:r w:rsidR="0052594C" w:rsidRPr="000A75F7">
        <w:rPr>
          <w:rFonts w:cs="Tahoma"/>
          <w:color w:val="000000"/>
          <w:szCs w:val="22"/>
          <w:lang w:val="el-GR"/>
        </w:rPr>
        <w:t xml:space="preserve">ην </w:t>
      </w:r>
      <w:r w:rsidRPr="000A75F7">
        <w:rPr>
          <w:rFonts w:cs="Tahoma"/>
          <w:color w:val="000000"/>
          <w:szCs w:val="22"/>
          <w:lang w:val="el-GR"/>
        </w:rPr>
        <w:t>Κοινωνία της Πληροφορίας Μ.Α.Ε. αλλά και σε όποια άλλα σημεία απαιτηθεί με βάση τις ανάγκες του έργου.</w:t>
      </w:r>
    </w:p>
    <w:p w14:paraId="6C3229D3" w14:textId="77777777" w:rsidR="0065153D" w:rsidRPr="000A75F7" w:rsidRDefault="0065153D" w:rsidP="006E2C7A">
      <w:pPr>
        <w:spacing w:before="240" w:line="276" w:lineRule="auto"/>
        <w:rPr>
          <w:rFonts w:cs="Tahoma"/>
          <w:color w:val="000000"/>
          <w:sz w:val="20"/>
          <w:szCs w:val="20"/>
          <w:lang w:val="el-GR"/>
        </w:rPr>
      </w:pPr>
    </w:p>
    <w:p w14:paraId="13EA7B1C" w14:textId="77777777" w:rsidR="0065153D" w:rsidRPr="000A75F7" w:rsidRDefault="0065153D" w:rsidP="006E2C7A">
      <w:pPr>
        <w:spacing w:before="240" w:line="276" w:lineRule="auto"/>
        <w:rPr>
          <w:rFonts w:eastAsia="SimSun" w:cs="Tahoma"/>
          <w:sz w:val="20"/>
          <w:szCs w:val="20"/>
          <w:lang w:val="el-GR"/>
        </w:rPr>
      </w:pPr>
    </w:p>
    <w:p w14:paraId="5D7E158C" w14:textId="77777777" w:rsidR="0052482E" w:rsidRPr="000A75F7" w:rsidRDefault="0052482E" w:rsidP="006E2C7A">
      <w:pPr>
        <w:suppressAutoHyphens w:val="0"/>
        <w:spacing w:after="0" w:line="276" w:lineRule="auto"/>
        <w:jc w:val="left"/>
        <w:rPr>
          <w:rFonts w:cs="Tahoma"/>
          <w:b/>
          <w:color w:val="002060"/>
          <w:szCs w:val="22"/>
          <w:lang w:val="el-GR"/>
        </w:rPr>
      </w:pPr>
      <w:r w:rsidRPr="000A75F7">
        <w:rPr>
          <w:rFonts w:cs="Tahoma"/>
          <w:lang w:val="el-GR"/>
        </w:rPr>
        <w:br w:type="page"/>
      </w:r>
    </w:p>
    <w:p w14:paraId="7A457BF4" w14:textId="1D5EEB85" w:rsidR="00A82E84" w:rsidRPr="00701872" w:rsidRDefault="00A82E84" w:rsidP="00701872">
      <w:pPr>
        <w:pStyle w:val="2"/>
        <w:numPr>
          <w:ilvl w:val="0"/>
          <w:numId w:val="0"/>
        </w:numPr>
        <w:pBdr>
          <w:bottom w:val="single" w:sz="12" w:space="0" w:color="000080"/>
        </w:pBdr>
        <w:tabs>
          <w:tab w:val="clear" w:pos="567"/>
        </w:tabs>
        <w:spacing w:line="276" w:lineRule="auto"/>
        <w:rPr>
          <w:rFonts w:cs="Tahoma"/>
          <w:sz w:val="24"/>
          <w:szCs w:val="24"/>
          <w:lang w:val="el-GR"/>
        </w:rPr>
      </w:pPr>
      <w:bookmarkStart w:id="311" w:name="_Toc209625249"/>
      <w:r w:rsidRPr="00701872">
        <w:rPr>
          <w:rFonts w:cs="Tahoma"/>
          <w:sz w:val="24"/>
          <w:szCs w:val="24"/>
          <w:lang w:val="el-GR"/>
        </w:rPr>
        <w:lastRenderedPageBreak/>
        <w:t>ΠΑΡΑΡΤΗΜΑ ΙΙ – Πίνακες Συμμόρφωσης</w:t>
      </w:r>
      <w:bookmarkEnd w:id="311"/>
    </w:p>
    <w:p w14:paraId="73698467" w14:textId="77777777" w:rsidR="00EC3599" w:rsidRPr="000A75F7" w:rsidRDefault="00EC3599" w:rsidP="006E2C7A">
      <w:pPr>
        <w:suppressAutoHyphens w:val="0"/>
        <w:autoSpaceDE w:val="0"/>
        <w:spacing w:after="60" w:line="276" w:lineRule="auto"/>
        <w:rPr>
          <w:rFonts w:cs="Tahoma"/>
          <w:lang w:val="el-GR"/>
        </w:rPr>
      </w:pPr>
    </w:p>
    <w:tbl>
      <w:tblPr>
        <w:tblW w:w="10098" w:type="dxa"/>
        <w:tblInd w:w="-108" w:type="dxa"/>
        <w:tblLayout w:type="fixed"/>
        <w:tblLook w:val="0000" w:firstRow="0" w:lastRow="0" w:firstColumn="0" w:lastColumn="0" w:noHBand="0" w:noVBand="0"/>
      </w:tblPr>
      <w:tblGrid>
        <w:gridCol w:w="648"/>
        <w:gridCol w:w="5584"/>
        <w:gridCol w:w="1166"/>
        <w:gridCol w:w="1260"/>
        <w:gridCol w:w="1440"/>
      </w:tblGrid>
      <w:tr w:rsidR="00EC3599" w:rsidRPr="000A75F7" w14:paraId="4E7DAD64" w14:textId="77777777" w:rsidTr="000B43AD">
        <w:trPr>
          <w:tblHeader/>
        </w:trPr>
        <w:tc>
          <w:tcPr>
            <w:tcW w:w="6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09662B"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Α/Α</w:t>
            </w:r>
          </w:p>
        </w:tc>
        <w:tc>
          <w:tcPr>
            <w:tcW w:w="55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A1581D"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ΠΡΟΔΙΑΓΡΑΦΗ</w:t>
            </w:r>
          </w:p>
        </w:tc>
        <w:tc>
          <w:tcPr>
            <w:tcW w:w="116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BE17DE"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ΑΠΑΙΤΗΣΗ</w:t>
            </w:r>
          </w:p>
        </w:tc>
        <w:tc>
          <w:tcPr>
            <w:tcW w:w="1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A6767E"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ΑΠΑΝΤΗΣΗ</w:t>
            </w:r>
          </w:p>
        </w:tc>
        <w:tc>
          <w:tcPr>
            <w:tcW w:w="1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1C8741"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ΠΑΡΑΠΟΜΠΗ ΤΕΚΜΗΡΙΩΣΗΣ</w:t>
            </w:r>
          </w:p>
        </w:tc>
      </w:tr>
      <w:tr w:rsidR="00EC3599" w:rsidRPr="000A75F7" w14:paraId="722FBC1F" w14:textId="77777777" w:rsidTr="000B43AD">
        <w:tc>
          <w:tcPr>
            <w:tcW w:w="6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71BAEE" w14:textId="77777777" w:rsidR="00EC3599" w:rsidRPr="000A75F7" w:rsidRDefault="00EC3599" w:rsidP="00EC0F33">
            <w:pPr>
              <w:numPr>
                <w:ilvl w:val="0"/>
                <w:numId w:val="33"/>
              </w:numPr>
              <w:pBdr>
                <w:top w:val="nil"/>
                <w:left w:val="nil"/>
                <w:bottom w:val="nil"/>
                <w:right w:val="nil"/>
                <w:between w:val="nil"/>
              </w:pBdr>
              <w:suppressAutoHyphens w:val="0"/>
              <w:spacing w:line="276" w:lineRule="auto"/>
              <w:ind w:leftChars="-1" w:left="0" w:hangingChars="1" w:hanging="2"/>
              <w:textDirection w:val="btLr"/>
              <w:textAlignment w:val="top"/>
              <w:outlineLvl w:val="0"/>
              <w:rPr>
                <w:rFonts w:eastAsia="Calibri" w:cs="Tahoma"/>
                <w:color w:val="000000"/>
                <w:sz w:val="16"/>
                <w:szCs w:val="16"/>
              </w:rPr>
            </w:pPr>
          </w:p>
        </w:tc>
        <w:tc>
          <w:tcPr>
            <w:tcW w:w="55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1D21FE"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ΓΕΝΙΚΕΣ ΑΠΑΙΤΗΣΕΙΣ</w:t>
            </w:r>
          </w:p>
        </w:tc>
        <w:tc>
          <w:tcPr>
            <w:tcW w:w="116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ADC578"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7D6F46"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22B2BC"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r>
      <w:tr w:rsidR="00EC3599" w:rsidRPr="000A75F7" w14:paraId="48FB841C" w14:textId="77777777" w:rsidTr="000B43AD">
        <w:tc>
          <w:tcPr>
            <w:tcW w:w="648" w:type="dxa"/>
            <w:tcBorders>
              <w:top w:val="single" w:sz="4" w:space="0" w:color="000000"/>
              <w:left w:val="single" w:sz="4" w:space="0" w:color="000000"/>
              <w:bottom w:val="single" w:sz="4" w:space="0" w:color="000000"/>
              <w:right w:val="single" w:sz="4" w:space="0" w:color="000000"/>
            </w:tcBorders>
            <w:vAlign w:val="center"/>
          </w:tcPr>
          <w:p w14:paraId="2C50EBC5"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color w:val="000000"/>
                <w:sz w:val="16"/>
                <w:szCs w:val="16"/>
              </w:rPr>
              <w:t>Α.</w:t>
            </w:r>
          </w:p>
        </w:tc>
        <w:tc>
          <w:tcPr>
            <w:tcW w:w="5584" w:type="dxa"/>
            <w:tcBorders>
              <w:top w:val="single" w:sz="4" w:space="0" w:color="000000"/>
              <w:left w:val="single" w:sz="4" w:space="0" w:color="000000"/>
              <w:bottom w:val="single" w:sz="4" w:space="0" w:color="000000"/>
              <w:right w:val="single" w:sz="4" w:space="0" w:color="000000"/>
            </w:tcBorders>
            <w:vAlign w:val="center"/>
          </w:tcPr>
          <w:p w14:paraId="3771BDCF"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lang w:val="el-GR"/>
              </w:rPr>
            </w:pPr>
            <w:r w:rsidRPr="000A75F7">
              <w:rPr>
                <w:rFonts w:eastAsia="Calibri" w:cs="Tahoma"/>
                <w:color w:val="000000"/>
                <w:sz w:val="16"/>
                <w:szCs w:val="16"/>
                <w:lang w:val="el-GR"/>
              </w:rPr>
              <w:t>Ο υποψήφιος Ανάδοχος θα καλύψει το σύνολο των προδιαγραφών που απαιτούνται στο ΠΑΡΑΡΤΗΜΑ Ι της παρούσας διακήρυξης.</w:t>
            </w:r>
          </w:p>
          <w:p w14:paraId="218B6E7D"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lang w:val="el-GR"/>
              </w:rPr>
            </w:pPr>
            <w:r w:rsidRPr="000A75F7">
              <w:rPr>
                <w:rFonts w:eastAsia="Calibri" w:cs="Tahoma"/>
                <w:color w:val="000000"/>
                <w:sz w:val="16"/>
                <w:szCs w:val="16"/>
                <w:lang w:val="el-GR"/>
              </w:rPr>
              <w:t>Στην Τεχνική Προσφορά που θα προτείνει ο υποψήφιος Ανάδοχος θα πρέπει να προσδιορίζονται &amp; να τεκμηριώνονται οι εργασίες που θα προσφερθούν στα πλαίσια του έργου.</w:t>
            </w:r>
          </w:p>
        </w:tc>
        <w:tc>
          <w:tcPr>
            <w:tcW w:w="1166" w:type="dxa"/>
            <w:tcBorders>
              <w:top w:val="single" w:sz="4" w:space="0" w:color="000000"/>
              <w:left w:val="single" w:sz="4" w:space="0" w:color="000000"/>
              <w:bottom w:val="single" w:sz="4" w:space="0" w:color="000000"/>
              <w:right w:val="single" w:sz="4" w:space="0" w:color="000000"/>
            </w:tcBorders>
            <w:vAlign w:val="center"/>
          </w:tcPr>
          <w:p w14:paraId="7D1A8567"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vAlign w:val="center"/>
          </w:tcPr>
          <w:p w14:paraId="7D7CB201"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33C5DEA7"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r>
      <w:tr w:rsidR="00EC3599" w:rsidRPr="000A75F7" w14:paraId="32318018" w14:textId="77777777" w:rsidTr="000B43AD">
        <w:tc>
          <w:tcPr>
            <w:tcW w:w="648" w:type="dxa"/>
            <w:tcBorders>
              <w:top w:val="single" w:sz="4" w:space="0" w:color="000000"/>
              <w:left w:val="single" w:sz="4" w:space="0" w:color="000000"/>
              <w:bottom w:val="single" w:sz="4" w:space="0" w:color="000000"/>
              <w:right w:val="single" w:sz="4" w:space="0" w:color="000000"/>
            </w:tcBorders>
            <w:vAlign w:val="center"/>
          </w:tcPr>
          <w:p w14:paraId="7407FF09"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color w:val="000000"/>
                <w:sz w:val="16"/>
                <w:szCs w:val="16"/>
              </w:rPr>
              <w:t>Β.</w:t>
            </w:r>
          </w:p>
        </w:tc>
        <w:tc>
          <w:tcPr>
            <w:tcW w:w="5584" w:type="dxa"/>
            <w:tcBorders>
              <w:top w:val="single" w:sz="4" w:space="0" w:color="000000"/>
              <w:left w:val="single" w:sz="4" w:space="0" w:color="000000"/>
              <w:bottom w:val="single" w:sz="4" w:space="0" w:color="000000"/>
              <w:right w:val="single" w:sz="4" w:space="0" w:color="000000"/>
            </w:tcBorders>
            <w:vAlign w:val="center"/>
          </w:tcPr>
          <w:p w14:paraId="71CFE671" w14:textId="36FA4776"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lang w:val="el-GR"/>
              </w:rPr>
            </w:pPr>
            <w:r w:rsidRPr="000A75F7">
              <w:rPr>
                <w:rFonts w:eastAsia="Calibri" w:cs="Tahoma"/>
                <w:color w:val="000000"/>
                <w:sz w:val="16"/>
                <w:szCs w:val="16"/>
                <w:lang w:val="el-GR"/>
              </w:rPr>
              <w:t>Ο υποψήφιος ανάδοχος θα προσφέρει για την εκτέλεση του υπό ανάθεση έργου τ</w:t>
            </w:r>
            <w:r w:rsidR="007F2454">
              <w:rPr>
                <w:rFonts w:eastAsia="Calibri" w:cs="Tahoma"/>
                <w:color w:val="000000"/>
                <w:sz w:val="16"/>
                <w:szCs w:val="16"/>
                <w:lang w:val="el-GR"/>
              </w:rPr>
              <w:t>ην Ομάδα έργου σύμφωνα με τα οριζόμενα σ</w:t>
            </w:r>
            <w:r w:rsidRPr="000A75F7">
              <w:rPr>
                <w:rFonts w:eastAsia="Calibri" w:cs="Tahoma"/>
                <w:color w:val="000000"/>
                <w:sz w:val="16"/>
                <w:szCs w:val="16"/>
                <w:lang w:val="el-GR"/>
              </w:rPr>
              <w:t>το ΠΑΡΑΡΤΗΜΑ Ι της παρούσας:</w:t>
            </w:r>
          </w:p>
        </w:tc>
        <w:tc>
          <w:tcPr>
            <w:tcW w:w="1166" w:type="dxa"/>
            <w:tcBorders>
              <w:top w:val="single" w:sz="4" w:space="0" w:color="000000"/>
              <w:left w:val="single" w:sz="4" w:space="0" w:color="000000"/>
              <w:bottom w:val="single" w:sz="4" w:space="0" w:color="000000"/>
              <w:right w:val="single" w:sz="4" w:space="0" w:color="000000"/>
            </w:tcBorders>
            <w:vAlign w:val="center"/>
          </w:tcPr>
          <w:p w14:paraId="4FC865BA"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vAlign w:val="center"/>
          </w:tcPr>
          <w:p w14:paraId="55F360F8"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74DBE01C"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r>
      <w:tr w:rsidR="00EC3599" w:rsidRPr="000A75F7" w14:paraId="3BDB0617" w14:textId="77777777" w:rsidTr="000B43AD">
        <w:tc>
          <w:tcPr>
            <w:tcW w:w="6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4EB677" w14:textId="77777777" w:rsidR="00EC3599" w:rsidRPr="000A75F7" w:rsidRDefault="00EC3599" w:rsidP="00EC0F33">
            <w:pPr>
              <w:numPr>
                <w:ilvl w:val="0"/>
                <w:numId w:val="33"/>
              </w:numPr>
              <w:pBdr>
                <w:top w:val="nil"/>
                <w:left w:val="nil"/>
                <w:bottom w:val="nil"/>
                <w:right w:val="nil"/>
                <w:between w:val="nil"/>
              </w:pBdr>
              <w:suppressAutoHyphens w:val="0"/>
              <w:spacing w:line="276" w:lineRule="auto"/>
              <w:ind w:leftChars="-1" w:left="0" w:hangingChars="1" w:hanging="2"/>
              <w:textAlignment w:val="top"/>
              <w:outlineLvl w:val="0"/>
              <w:rPr>
                <w:rFonts w:eastAsia="Calibri" w:cs="Tahoma"/>
                <w:color w:val="000000"/>
                <w:sz w:val="16"/>
                <w:szCs w:val="16"/>
              </w:rPr>
            </w:pPr>
            <w:r w:rsidRPr="000A75F7">
              <w:rPr>
                <w:rFonts w:eastAsia="Calibri" w:cs="Tahoma"/>
                <w:color w:val="000000"/>
                <w:sz w:val="16"/>
                <w:szCs w:val="16"/>
              </w:rPr>
              <w:t>2</w:t>
            </w:r>
          </w:p>
        </w:tc>
        <w:tc>
          <w:tcPr>
            <w:tcW w:w="55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BAE9D8"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lang w:val="el-GR"/>
              </w:rPr>
            </w:pPr>
            <w:r w:rsidRPr="000A75F7">
              <w:rPr>
                <w:rFonts w:eastAsia="Calibri" w:cs="Tahoma"/>
                <w:b/>
                <w:bCs/>
                <w:color w:val="000000"/>
                <w:sz w:val="16"/>
                <w:szCs w:val="16"/>
                <w:lang w:val="el-GR"/>
              </w:rPr>
              <w:t>ΜΕΘΟΔΟΛΟΓΙΑ ΥΛΟΠΟΙΗΣΗΣ ΕΡΓΟΥ</w:t>
            </w:r>
          </w:p>
        </w:tc>
        <w:tc>
          <w:tcPr>
            <w:tcW w:w="116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A9CB8D"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c>
          <w:tcPr>
            <w:tcW w:w="1260" w:type="dxa"/>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vAlign w:val="center"/>
          </w:tcPr>
          <w:p w14:paraId="33F2B006"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vAlign w:val="center"/>
          </w:tcPr>
          <w:p w14:paraId="00579AD1"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r>
      <w:tr w:rsidR="00EC3599" w:rsidRPr="000A75F7" w14:paraId="3E40866D" w14:textId="77777777" w:rsidTr="000B43AD">
        <w:tc>
          <w:tcPr>
            <w:tcW w:w="648" w:type="dxa"/>
            <w:tcBorders>
              <w:top w:val="single" w:sz="4" w:space="0" w:color="000000"/>
              <w:left w:val="single" w:sz="4" w:space="0" w:color="000000"/>
              <w:bottom w:val="single" w:sz="4" w:space="0" w:color="000000"/>
              <w:right w:val="single" w:sz="4" w:space="0" w:color="000000"/>
            </w:tcBorders>
            <w:vAlign w:val="center"/>
          </w:tcPr>
          <w:p w14:paraId="5C8562BE"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Α.</w:t>
            </w:r>
          </w:p>
        </w:tc>
        <w:tc>
          <w:tcPr>
            <w:tcW w:w="5584" w:type="dxa"/>
            <w:tcBorders>
              <w:top w:val="single" w:sz="4" w:space="0" w:color="000000"/>
              <w:left w:val="single" w:sz="4" w:space="0" w:color="000000"/>
              <w:bottom w:val="single" w:sz="4" w:space="0" w:color="000000"/>
              <w:right w:val="single" w:sz="4" w:space="0" w:color="000000"/>
            </w:tcBorders>
          </w:tcPr>
          <w:p w14:paraId="0429F8B5"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lang w:val="el-GR"/>
              </w:rPr>
            </w:pPr>
            <w:r w:rsidRPr="000A75F7">
              <w:rPr>
                <w:rFonts w:eastAsia="Calibri" w:cs="Tahoma"/>
                <w:color w:val="000000"/>
                <w:sz w:val="16"/>
                <w:szCs w:val="16"/>
                <w:lang w:val="el-GR"/>
              </w:rPr>
              <w:t>Ο υποψήφιος ανάδοχος για την εκτέλεση του εν λόγω έργου απαιτείται να διαθέσει Ομάδα Έργου σύμφωνα με το ΠΑΡΑΡΤΗΜΑ Ι, σε περίπτωση που κηρυχθεί Ανάδοχος</w:t>
            </w:r>
          </w:p>
        </w:tc>
        <w:tc>
          <w:tcPr>
            <w:tcW w:w="1166" w:type="dxa"/>
            <w:tcBorders>
              <w:top w:val="single" w:sz="4" w:space="0" w:color="000000"/>
              <w:left w:val="single" w:sz="4" w:space="0" w:color="000000"/>
              <w:bottom w:val="single" w:sz="4" w:space="0" w:color="000000"/>
              <w:right w:val="single" w:sz="4" w:space="0" w:color="000000"/>
            </w:tcBorders>
            <w:vAlign w:val="center"/>
          </w:tcPr>
          <w:p w14:paraId="5936D786"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r w:rsidRPr="000A75F7">
              <w:rPr>
                <w:rFonts w:eastAsia="Calibri" w:cs="Tahoma"/>
                <w:b/>
                <w:color w:val="000000"/>
                <w:sz w:val="16"/>
                <w:szCs w:val="16"/>
              </w:rPr>
              <w:t>ΝΑΙ</w:t>
            </w:r>
          </w:p>
        </w:tc>
        <w:tc>
          <w:tcPr>
            <w:tcW w:w="126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7F70A1F"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c>
          <w:tcPr>
            <w:tcW w:w="1440"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B4C03F4" w14:textId="77777777" w:rsidR="00EC3599" w:rsidRPr="000A75F7" w:rsidRDefault="00EC3599" w:rsidP="006E2C7A">
            <w:pPr>
              <w:pBdr>
                <w:top w:val="nil"/>
                <w:left w:val="nil"/>
                <w:bottom w:val="nil"/>
                <w:right w:val="nil"/>
                <w:between w:val="nil"/>
              </w:pBdr>
              <w:spacing w:line="276" w:lineRule="auto"/>
              <w:ind w:hanging="2"/>
              <w:rPr>
                <w:rFonts w:eastAsia="Calibri" w:cs="Tahoma"/>
                <w:color w:val="000000"/>
                <w:sz w:val="16"/>
                <w:szCs w:val="16"/>
              </w:rPr>
            </w:pPr>
          </w:p>
        </w:tc>
      </w:tr>
    </w:tbl>
    <w:p w14:paraId="1C530B62" w14:textId="77777777" w:rsidR="00EC3599" w:rsidRPr="000A75F7" w:rsidRDefault="00EC3599" w:rsidP="006E2C7A">
      <w:pPr>
        <w:suppressAutoHyphens w:val="0"/>
        <w:autoSpaceDE w:val="0"/>
        <w:spacing w:after="60" w:line="276" w:lineRule="auto"/>
        <w:rPr>
          <w:rFonts w:eastAsia="SimSun" w:cs="Tahoma"/>
          <w:color w:val="5B9BD5"/>
          <w:szCs w:val="22"/>
          <w:lang w:val="el-GR"/>
        </w:rPr>
        <w:sectPr w:rsidR="00EC3599" w:rsidRPr="000A75F7" w:rsidSect="00791F07">
          <w:pgSz w:w="11906" w:h="16838"/>
          <w:pgMar w:top="1134" w:right="1133" w:bottom="993" w:left="1134" w:header="720" w:footer="372" w:gutter="0"/>
          <w:cols w:space="720"/>
          <w:titlePg/>
          <w:docGrid w:linePitch="360"/>
        </w:sectPr>
      </w:pPr>
    </w:p>
    <w:p w14:paraId="38E86513" w14:textId="77777777" w:rsidR="008338F0" w:rsidRPr="00701872" w:rsidRDefault="003355E7" w:rsidP="00701872">
      <w:pPr>
        <w:pStyle w:val="2"/>
        <w:numPr>
          <w:ilvl w:val="0"/>
          <w:numId w:val="0"/>
        </w:numPr>
        <w:pBdr>
          <w:bottom w:val="single" w:sz="12" w:space="0" w:color="000080"/>
        </w:pBdr>
        <w:tabs>
          <w:tab w:val="clear" w:pos="567"/>
        </w:tabs>
        <w:spacing w:line="276" w:lineRule="auto"/>
        <w:rPr>
          <w:rFonts w:cs="Tahoma"/>
          <w:sz w:val="24"/>
          <w:szCs w:val="24"/>
          <w:lang w:val="el-GR"/>
        </w:rPr>
      </w:pPr>
      <w:bookmarkStart w:id="312" w:name="_Ref496624736"/>
      <w:bookmarkStart w:id="313" w:name="_Ref496624788"/>
      <w:bookmarkStart w:id="314" w:name="_Toc71708251"/>
      <w:bookmarkStart w:id="315" w:name="_Toc209625250"/>
      <w:r w:rsidRPr="00701872">
        <w:rPr>
          <w:rFonts w:cs="Tahoma"/>
          <w:sz w:val="24"/>
          <w:szCs w:val="24"/>
          <w:lang w:val="el-GR"/>
        </w:rPr>
        <w:lastRenderedPageBreak/>
        <w:t>ΠΑΡΑΡΤΗΜΑ ΙΙ</w:t>
      </w:r>
      <w:r w:rsidR="00B605B6" w:rsidRPr="00701872">
        <w:rPr>
          <w:rFonts w:cs="Tahoma"/>
          <w:sz w:val="24"/>
          <w:szCs w:val="24"/>
          <w:lang w:val="el-GR"/>
        </w:rPr>
        <w:t>I</w:t>
      </w:r>
      <w:r w:rsidRPr="00701872">
        <w:rPr>
          <w:rFonts w:cs="Tahoma"/>
          <w:sz w:val="24"/>
          <w:szCs w:val="24"/>
          <w:lang w:val="el-GR"/>
        </w:rPr>
        <w:t xml:space="preserve"> – </w:t>
      </w:r>
      <w:r w:rsidR="004A23B9" w:rsidRPr="00701872">
        <w:rPr>
          <w:rFonts w:cs="Tahoma"/>
          <w:sz w:val="24"/>
          <w:szCs w:val="24"/>
          <w:lang w:val="el-GR"/>
        </w:rPr>
        <w:t>ΕΥΡΩΠΑΙΚΟ ΕΝΙΑΙΟ ΕΓΓΡΑΦΟ ΣΥΜΒΑΣΗΣ (ΕΕΕΣ)</w:t>
      </w:r>
      <w:bookmarkEnd w:id="312"/>
      <w:bookmarkEnd w:id="313"/>
      <w:bookmarkEnd w:id="314"/>
      <w:bookmarkEnd w:id="315"/>
    </w:p>
    <w:p w14:paraId="467A65C4" w14:textId="77777777" w:rsidR="00A4737C" w:rsidRPr="000A75F7" w:rsidRDefault="00A4737C" w:rsidP="006E2C7A">
      <w:pPr>
        <w:pStyle w:val="normalwithoutspacing"/>
        <w:spacing w:line="276" w:lineRule="auto"/>
        <w:rPr>
          <w:rFonts w:cs="Tahoma"/>
          <w:szCs w:val="22"/>
        </w:rPr>
      </w:pPr>
      <w:r w:rsidRPr="000A75F7">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0A75F7">
        <w:rPr>
          <w:rFonts w:cs="Tahoma"/>
          <w:szCs w:val="22"/>
        </w:rPr>
        <w:t>Promitheus</w:t>
      </w:r>
      <w:proofErr w:type="spellEnd"/>
      <w:r w:rsidRPr="000A75F7">
        <w:rPr>
          <w:rFonts w:cs="Tahoma"/>
          <w:szCs w:val="22"/>
        </w:rPr>
        <w:t xml:space="preserve"> </w:t>
      </w:r>
      <w:proofErr w:type="spellStart"/>
      <w:r w:rsidRPr="000A75F7">
        <w:rPr>
          <w:rFonts w:cs="Tahoma"/>
          <w:szCs w:val="22"/>
        </w:rPr>
        <w:t>ESPDint</w:t>
      </w:r>
      <w:proofErr w:type="spellEnd"/>
      <w:r w:rsidRPr="000A75F7">
        <w:rPr>
          <w:rFonts w:cs="Tahoma"/>
          <w:szCs w:val="22"/>
        </w:rPr>
        <w:t xml:space="preserve"> (https://espdint.eprocurement.gov.gr/), που προσφέρει τη δυνατότητα ηλεκτρονικής σύνταξης και διαχείρισης του </w:t>
      </w:r>
      <w:bookmarkStart w:id="316" w:name="_Hlk84858880"/>
      <w:r w:rsidRPr="000A75F7">
        <w:rPr>
          <w:rFonts w:cs="Tahoma"/>
          <w:szCs w:val="22"/>
        </w:rPr>
        <w:t>Ευρωπαϊκού Ενιαίου Εγγράφου Σύμβασης (ΕΕΕΣ)</w:t>
      </w:r>
      <w:bookmarkEnd w:id="316"/>
      <w:r w:rsidRPr="000A75F7">
        <w:rPr>
          <w:rFonts w:cs="Tahoma"/>
          <w:szCs w:val="22"/>
        </w:rPr>
        <w:t>. Η σχετική ανακοίνωση είναι διαθέσιμη στη Διαδικτυακή Πύλη του ΕΣΗΔΗΣ www.promitheus.gov.gr</w:t>
      </w:r>
    </w:p>
    <w:p w14:paraId="609EDE34" w14:textId="77777777" w:rsidR="00A4737C" w:rsidRPr="000A75F7" w:rsidRDefault="00A4737C" w:rsidP="006E2C7A">
      <w:pPr>
        <w:pStyle w:val="normalwithoutspacing"/>
        <w:spacing w:line="276" w:lineRule="auto"/>
        <w:rPr>
          <w:rFonts w:cs="Tahoma"/>
          <w:szCs w:val="22"/>
        </w:rPr>
      </w:pPr>
      <w:r w:rsidRPr="000A75F7">
        <w:rPr>
          <w:rFonts w:cs="Tahoma"/>
          <w:szCs w:val="22"/>
        </w:rPr>
        <w:t xml:space="preserve">Συνημμένα της παρούσας διακήρυξης περιλαμβάνονται: </w:t>
      </w:r>
    </w:p>
    <w:p w14:paraId="49BF4E1A" w14:textId="77777777" w:rsidR="00A4737C" w:rsidRPr="000A75F7" w:rsidRDefault="00A4737C" w:rsidP="00DD3AA8">
      <w:pPr>
        <w:pStyle w:val="normalwithoutspacing"/>
        <w:numPr>
          <w:ilvl w:val="0"/>
          <w:numId w:val="9"/>
        </w:numPr>
        <w:spacing w:line="276" w:lineRule="auto"/>
        <w:rPr>
          <w:rFonts w:cs="Tahoma"/>
          <w:szCs w:val="22"/>
        </w:rPr>
      </w:pPr>
      <w:r w:rsidRPr="000A75F7">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0A75F7">
        <w:rPr>
          <w:rFonts w:cs="Tahoma"/>
          <w:szCs w:val="22"/>
        </w:rPr>
        <w:t>pdf</w:t>
      </w:r>
      <w:proofErr w:type="spellEnd"/>
      <w:r w:rsidRPr="000A75F7">
        <w:rPr>
          <w:rFonts w:cs="Tahoma"/>
          <w:szCs w:val="22"/>
        </w:rPr>
        <w:t xml:space="preserve"> ψηφιακά υπογεγραμμένο, το οποίο αποτελεί αναπόσπαστο μέρος της διακήρυξης. </w:t>
      </w:r>
    </w:p>
    <w:p w14:paraId="4B2413C9" w14:textId="77777777" w:rsidR="000309DB" w:rsidRPr="000A75F7" w:rsidRDefault="00A4737C" w:rsidP="00DD3AA8">
      <w:pPr>
        <w:pStyle w:val="normalwithoutspacing"/>
        <w:numPr>
          <w:ilvl w:val="0"/>
          <w:numId w:val="9"/>
        </w:numPr>
        <w:spacing w:line="276" w:lineRule="auto"/>
        <w:rPr>
          <w:rFonts w:cs="Tahoma"/>
          <w:szCs w:val="22"/>
        </w:rPr>
      </w:pPr>
      <w:r w:rsidRPr="000A75F7">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0A75F7">
        <w:rPr>
          <w:rFonts w:cs="Tahoma"/>
          <w:szCs w:val="22"/>
        </w:rPr>
        <w:t>.</w:t>
      </w:r>
    </w:p>
    <w:p w14:paraId="4217E5C7" w14:textId="77777777" w:rsidR="00A4737C" w:rsidRPr="000A75F7" w:rsidRDefault="00A4737C" w:rsidP="006E2C7A">
      <w:pPr>
        <w:pStyle w:val="normalwithoutspacing"/>
        <w:spacing w:line="276" w:lineRule="auto"/>
        <w:rPr>
          <w:rFonts w:cs="Tahoma"/>
          <w:b/>
          <w:szCs w:val="22"/>
        </w:rPr>
      </w:pPr>
      <w:r w:rsidRPr="000A75F7">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0A75F7" w:rsidRDefault="004A23B9" w:rsidP="006E2C7A">
      <w:pPr>
        <w:pStyle w:val="normalwithoutspacing"/>
        <w:spacing w:line="276" w:lineRule="auto"/>
        <w:rPr>
          <w:rFonts w:cs="Tahoma"/>
          <w:szCs w:val="22"/>
        </w:rPr>
      </w:pPr>
    </w:p>
    <w:p w14:paraId="33B769F9" w14:textId="77777777" w:rsidR="00166662" w:rsidRPr="000A75F7" w:rsidRDefault="00166662" w:rsidP="006E2C7A">
      <w:pPr>
        <w:pStyle w:val="normalwithoutspacing"/>
        <w:spacing w:line="276" w:lineRule="auto"/>
        <w:rPr>
          <w:rFonts w:cs="Tahoma"/>
          <w:i/>
          <w:color w:val="5B9BD5"/>
          <w:szCs w:val="22"/>
        </w:rPr>
        <w:sectPr w:rsidR="00166662" w:rsidRPr="000A75F7" w:rsidSect="00DF02B0">
          <w:pgSz w:w="11906" w:h="16838"/>
          <w:pgMar w:top="1134" w:right="1134" w:bottom="1134" w:left="1134" w:header="720" w:footer="709" w:gutter="0"/>
          <w:cols w:space="720"/>
          <w:titlePg/>
          <w:docGrid w:linePitch="360"/>
        </w:sectPr>
      </w:pPr>
    </w:p>
    <w:p w14:paraId="1E693AEB" w14:textId="77777777" w:rsidR="006E4901" w:rsidRPr="00701872" w:rsidRDefault="003355E7" w:rsidP="00701872">
      <w:pPr>
        <w:pStyle w:val="2"/>
        <w:numPr>
          <w:ilvl w:val="0"/>
          <w:numId w:val="0"/>
        </w:numPr>
        <w:pBdr>
          <w:bottom w:val="single" w:sz="12" w:space="0" w:color="000080"/>
        </w:pBdr>
        <w:tabs>
          <w:tab w:val="clear" w:pos="567"/>
        </w:tabs>
        <w:spacing w:line="276" w:lineRule="auto"/>
        <w:rPr>
          <w:rFonts w:cs="Tahoma"/>
          <w:sz w:val="24"/>
          <w:szCs w:val="24"/>
          <w:lang w:val="el-GR"/>
        </w:rPr>
      </w:pPr>
      <w:bookmarkStart w:id="317" w:name="_Ref496624509"/>
      <w:bookmarkStart w:id="318" w:name="_Toc71708252"/>
      <w:bookmarkStart w:id="319" w:name="_Toc209625251"/>
      <w:r w:rsidRPr="00701872">
        <w:rPr>
          <w:rFonts w:cs="Tahoma"/>
          <w:sz w:val="24"/>
          <w:szCs w:val="24"/>
          <w:lang w:val="el-GR"/>
        </w:rPr>
        <w:lastRenderedPageBreak/>
        <w:t xml:space="preserve">ΠΑΡΑΡΤΗΜΑ </w:t>
      </w:r>
      <w:r w:rsidR="00B605B6" w:rsidRPr="00701872">
        <w:rPr>
          <w:rFonts w:cs="Tahoma"/>
          <w:sz w:val="24"/>
          <w:szCs w:val="24"/>
          <w:lang w:val="el-GR"/>
        </w:rPr>
        <w:t>IV</w:t>
      </w:r>
      <w:r w:rsidRPr="00701872">
        <w:rPr>
          <w:rFonts w:cs="Tahoma"/>
          <w:sz w:val="24"/>
          <w:szCs w:val="24"/>
          <w:lang w:val="el-GR"/>
        </w:rPr>
        <w:t xml:space="preserve">– </w:t>
      </w:r>
      <w:r w:rsidR="006E4901" w:rsidRPr="00701872">
        <w:rPr>
          <w:rFonts w:cs="Tahoma"/>
          <w:sz w:val="24"/>
          <w:szCs w:val="24"/>
          <w:lang w:val="el-GR"/>
        </w:rPr>
        <w:t>Υπόδειγμα Βιογραφικού Σημειώματος</w:t>
      </w:r>
      <w:bookmarkEnd w:id="317"/>
      <w:bookmarkEnd w:id="318"/>
      <w:bookmarkEnd w:id="319"/>
    </w:p>
    <w:tbl>
      <w:tblPr>
        <w:tblW w:w="5004" w:type="pct"/>
        <w:tblInd w:w="-8" w:type="dxa"/>
        <w:tblLook w:val="0000" w:firstRow="0" w:lastRow="0" w:firstColumn="0" w:lastColumn="0" w:noHBand="0" w:noVBand="0"/>
      </w:tblPr>
      <w:tblGrid>
        <w:gridCol w:w="1444"/>
        <w:gridCol w:w="295"/>
        <w:gridCol w:w="164"/>
        <w:gridCol w:w="156"/>
        <w:gridCol w:w="160"/>
        <w:gridCol w:w="171"/>
        <w:gridCol w:w="3715"/>
        <w:gridCol w:w="1265"/>
        <w:gridCol w:w="404"/>
        <w:gridCol w:w="102"/>
        <w:gridCol w:w="221"/>
        <w:gridCol w:w="1533"/>
      </w:tblGrid>
      <w:tr w:rsidR="006E4901" w:rsidRPr="000A75F7" w14:paraId="1EBDF0EF" w14:textId="77777777" w:rsidTr="00801796">
        <w:trPr>
          <w:trHeight w:val="567"/>
        </w:trPr>
        <w:tc>
          <w:tcPr>
            <w:tcW w:w="5000"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0A75F7" w:rsidRDefault="006E4901" w:rsidP="006E2C7A">
            <w:pPr>
              <w:spacing w:line="276" w:lineRule="auto"/>
              <w:jc w:val="center"/>
              <w:rPr>
                <w:rFonts w:cs="Tahoma"/>
                <w:b/>
                <w:szCs w:val="22"/>
              </w:rPr>
            </w:pPr>
            <w:bookmarkStart w:id="320" w:name="_Hlk83897162"/>
            <w:r w:rsidRPr="000A75F7">
              <w:rPr>
                <w:rFonts w:cs="Tahoma"/>
                <w:b/>
                <w:szCs w:val="22"/>
              </w:rPr>
              <w:t>ΒΙΟΓΡΑΦΙΚΟ ΣΗΜΕΙΩΜΑ</w:t>
            </w:r>
          </w:p>
        </w:tc>
      </w:tr>
      <w:tr w:rsidR="006E4901" w:rsidRPr="000A75F7" w14:paraId="201717D0" w14:textId="77777777" w:rsidTr="00801796">
        <w:tc>
          <w:tcPr>
            <w:tcW w:w="5000" w:type="pct"/>
            <w:gridSpan w:val="12"/>
          </w:tcPr>
          <w:p w14:paraId="77D0CB60" w14:textId="77777777" w:rsidR="006E4901" w:rsidRPr="000A75F7" w:rsidRDefault="006E4901" w:rsidP="006E2C7A">
            <w:pPr>
              <w:spacing w:line="276" w:lineRule="auto"/>
              <w:rPr>
                <w:rFonts w:cs="Tahoma"/>
                <w:szCs w:val="22"/>
              </w:rPr>
            </w:pPr>
          </w:p>
        </w:tc>
      </w:tr>
      <w:tr w:rsidR="006E4901" w:rsidRPr="000A75F7" w14:paraId="28726DFF" w14:textId="77777777" w:rsidTr="00701872">
        <w:tc>
          <w:tcPr>
            <w:tcW w:w="3169"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0A75F7" w:rsidRDefault="006E4901" w:rsidP="006E2C7A">
            <w:pPr>
              <w:spacing w:line="276" w:lineRule="auto"/>
              <w:rPr>
                <w:rFonts w:cs="Tahoma"/>
                <w:b/>
                <w:szCs w:val="22"/>
              </w:rPr>
            </w:pPr>
            <w:r w:rsidRPr="000A75F7">
              <w:rPr>
                <w:rFonts w:cs="Tahoma"/>
                <w:b/>
                <w:szCs w:val="22"/>
              </w:rPr>
              <w:t>ΠΡΟΣΩΠΙΚΑ ΣΤΟΙΧΕΙΑ</w:t>
            </w:r>
          </w:p>
        </w:tc>
        <w:tc>
          <w:tcPr>
            <w:tcW w:w="1831" w:type="pct"/>
            <w:gridSpan w:val="5"/>
            <w:vAlign w:val="center"/>
          </w:tcPr>
          <w:p w14:paraId="696A274C" w14:textId="77777777" w:rsidR="006E4901" w:rsidRPr="000A75F7" w:rsidRDefault="006E4901" w:rsidP="006E2C7A">
            <w:pPr>
              <w:spacing w:line="276" w:lineRule="auto"/>
              <w:rPr>
                <w:rFonts w:cs="Tahoma"/>
                <w:szCs w:val="22"/>
              </w:rPr>
            </w:pPr>
          </w:p>
        </w:tc>
      </w:tr>
      <w:tr w:rsidR="006E4901" w:rsidRPr="000A75F7" w14:paraId="72B4729E" w14:textId="77777777" w:rsidTr="00701872">
        <w:tc>
          <w:tcPr>
            <w:tcW w:w="749" w:type="pct"/>
            <w:tcBorders>
              <w:top w:val="double" w:sz="6" w:space="0" w:color="auto"/>
              <w:left w:val="double" w:sz="6" w:space="0" w:color="auto"/>
              <w:bottom w:val="nil"/>
              <w:right w:val="nil"/>
            </w:tcBorders>
            <w:vAlign w:val="center"/>
          </w:tcPr>
          <w:p w14:paraId="48F28BE1" w14:textId="77777777" w:rsidR="006E4901" w:rsidRPr="000A75F7" w:rsidRDefault="006E4901" w:rsidP="006E2C7A">
            <w:pPr>
              <w:spacing w:line="276" w:lineRule="auto"/>
              <w:rPr>
                <w:rFonts w:cs="Tahoma"/>
                <w:b/>
                <w:szCs w:val="22"/>
              </w:rPr>
            </w:pPr>
            <w:r w:rsidRPr="000A75F7">
              <w:rPr>
                <w:rFonts w:cs="Tahoma"/>
                <w:b/>
                <w:szCs w:val="22"/>
              </w:rPr>
              <w:t>Επ</w:t>
            </w:r>
            <w:proofErr w:type="spellStart"/>
            <w:r w:rsidRPr="000A75F7">
              <w:rPr>
                <w:rFonts w:cs="Tahoma"/>
                <w:b/>
                <w:szCs w:val="22"/>
              </w:rPr>
              <w:t>ώνυμο</w:t>
            </w:r>
            <w:proofErr w:type="spellEnd"/>
            <w:r w:rsidRPr="000A75F7">
              <w:rPr>
                <w:rFonts w:cs="Tahoma"/>
                <w:b/>
                <w:szCs w:val="22"/>
              </w:rPr>
              <w:t>:</w:t>
            </w:r>
          </w:p>
        </w:tc>
        <w:tc>
          <w:tcPr>
            <w:tcW w:w="2420" w:type="pct"/>
            <w:gridSpan w:val="6"/>
            <w:tcBorders>
              <w:top w:val="double" w:sz="6" w:space="0" w:color="auto"/>
              <w:left w:val="nil"/>
              <w:bottom w:val="single" w:sz="6" w:space="0" w:color="auto"/>
              <w:right w:val="nil"/>
            </w:tcBorders>
            <w:vAlign w:val="center"/>
          </w:tcPr>
          <w:p w14:paraId="1BED1214" w14:textId="77777777" w:rsidR="006E4901" w:rsidRPr="000A75F7" w:rsidRDefault="006E4901" w:rsidP="006E2C7A">
            <w:pPr>
              <w:spacing w:line="276" w:lineRule="auto"/>
              <w:rPr>
                <w:rFonts w:cs="Tahoma"/>
                <w:szCs w:val="22"/>
              </w:rPr>
            </w:pPr>
          </w:p>
        </w:tc>
        <w:tc>
          <w:tcPr>
            <w:tcW w:w="657" w:type="pct"/>
            <w:tcBorders>
              <w:top w:val="double" w:sz="6" w:space="0" w:color="auto"/>
              <w:left w:val="nil"/>
              <w:bottom w:val="nil"/>
              <w:right w:val="nil"/>
            </w:tcBorders>
            <w:vAlign w:val="center"/>
          </w:tcPr>
          <w:p w14:paraId="70DB4CD9" w14:textId="77777777" w:rsidR="006E4901" w:rsidRPr="000A75F7" w:rsidRDefault="006E4901" w:rsidP="006E2C7A">
            <w:pPr>
              <w:spacing w:line="276" w:lineRule="auto"/>
              <w:rPr>
                <w:rFonts w:cs="Tahoma"/>
                <w:b/>
                <w:szCs w:val="22"/>
              </w:rPr>
            </w:pPr>
            <w:proofErr w:type="spellStart"/>
            <w:r w:rsidRPr="000A75F7">
              <w:rPr>
                <w:rFonts w:cs="Tahoma"/>
                <w:b/>
                <w:szCs w:val="22"/>
              </w:rPr>
              <w:t>Όνομ</w:t>
            </w:r>
            <w:proofErr w:type="spellEnd"/>
            <w:r w:rsidRPr="000A75F7">
              <w:rPr>
                <w:rFonts w:cs="Tahoma"/>
                <w:b/>
                <w:szCs w:val="22"/>
              </w:rPr>
              <w:t>α:</w:t>
            </w:r>
          </w:p>
        </w:tc>
        <w:tc>
          <w:tcPr>
            <w:tcW w:w="1174" w:type="pct"/>
            <w:gridSpan w:val="4"/>
            <w:tcBorders>
              <w:top w:val="double" w:sz="6" w:space="0" w:color="auto"/>
              <w:left w:val="nil"/>
              <w:bottom w:val="single" w:sz="6" w:space="0" w:color="auto"/>
              <w:right w:val="double" w:sz="6" w:space="0" w:color="auto"/>
            </w:tcBorders>
            <w:vAlign w:val="center"/>
          </w:tcPr>
          <w:p w14:paraId="28201AE4" w14:textId="77777777" w:rsidR="006E4901" w:rsidRPr="000A75F7" w:rsidRDefault="006E4901" w:rsidP="006E2C7A">
            <w:pPr>
              <w:spacing w:line="276" w:lineRule="auto"/>
              <w:rPr>
                <w:rFonts w:cs="Tahoma"/>
                <w:szCs w:val="22"/>
              </w:rPr>
            </w:pPr>
          </w:p>
        </w:tc>
      </w:tr>
      <w:tr w:rsidR="006E4901" w:rsidRPr="000A75F7" w14:paraId="3EDCA20A" w14:textId="77777777" w:rsidTr="00801796">
        <w:trPr>
          <w:trHeight w:val="247"/>
        </w:trPr>
        <w:tc>
          <w:tcPr>
            <w:tcW w:w="5000" w:type="pct"/>
            <w:gridSpan w:val="12"/>
            <w:tcBorders>
              <w:top w:val="nil"/>
              <w:left w:val="double" w:sz="6" w:space="0" w:color="auto"/>
              <w:bottom w:val="nil"/>
              <w:right w:val="double" w:sz="6" w:space="0" w:color="auto"/>
            </w:tcBorders>
            <w:vAlign w:val="center"/>
          </w:tcPr>
          <w:p w14:paraId="0F9E16C8" w14:textId="77777777" w:rsidR="006E4901" w:rsidRPr="000A75F7" w:rsidRDefault="006E4901" w:rsidP="006E2C7A">
            <w:pPr>
              <w:spacing w:line="276" w:lineRule="auto"/>
              <w:rPr>
                <w:rFonts w:cs="Tahoma"/>
                <w:szCs w:val="22"/>
              </w:rPr>
            </w:pPr>
          </w:p>
        </w:tc>
      </w:tr>
      <w:tr w:rsidR="006E4901" w:rsidRPr="000A75F7" w14:paraId="568E3496" w14:textId="77777777" w:rsidTr="00701872">
        <w:tc>
          <w:tcPr>
            <w:tcW w:w="902" w:type="pct"/>
            <w:gridSpan w:val="2"/>
            <w:tcBorders>
              <w:top w:val="nil"/>
              <w:left w:val="double" w:sz="6" w:space="0" w:color="auto"/>
              <w:bottom w:val="nil"/>
              <w:right w:val="nil"/>
            </w:tcBorders>
            <w:vAlign w:val="center"/>
          </w:tcPr>
          <w:p w14:paraId="314139FE" w14:textId="77777777" w:rsidR="006E4901" w:rsidRPr="000A75F7" w:rsidRDefault="006E4901" w:rsidP="006E2C7A">
            <w:pPr>
              <w:spacing w:line="276" w:lineRule="auto"/>
              <w:rPr>
                <w:rFonts w:cs="Tahoma"/>
                <w:b/>
                <w:szCs w:val="22"/>
              </w:rPr>
            </w:pPr>
            <w:r w:rsidRPr="000A75F7">
              <w:rPr>
                <w:rFonts w:cs="Tahoma"/>
                <w:b/>
                <w:szCs w:val="22"/>
              </w:rPr>
              <w:t>Πα</w:t>
            </w:r>
            <w:proofErr w:type="spellStart"/>
            <w:r w:rsidRPr="000A75F7">
              <w:rPr>
                <w:rFonts w:cs="Tahoma"/>
                <w:b/>
                <w:szCs w:val="22"/>
              </w:rPr>
              <w:t>τρώνυμο</w:t>
            </w:r>
            <w:proofErr w:type="spellEnd"/>
            <w:r w:rsidRPr="000A75F7">
              <w:rPr>
                <w:rFonts w:cs="Tahoma"/>
                <w:b/>
                <w:szCs w:val="22"/>
              </w:rPr>
              <w:t>:</w:t>
            </w:r>
          </w:p>
        </w:tc>
        <w:tc>
          <w:tcPr>
            <w:tcW w:w="2267" w:type="pct"/>
            <w:gridSpan w:val="5"/>
            <w:tcBorders>
              <w:top w:val="nil"/>
              <w:left w:val="nil"/>
              <w:bottom w:val="single" w:sz="6" w:space="0" w:color="auto"/>
              <w:right w:val="nil"/>
            </w:tcBorders>
            <w:vAlign w:val="center"/>
          </w:tcPr>
          <w:p w14:paraId="2E5A8F61" w14:textId="77777777" w:rsidR="006E4901" w:rsidRPr="000A75F7" w:rsidRDefault="006E4901" w:rsidP="006E2C7A">
            <w:pPr>
              <w:spacing w:line="276" w:lineRule="auto"/>
              <w:rPr>
                <w:rFonts w:cs="Tahoma"/>
                <w:szCs w:val="22"/>
              </w:rPr>
            </w:pPr>
          </w:p>
        </w:tc>
        <w:tc>
          <w:tcPr>
            <w:tcW w:w="920" w:type="pct"/>
            <w:gridSpan w:val="3"/>
            <w:vAlign w:val="center"/>
          </w:tcPr>
          <w:p w14:paraId="633B485D" w14:textId="77777777" w:rsidR="006E4901" w:rsidRPr="000A75F7" w:rsidRDefault="006E4901" w:rsidP="006E2C7A">
            <w:pPr>
              <w:spacing w:line="276" w:lineRule="auto"/>
              <w:rPr>
                <w:rFonts w:cs="Tahoma"/>
                <w:b/>
                <w:szCs w:val="22"/>
              </w:rPr>
            </w:pPr>
            <w:r w:rsidRPr="000A75F7">
              <w:rPr>
                <w:rFonts w:cs="Tahoma"/>
                <w:b/>
                <w:szCs w:val="22"/>
              </w:rPr>
              <w:t>Μητρώνυμο:</w:t>
            </w:r>
          </w:p>
        </w:tc>
        <w:tc>
          <w:tcPr>
            <w:tcW w:w="912" w:type="pct"/>
            <w:gridSpan w:val="2"/>
            <w:tcBorders>
              <w:top w:val="nil"/>
              <w:left w:val="nil"/>
              <w:bottom w:val="single" w:sz="6" w:space="0" w:color="auto"/>
              <w:right w:val="double" w:sz="6" w:space="0" w:color="auto"/>
            </w:tcBorders>
            <w:vAlign w:val="center"/>
          </w:tcPr>
          <w:p w14:paraId="7454069A" w14:textId="77777777" w:rsidR="006E4901" w:rsidRPr="000A75F7" w:rsidRDefault="006E4901" w:rsidP="006E2C7A">
            <w:pPr>
              <w:spacing w:line="276" w:lineRule="auto"/>
              <w:rPr>
                <w:rFonts w:cs="Tahoma"/>
                <w:szCs w:val="22"/>
              </w:rPr>
            </w:pPr>
          </w:p>
        </w:tc>
      </w:tr>
      <w:tr w:rsidR="006E4901" w:rsidRPr="000A75F7" w14:paraId="72F36C3D" w14:textId="77777777" w:rsidTr="00801796">
        <w:tc>
          <w:tcPr>
            <w:tcW w:w="5000" w:type="pct"/>
            <w:gridSpan w:val="12"/>
            <w:tcBorders>
              <w:top w:val="nil"/>
              <w:left w:val="double" w:sz="6" w:space="0" w:color="auto"/>
              <w:bottom w:val="nil"/>
              <w:right w:val="double" w:sz="6" w:space="0" w:color="auto"/>
            </w:tcBorders>
            <w:vAlign w:val="center"/>
          </w:tcPr>
          <w:p w14:paraId="28843509" w14:textId="77777777" w:rsidR="006E4901" w:rsidRPr="000A75F7" w:rsidRDefault="006E4901" w:rsidP="006E2C7A">
            <w:pPr>
              <w:spacing w:line="276" w:lineRule="auto"/>
              <w:rPr>
                <w:rFonts w:cs="Tahoma"/>
                <w:szCs w:val="22"/>
              </w:rPr>
            </w:pPr>
          </w:p>
        </w:tc>
      </w:tr>
      <w:tr w:rsidR="006E4901" w:rsidRPr="000A75F7" w14:paraId="58AC4BD8" w14:textId="77777777" w:rsidTr="00701872">
        <w:tc>
          <w:tcPr>
            <w:tcW w:w="987" w:type="pct"/>
            <w:gridSpan w:val="3"/>
            <w:tcBorders>
              <w:top w:val="nil"/>
              <w:left w:val="double" w:sz="6" w:space="0" w:color="auto"/>
              <w:bottom w:val="nil"/>
              <w:right w:val="nil"/>
            </w:tcBorders>
            <w:vAlign w:val="center"/>
          </w:tcPr>
          <w:p w14:paraId="7F8C556B" w14:textId="77777777" w:rsidR="006E4901" w:rsidRPr="000A75F7" w:rsidRDefault="006E4901" w:rsidP="006E2C7A">
            <w:pPr>
              <w:spacing w:line="276" w:lineRule="auto"/>
              <w:rPr>
                <w:rFonts w:cs="Tahoma"/>
                <w:b/>
                <w:szCs w:val="22"/>
              </w:rPr>
            </w:pPr>
            <w:proofErr w:type="spellStart"/>
            <w:r w:rsidRPr="000A75F7">
              <w:rPr>
                <w:rFonts w:cs="Tahoma"/>
                <w:b/>
                <w:szCs w:val="22"/>
              </w:rPr>
              <w:t>Ημερομηνί</w:t>
            </w:r>
            <w:proofErr w:type="spellEnd"/>
            <w:r w:rsidRPr="000A75F7">
              <w:rPr>
                <w:rFonts w:cs="Tahoma"/>
                <w:b/>
                <w:szCs w:val="22"/>
              </w:rPr>
              <w:t xml:space="preserve">α </w:t>
            </w:r>
            <w:proofErr w:type="spellStart"/>
            <w:r w:rsidRPr="000A75F7">
              <w:rPr>
                <w:rFonts w:cs="Tahoma"/>
                <w:b/>
                <w:szCs w:val="22"/>
              </w:rPr>
              <w:t>Γέννησης</w:t>
            </w:r>
            <w:proofErr w:type="spellEnd"/>
            <w:r w:rsidRPr="000A75F7">
              <w:rPr>
                <w:rFonts w:cs="Tahoma"/>
                <w:b/>
                <w:szCs w:val="22"/>
              </w:rPr>
              <w:t>:</w:t>
            </w:r>
          </w:p>
        </w:tc>
        <w:tc>
          <w:tcPr>
            <w:tcW w:w="2182" w:type="pct"/>
            <w:gridSpan w:val="4"/>
            <w:tcBorders>
              <w:top w:val="nil"/>
              <w:left w:val="nil"/>
              <w:bottom w:val="single" w:sz="6" w:space="0" w:color="auto"/>
              <w:right w:val="nil"/>
            </w:tcBorders>
            <w:vAlign w:val="center"/>
          </w:tcPr>
          <w:p w14:paraId="45B5F46A" w14:textId="77777777" w:rsidR="006E4901" w:rsidRPr="000A75F7" w:rsidRDefault="006E4901" w:rsidP="006E2C7A">
            <w:pPr>
              <w:spacing w:line="276" w:lineRule="auto"/>
              <w:rPr>
                <w:rFonts w:cs="Tahoma"/>
                <w:szCs w:val="22"/>
              </w:rPr>
            </w:pPr>
            <w:r w:rsidRPr="000A75F7">
              <w:rPr>
                <w:rFonts w:cs="Tahoma"/>
                <w:szCs w:val="22"/>
              </w:rPr>
              <w:t>__ /__ / ____</w:t>
            </w:r>
          </w:p>
        </w:tc>
        <w:tc>
          <w:tcPr>
            <w:tcW w:w="1035" w:type="pct"/>
            <w:gridSpan w:val="4"/>
            <w:vAlign w:val="center"/>
          </w:tcPr>
          <w:p w14:paraId="706E5ACD" w14:textId="77777777" w:rsidR="006E4901" w:rsidRPr="000A75F7" w:rsidRDefault="006E4901" w:rsidP="006E2C7A">
            <w:pPr>
              <w:spacing w:line="276" w:lineRule="auto"/>
              <w:rPr>
                <w:rFonts w:cs="Tahoma"/>
                <w:b/>
                <w:szCs w:val="22"/>
              </w:rPr>
            </w:pPr>
            <w:proofErr w:type="spellStart"/>
            <w:r w:rsidRPr="000A75F7">
              <w:rPr>
                <w:rFonts w:cs="Tahoma"/>
                <w:b/>
                <w:szCs w:val="22"/>
              </w:rPr>
              <w:t>Τό</w:t>
            </w:r>
            <w:proofErr w:type="spellEnd"/>
            <w:r w:rsidRPr="000A75F7">
              <w:rPr>
                <w:rFonts w:cs="Tahoma"/>
                <w:b/>
                <w:szCs w:val="22"/>
              </w:rPr>
              <w:t xml:space="preserve">πος </w:t>
            </w:r>
            <w:proofErr w:type="spellStart"/>
            <w:r w:rsidRPr="000A75F7">
              <w:rPr>
                <w:rFonts w:cs="Tahoma"/>
                <w:b/>
                <w:szCs w:val="22"/>
              </w:rPr>
              <w:t>Γέννησης</w:t>
            </w:r>
            <w:proofErr w:type="spellEnd"/>
            <w:r w:rsidRPr="000A75F7">
              <w:rPr>
                <w:rFonts w:cs="Tahoma"/>
                <w:b/>
                <w:szCs w:val="22"/>
              </w:rPr>
              <w:t>:</w:t>
            </w:r>
          </w:p>
        </w:tc>
        <w:tc>
          <w:tcPr>
            <w:tcW w:w="796" w:type="pct"/>
            <w:tcBorders>
              <w:top w:val="nil"/>
              <w:left w:val="nil"/>
              <w:bottom w:val="single" w:sz="6" w:space="0" w:color="auto"/>
              <w:right w:val="double" w:sz="6" w:space="0" w:color="auto"/>
            </w:tcBorders>
            <w:vAlign w:val="center"/>
          </w:tcPr>
          <w:p w14:paraId="549E5193" w14:textId="77777777" w:rsidR="006E4901" w:rsidRPr="000A75F7" w:rsidRDefault="006E4901" w:rsidP="006E2C7A">
            <w:pPr>
              <w:spacing w:line="276" w:lineRule="auto"/>
              <w:rPr>
                <w:rFonts w:cs="Tahoma"/>
                <w:szCs w:val="22"/>
              </w:rPr>
            </w:pPr>
          </w:p>
        </w:tc>
      </w:tr>
      <w:tr w:rsidR="006E4901" w:rsidRPr="000A75F7" w14:paraId="7856850D" w14:textId="77777777" w:rsidTr="00801796">
        <w:tc>
          <w:tcPr>
            <w:tcW w:w="5000" w:type="pct"/>
            <w:gridSpan w:val="12"/>
            <w:tcBorders>
              <w:top w:val="nil"/>
              <w:left w:val="double" w:sz="6" w:space="0" w:color="auto"/>
              <w:bottom w:val="nil"/>
              <w:right w:val="double" w:sz="6" w:space="0" w:color="auto"/>
            </w:tcBorders>
            <w:vAlign w:val="center"/>
          </w:tcPr>
          <w:p w14:paraId="64E67655" w14:textId="77777777" w:rsidR="006E4901" w:rsidRPr="000A75F7" w:rsidRDefault="006E4901" w:rsidP="006E2C7A">
            <w:pPr>
              <w:spacing w:line="276" w:lineRule="auto"/>
              <w:rPr>
                <w:rFonts w:cs="Tahoma"/>
                <w:szCs w:val="22"/>
              </w:rPr>
            </w:pPr>
          </w:p>
        </w:tc>
      </w:tr>
      <w:tr w:rsidR="006E4901" w:rsidRPr="000A75F7" w14:paraId="77421CF3" w14:textId="77777777" w:rsidTr="00701872">
        <w:tc>
          <w:tcPr>
            <w:tcW w:w="1240" w:type="pct"/>
            <w:gridSpan w:val="6"/>
            <w:tcBorders>
              <w:top w:val="nil"/>
              <w:left w:val="double" w:sz="6" w:space="0" w:color="auto"/>
              <w:bottom w:val="nil"/>
              <w:right w:val="nil"/>
            </w:tcBorders>
            <w:vAlign w:val="center"/>
          </w:tcPr>
          <w:p w14:paraId="2A3B2C53" w14:textId="77777777" w:rsidR="006E4901" w:rsidRPr="000A75F7" w:rsidRDefault="006E4901" w:rsidP="006E2C7A">
            <w:pPr>
              <w:spacing w:line="276" w:lineRule="auto"/>
              <w:rPr>
                <w:rFonts w:cs="Tahoma"/>
                <w:b/>
                <w:szCs w:val="22"/>
              </w:rPr>
            </w:pPr>
            <w:proofErr w:type="spellStart"/>
            <w:r w:rsidRPr="000A75F7">
              <w:rPr>
                <w:rFonts w:cs="Tahoma"/>
                <w:b/>
                <w:szCs w:val="22"/>
              </w:rPr>
              <w:t>Τηλέφωνο</w:t>
            </w:r>
            <w:proofErr w:type="spellEnd"/>
            <w:r w:rsidRPr="000A75F7">
              <w:rPr>
                <w:rFonts w:cs="Tahoma"/>
                <w:b/>
                <w:szCs w:val="22"/>
              </w:rPr>
              <w:t>:</w:t>
            </w:r>
          </w:p>
        </w:tc>
        <w:tc>
          <w:tcPr>
            <w:tcW w:w="1929" w:type="pct"/>
            <w:tcBorders>
              <w:top w:val="nil"/>
              <w:left w:val="nil"/>
              <w:bottom w:val="single" w:sz="6" w:space="0" w:color="auto"/>
              <w:right w:val="nil"/>
            </w:tcBorders>
            <w:vAlign w:val="center"/>
          </w:tcPr>
          <w:p w14:paraId="3B203582" w14:textId="77777777" w:rsidR="006E4901" w:rsidRPr="000A75F7" w:rsidRDefault="006E4901" w:rsidP="006E2C7A">
            <w:pPr>
              <w:spacing w:line="276" w:lineRule="auto"/>
              <w:rPr>
                <w:rFonts w:cs="Tahoma"/>
                <w:szCs w:val="22"/>
              </w:rPr>
            </w:pPr>
          </w:p>
        </w:tc>
        <w:tc>
          <w:tcPr>
            <w:tcW w:w="867" w:type="pct"/>
            <w:gridSpan w:val="2"/>
            <w:vAlign w:val="center"/>
          </w:tcPr>
          <w:p w14:paraId="5DB18F65" w14:textId="77777777" w:rsidR="006E4901" w:rsidRPr="000A75F7" w:rsidRDefault="006E4901" w:rsidP="006E2C7A">
            <w:pPr>
              <w:spacing w:line="276" w:lineRule="auto"/>
              <w:rPr>
                <w:rFonts w:cs="Tahoma"/>
                <w:b/>
                <w:szCs w:val="22"/>
              </w:rPr>
            </w:pPr>
            <w:r w:rsidRPr="000A75F7">
              <w:rPr>
                <w:rFonts w:cs="Tahoma"/>
                <w:b/>
                <w:szCs w:val="22"/>
              </w:rPr>
              <w:t>E-mail:</w:t>
            </w:r>
          </w:p>
        </w:tc>
        <w:tc>
          <w:tcPr>
            <w:tcW w:w="965" w:type="pct"/>
            <w:gridSpan w:val="3"/>
            <w:tcBorders>
              <w:top w:val="nil"/>
              <w:left w:val="nil"/>
              <w:bottom w:val="single" w:sz="6" w:space="0" w:color="auto"/>
              <w:right w:val="double" w:sz="6" w:space="0" w:color="auto"/>
            </w:tcBorders>
            <w:vAlign w:val="center"/>
          </w:tcPr>
          <w:p w14:paraId="7FD7075B" w14:textId="77777777" w:rsidR="006E4901" w:rsidRPr="000A75F7" w:rsidRDefault="006E4901" w:rsidP="006E2C7A">
            <w:pPr>
              <w:spacing w:line="276" w:lineRule="auto"/>
              <w:rPr>
                <w:rFonts w:cs="Tahoma"/>
                <w:szCs w:val="22"/>
              </w:rPr>
            </w:pPr>
          </w:p>
        </w:tc>
      </w:tr>
      <w:tr w:rsidR="006E4901" w:rsidRPr="000A75F7" w14:paraId="0329EDDA" w14:textId="77777777" w:rsidTr="00701872">
        <w:tc>
          <w:tcPr>
            <w:tcW w:w="1240" w:type="pct"/>
            <w:gridSpan w:val="6"/>
            <w:tcBorders>
              <w:top w:val="nil"/>
              <w:left w:val="double" w:sz="6" w:space="0" w:color="auto"/>
              <w:bottom w:val="nil"/>
              <w:right w:val="nil"/>
            </w:tcBorders>
            <w:vAlign w:val="center"/>
          </w:tcPr>
          <w:p w14:paraId="3E5D8FE3" w14:textId="77777777" w:rsidR="006E4901" w:rsidRPr="000A75F7" w:rsidRDefault="006E4901" w:rsidP="006E2C7A">
            <w:pPr>
              <w:spacing w:line="276" w:lineRule="auto"/>
              <w:rPr>
                <w:rFonts w:cs="Tahoma"/>
                <w:b/>
                <w:szCs w:val="22"/>
              </w:rPr>
            </w:pPr>
            <w:r w:rsidRPr="000A75F7">
              <w:rPr>
                <w:rFonts w:cs="Tahoma"/>
                <w:b/>
                <w:szCs w:val="22"/>
              </w:rPr>
              <w:t>Fax:</w:t>
            </w:r>
          </w:p>
        </w:tc>
        <w:tc>
          <w:tcPr>
            <w:tcW w:w="1929" w:type="pct"/>
            <w:tcBorders>
              <w:top w:val="nil"/>
              <w:left w:val="nil"/>
              <w:bottom w:val="single" w:sz="6" w:space="0" w:color="auto"/>
              <w:right w:val="nil"/>
            </w:tcBorders>
            <w:vAlign w:val="center"/>
          </w:tcPr>
          <w:p w14:paraId="2665C9D0" w14:textId="77777777" w:rsidR="006E4901" w:rsidRPr="000A75F7" w:rsidRDefault="006E4901" w:rsidP="006E2C7A">
            <w:pPr>
              <w:spacing w:line="276" w:lineRule="auto"/>
              <w:rPr>
                <w:rFonts w:cs="Tahoma"/>
                <w:szCs w:val="22"/>
              </w:rPr>
            </w:pPr>
          </w:p>
        </w:tc>
        <w:tc>
          <w:tcPr>
            <w:tcW w:w="867" w:type="pct"/>
            <w:gridSpan w:val="2"/>
            <w:vAlign w:val="center"/>
          </w:tcPr>
          <w:p w14:paraId="29FBFBF1" w14:textId="77777777" w:rsidR="006E4901" w:rsidRPr="000A75F7" w:rsidRDefault="006E4901" w:rsidP="006E2C7A">
            <w:pPr>
              <w:spacing w:line="276" w:lineRule="auto"/>
              <w:rPr>
                <w:rFonts w:cs="Tahoma"/>
                <w:b/>
                <w:szCs w:val="22"/>
              </w:rPr>
            </w:pPr>
          </w:p>
        </w:tc>
        <w:tc>
          <w:tcPr>
            <w:tcW w:w="965" w:type="pct"/>
            <w:gridSpan w:val="3"/>
            <w:tcBorders>
              <w:top w:val="single" w:sz="6" w:space="0" w:color="auto"/>
              <w:left w:val="nil"/>
              <w:bottom w:val="nil"/>
              <w:right w:val="double" w:sz="6" w:space="0" w:color="auto"/>
            </w:tcBorders>
            <w:vAlign w:val="center"/>
          </w:tcPr>
          <w:p w14:paraId="42FD1C0D" w14:textId="77777777" w:rsidR="006E4901" w:rsidRPr="000A75F7" w:rsidRDefault="006E4901" w:rsidP="006E2C7A">
            <w:pPr>
              <w:spacing w:line="276" w:lineRule="auto"/>
              <w:rPr>
                <w:rFonts w:cs="Tahoma"/>
                <w:szCs w:val="22"/>
              </w:rPr>
            </w:pPr>
          </w:p>
        </w:tc>
      </w:tr>
      <w:tr w:rsidR="006E4901" w:rsidRPr="000A75F7" w14:paraId="5B3BB8F7" w14:textId="77777777" w:rsidTr="00701872">
        <w:tc>
          <w:tcPr>
            <w:tcW w:w="1068" w:type="pct"/>
            <w:gridSpan w:val="4"/>
            <w:tcBorders>
              <w:top w:val="nil"/>
              <w:left w:val="double" w:sz="6" w:space="0" w:color="auto"/>
              <w:bottom w:val="nil"/>
              <w:right w:val="nil"/>
            </w:tcBorders>
            <w:vAlign w:val="center"/>
          </w:tcPr>
          <w:p w14:paraId="7A96707A" w14:textId="77777777" w:rsidR="006E4901" w:rsidRPr="000A75F7" w:rsidRDefault="006E4901" w:rsidP="006E2C7A">
            <w:pPr>
              <w:spacing w:line="276" w:lineRule="auto"/>
              <w:rPr>
                <w:rFonts w:cs="Tahoma"/>
                <w:szCs w:val="22"/>
              </w:rPr>
            </w:pPr>
          </w:p>
        </w:tc>
        <w:tc>
          <w:tcPr>
            <w:tcW w:w="2101" w:type="pct"/>
            <w:gridSpan w:val="3"/>
            <w:vAlign w:val="center"/>
          </w:tcPr>
          <w:p w14:paraId="7865DF92" w14:textId="77777777" w:rsidR="006E4901" w:rsidRPr="000A75F7" w:rsidRDefault="006E4901" w:rsidP="006E2C7A">
            <w:pPr>
              <w:spacing w:line="276" w:lineRule="auto"/>
              <w:rPr>
                <w:rFonts w:cs="Tahoma"/>
                <w:szCs w:val="22"/>
              </w:rPr>
            </w:pPr>
          </w:p>
        </w:tc>
        <w:tc>
          <w:tcPr>
            <w:tcW w:w="1035" w:type="pct"/>
            <w:gridSpan w:val="4"/>
            <w:vAlign w:val="center"/>
          </w:tcPr>
          <w:p w14:paraId="773EE07E" w14:textId="77777777" w:rsidR="006E4901" w:rsidRPr="000A75F7" w:rsidRDefault="006E4901" w:rsidP="006E2C7A">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0A75F7" w:rsidRDefault="006E4901" w:rsidP="006E2C7A">
            <w:pPr>
              <w:spacing w:line="276" w:lineRule="auto"/>
              <w:rPr>
                <w:rFonts w:cs="Tahoma"/>
                <w:szCs w:val="22"/>
              </w:rPr>
            </w:pPr>
          </w:p>
        </w:tc>
      </w:tr>
      <w:tr w:rsidR="006E4901" w:rsidRPr="000A75F7" w14:paraId="31F34566" w14:textId="77777777" w:rsidTr="00701872">
        <w:tc>
          <w:tcPr>
            <w:tcW w:w="1151" w:type="pct"/>
            <w:gridSpan w:val="5"/>
            <w:tcBorders>
              <w:top w:val="nil"/>
              <w:left w:val="double" w:sz="6" w:space="0" w:color="auto"/>
              <w:bottom w:val="nil"/>
              <w:right w:val="nil"/>
            </w:tcBorders>
            <w:vAlign w:val="center"/>
          </w:tcPr>
          <w:p w14:paraId="1D33C070" w14:textId="77777777" w:rsidR="006E4901" w:rsidRPr="000A75F7" w:rsidRDefault="006E4901" w:rsidP="006E2C7A">
            <w:pPr>
              <w:spacing w:line="276" w:lineRule="auto"/>
              <w:rPr>
                <w:rFonts w:cs="Tahoma"/>
                <w:b/>
                <w:szCs w:val="22"/>
              </w:rPr>
            </w:pPr>
            <w:proofErr w:type="spellStart"/>
            <w:r w:rsidRPr="000A75F7">
              <w:rPr>
                <w:rFonts w:cs="Tahoma"/>
                <w:b/>
                <w:szCs w:val="22"/>
              </w:rPr>
              <w:t>Διεύθυνση</w:t>
            </w:r>
            <w:proofErr w:type="spellEnd"/>
            <w:r w:rsidRPr="000A75F7">
              <w:rPr>
                <w:rFonts w:cs="Tahoma"/>
                <w:b/>
                <w:szCs w:val="22"/>
              </w:rPr>
              <w:t xml:space="preserve"> Κα</w:t>
            </w:r>
            <w:proofErr w:type="spellStart"/>
            <w:r w:rsidRPr="000A75F7">
              <w:rPr>
                <w:rFonts w:cs="Tahoma"/>
                <w:b/>
                <w:szCs w:val="22"/>
              </w:rPr>
              <w:t>τοικί</w:t>
            </w:r>
            <w:proofErr w:type="spellEnd"/>
            <w:r w:rsidRPr="000A75F7">
              <w:rPr>
                <w:rFonts w:cs="Tahoma"/>
                <w:b/>
                <w:szCs w:val="22"/>
              </w:rPr>
              <w:t>ας:</w:t>
            </w:r>
          </w:p>
        </w:tc>
        <w:tc>
          <w:tcPr>
            <w:tcW w:w="2018" w:type="pct"/>
            <w:gridSpan w:val="2"/>
            <w:tcBorders>
              <w:top w:val="nil"/>
              <w:left w:val="nil"/>
              <w:bottom w:val="single" w:sz="6" w:space="0" w:color="auto"/>
              <w:right w:val="nil"/>
            </w:tcBorders>
            <w:vAlign w:val="center"/>
          </w:tcPr>
          <w:p w14:paraId="656A40F5" w14:textId="77777777" w:rsidR="006E4901" w:rsidRPr="000A75F7" w:rsidRDefault="006E4901" w:rsidP="006E2C7A">
            <w:pPr>
              <w:spacing w:line="276" w:lineRule="auto"/>
              <w:rPr>
                <w:rFonts w:cs="Tahoma"/>
                <w:szCs w:val="22"/>
              </w:rPr>
            </w:pPr>
          </w:p>
        </w:tc>
        <w:tc>
          <w:tcPr>
            <w:tcW w:w="1035" w:type="pct"/>
            <w:gridSpan w:val="4"/>
            <w:tcBorders>
              <w:top w:val="nil"/>
              <w:left w:val="nil"/>
              <w:bottom w:val="single" w:sz="6" w:space="0" w:color="auto"/>
              <w:right w:val="nil"/>
            </w:tcBorders>
            <w:vAlign w:val="center"/>
          </w:tcPr>
          <w:p w14:paraId="384AE0A7" w14:textId="77777777" w:rsidR="006E4901" w:rsidRPr="000A75F7" w:rsidRDefault="006E4901" w:rsidP="006E2C7A">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0A75F7" w:rsidRDefault="006E4901" w:rsidP="006E2C7A">
            <w:pPr>
              <w:spacing w:line="276" w:lineRule="auto"/>
              <w:rPr>
                <w:rFonts w:cs="Tahoma"/>
                <w:szCs w:val="22"/>
              </w:rPr>
            </w:pPr>
          </w:p>
        </w:tc>
      </w:tr>
      <w:tr w:rsidR="006E4901" w:rsidRPr="000A75F7" w14:paraId="70745DC4" w14:textId="77777777" w:rsidTr="00701872">
        <w:tc>
          <w:tcPr>
            <w:tcW w:w="1151" w:type="pct"/>
            <w:gridSpan w:val="5"/>
            <w:tcBorders>
              <w:top w:val="nil"/>
              <w:left w:val="double" w:sz="6" w:space="0" w:color="auto"/>
              <w:bottom w:val="nil"/>
              <w:right w:val="nil"/>
            </w:tcBorders>
            <w:vAlign w:val="center"/>
          </w:tcPr>
          <w:p w14:paraId="5CBA2A9A" w14:textId="77777777" w:rsidR="006E4901" w:rsidRPr="000A75F7" w:rsidRDefault="006E4901" w:rsidP="006E2C7A">
            <w:pPr>
              <w:spacing w:line="276" w:lineRule="auto"/>
              <w:rPr>
                <w:rFonts w:cs="Tahoma"/>
                <w:szCs w:val="22"/>
              </w:rPr>
            </w:pPr>
          </w:p>
        </w:tc>
        <w:tc>
          <w:tcPr>
            <w:tcW w:w="2018" w:type="pct"/>
            <w:gridSpan w:val="2"/>
            <w:tcBorders>
              <w:top w:val="nil"/>
              <w:left w:val="nil"/>
              <w:bottom w:val="single" w:sz="6" w:space="0" w:color="auto"/>
              <w:right w:val="nil"/>
            </w:tcBorders>
            <w:vAlign w:val="center"/>
          </w:tcPr>
          <w:p w14:paraId="6D0139E6" w14:textId="77777777" w:rsidR="006E4901" w:rsidRPr="000A75F7" w:rsidRDefault="006E4901" w:rsidP="006E2C7A">
            <w:pPr>
              <w:spacing w:line="276" w:lineRule="auto"/>
              <w:rPr>
                <w:rFonts w:cs="Tahoma"/>
                <w:szCs w:val="22"/>
              </w:rPr>
            </w:pPr>
          </w:p>
        </w:tc>
        <w:tc>
          <w:tcPr>
            <w:tcW w:w="1035" w:type="pct"/>
            <w:gridSpan w:val="4"/>
            <w:tcBorders>
              <w:top w:val="nil"/>
              <w:left w:val="nil"/>
              <w:bottom w:val="single" w:sz="6" w:space="0" w:color="auto"/>
              <w:right w:val="nil"/>
            </w:tcBorders>
            <w:vAlign w:val="center"/>
          </w:tcPr>
          <w:p w14:paraId="6317123B" w14:textId="77777777" w:rsidR="006E4901" w:rsidRPr="000A75F7" w:rsidRDefault="006E4901" w:rsidP="006E2C7A">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0A75F7" w:rsidRDefault="006E4901" w:rsidP="006E2C7A">
            <w:pPr>
              <w:spacing w:line="276" w:lineRule="auto"/>
              <w:rPr>
                <w:rFonts w:cs="Tahoma"/>
                <w:szCs w:val="22"/>
              </w:rPr>
            </w:pPr>
          </w:p>
        </w:tc>
      </w:tr>
      <w:tr w:rsidR="006E4901" w:rsidRPr="000A75F7" w14:paraId="475AA8E6" w14:textId="77777777" w:rsidTr="00701872">
        <w:trPr>
          <w:trHeight w:val="196"/>
        </w:trPr>
        <w:tc>
          <w:tcPr>
            <w:tcW w:w="1068" w:type="pct"/>
            <w:gridSpan w:val="4"/>
            <w:tcBorders>
              <w:top w:val="nil"/>
              <w:left w:val="double" w:sz="6" w:space="0" w:color="auto"/>
              <w:bottom w:val="double" w:sz="6" w:space="0" w:color="auto"/>
              <w:right w:val="nil"/>
            </w:tcBorders>
            <w:vAlign w:val="center"/>
          </w:tcPr>
          <w:p w14:paraId="3B3E2D80" w14:textId="77777777" w:rsidR="006E4901" w:rsidRPr="000A75F7" w:rsidRDefault="006E4901" w:rsidP="006E2C7A">
            <w:pPr>
              <w:spacing w:line="276" w:lineRule="auto"/>
              <w:rPr>
                <w:rFonts w:cs="Tahoma"/>
                <w:szCs w:val="22"/>
              </w:rPr>
            </w:pPr>
          </w:p>
        </w:tc>
        <w:tc>
          <w:tcPr>
            <w:tcW w:w="2101" w:type="pct"/>
            <w:gridSpan w:val="3"/>
            <w:tcBorders>
              <w:top w:val="nil"/>
              <w:left w:val="nil"/>
              <w:bottom w:val="double" w:sz="6" w:space="0" w:color="auto"/>
              <w:right w:val="nil"/>
            </w:tcBorders>
            <w:vAlign w:val="center"/>
          </w:tcPr>
          <w:p w14:paraId="5B6466BC" w14:textId="77777777" w:rsidR="006E4901" w:rsidRPr="000A75F7" w:rsidRDefault="006E4901" w:rsidP="006E2C7A">
            <w:pPr>
              <w:spacing w:line="276" w:lineRule="auto"/>
              <w:rPr>
                <w:rFonts w:cs="Tahoma"/>
                <w:szCs w:val="22"/>
              </w:rPr>
            </w:pPr>
          </w:p>
        </w:tc>
        <w:tc>
          <w:tcPr>
            <w:tcW w:w="1035" w:type="pct"/>
            <w:gridSpan w:val="4"/>
            <w:tcBorders>
              <w:top w:val="nil"/>
              <w:left w:val="nil"/>
              <w:bottom w:val="double" w:sz="6" w:space="0" w:color="auto"/>
              <w:right w:val="nil"/>
            </w:tcBorders>
            <w:vAlign w:val="center"/>
          </w:tcPr>
          <w:p w14:paraId="35C60EF7" w14:textId="77777777" w:rsidR="006E4901" w:rsidRPr="000A75F7" w:rsidRDefault="006E4901" w:rsidP="006E2C7A">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0A75F7" w:rsidRDefault="006E4901" w:rsidP="006E2C7A">
            <w:pPr>
              <w:spacing w:line="276" w:lineRule="auto"/>
              <w:rPr>
                <w:rFonts w:cs="Tahoma"/>
                <w:szCs w:val="22"/>
              </w:rPr>
            </w:pPr>
          </w:p>
        </w:tc>
      </w:tr>
      <w:tr w:rsidR="006E4901" w:rsidRPr="000A75F7" w14:paraId="4DAAC7D0" w14:textId="77777777" w:rsidTr="00801796">
        <w:tc>
          <w:tcPr>
            <w:tcW w:w="5000" w:type="pct"/>
            <w:gridSpan w:val="12"/>
          </w:tcPr>
          <w:p w14:paraId="7C0E5A4A" w14:textId="77777777" w:rsidR="006E4901" w:rsidRPr="000A75F7" w:rsidRDefault="006E4901" w:rsidP="006E2C7A">
            <w:pPr>
              <w:spacing w:line="276" w:lineRule="auto"/>
              <w:rPr>
                <w:rFonts w:cs="Tahoma"/>
                <w:szCs w:val="22"/>
              </w:rPr>
            </w:pPr>
          </w:p>
        </w:tc>
      </w:tr>
      <w:tr w:rsidR="006E4901" w:rsidRPr="000A75F7" w14:paraId="3139D95E" w14:textId="77777777" w:rsidTr="00701872">
        <w:tc>
          <w:tcPr>
            <w:tcW w:w="987"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0A75F7" w:rsidRDefault="006E4901" w:rsidP="006E2C7A">
            <w:pPr>
              <w:spacing w:line="276" w:lineRule="auto"/>
              <w:rPr>
                <w:rFonts w:cs="Tahoma"/>
                <w:b/>
                <w:szCs w:val="22"/>
              </w:rPr>
            </w:pPr>
            <w:r w:rsidRPr="000A75F7">
              <w:rPr>
                <w:rFonts w:cs="Tahoma"/>
                <w:b/>
                <w:szCs w:val="22"/>
              </w:rPr>
              <w:t>ΕΚΠΑΙΔΕΥΣΗ</w:t>
            </w:r>
          </w:p>
        </w:tc>
        <w:tc>
          <w:tcPr>
            <w:tcW w:w="4013" w:type="pct"/>
            <w:gridSpan w:val="9"/>
          </w:tcPr>
          <w:p w14:paraId="0A2464C0" w14:textId="77777777" w:rsidR="006E4901" w:rsidRPr="000A75F7" w:rsidRDefault="006E4901" w:rsidP="006E2C7A">
            <w:pPr>
              <w:spacing w:line="276" w:lineRule="auto"/>
              <w:rPr>
                <w:rFonts w:cs="Tahoma"/>
                <w:szCs w:val="22"/>
              </w:rPr>
            </w:pPr>
          </w:p>
        </w:tc>
      </w:tr>
      <w:tr w:rsidR="006E4901" w:rsidRPr="000A75F7" w14:paraId="6AB7E28B" w14:textId="77777777" w:rsidTr="00701872">
        <w:tc>
          <w:tcPr>
            <w:tcW w:w="1240" w:type="pct"/>
            <w:gridSpan w:val="6"/>
            <w:tcBorders>
              <w:top w:val="double" w:sz="6" w:space="0" w:color="auto"/>
              <w:left w:val="double" w:sz="6" w:space="0" w:color="auto"/>
              <w:bottom w:val="nil"/>
              <w:right w:val="single" w:sz="6" w:space="0" w:color="auto"/>
            </w:tcBorders>
            <w:vAlign w:val="center"/>
          </w:tcPr>
          <w:p w14:paraId="1354A6CB" w14:textId="77777777" w:rsidR="006E4901" w:rsidRPr="000A75F7" w:rsidRDefault="006E4901" w:rsidP="006E2C7A">
            <w:pPr>
              <w:spacing w:line="276" w:lineRule="auto"/>
              <w:jc w:val="center"/>
              <w:rPr>
                <w:rFonts w:cs="Tahoma"/>
                <w:b/>
                <w:szCs w:val="22"/>
              </w:rPr>
            </w:pPr>
            <w:proofErr w:type="spellStart"/>
            <w:r w:rsidRPr="000A75F7">
              <w:rPr>
                <w:rFonts w:cs="Tahoma"/>
                <w:b/>
                <w:szCs w:val="22"/>
              </w:rPr>
              <w:t>Όνομ</w:t>
            </w:r>
            <w:proofErr w:type="spellEnd"/>
            <w:r w:rsidRPr="000A75F7">
              <w:rPr>
                <w:rFonts w:cs="Tahoma"/>
                <w:b/>
                <w:szCs w:val="22"/>
              </w:rPr>
              <w:t xml:space="preserve">α </w:t>
            </w:r>
            <w:proofErr w:type="spellStart"/>
            <w:r w:rsidRPr="000A75F7">
              <w:rPr>
                <w:rFonts w:cs="Tahoma"/>
                <w:b/>
                <w:szCs w:val="22"/>
              </w:rPr>
              <w:t>Ιδρύμ</w:t>
            </w:r>
            <w:proofErr w:type="spellEnd"/>
            <w:r w:rsidRPr="000A75F7">
              <w:rPr>
                <w:rFonts w:cs="Tahoma"/>
                <w:b/>
                <w:szCs w:val="22"/>
              </w:rPr>
              <w:t>ατος</w:t>
            </w:r>
          </w:p>
        </w:tc>
        <w:tc>
          <w:tcPr>
            <w:tcW w:w="1929" w:type="pct"/>
            <w:tcBorders>
              <w:top w:val="double" w:sz="6" w:space="0" w:color="auto"/>
              <w:left w:val="nil"/>
              <w:bottom w:val="nil"/>
              <w:right w:val="single" w:sz="6" w:space="0" w:color="auto"/>
            </w:tcBorders>
            <w:vAlign w:val="center"/>
          </w:tcPr>
          <w:p w14:paraId="318F83B4" w14:textId="77777777" w:rsidR="006E4901" w:rsidRPr="000A75F7" w:rsidRDefault="006E4901" w:rsidP="006E2C7A">
            <w:pPr>
              <w:spacing w:line="276" w:lineRule="auto"/>
              <w:jc w:val="center"/>
              <w:rPr>
                <w:rFonts w:cs="Tahoma"/>
                <w:b/>
                <w:szCs w:val="22"/>
              </w:rPr>
            </w:pPr>
            <w:proofErr w:type="spellStart"/>
            <w:r w:rsidRPr="000A75F7">
              <w:rPr>
                <w:rFonts w:cs="Tahoma"/>
                <w:b/>
                <w:szCs w:val="22"/>
              </w:rPr>
              <w:t>Τίτλος</w:t>
            </w:r>
            <w:proofErr w:type="spellEnd"/>
            <w:r w:rsidRPr="000A75F7">
              <w:rPr>
                <w:rFonts w:cs="Tahoma"/>
                <w:b/>
                <w:szCs w:val="22"/>
              </w:rPr>
              <w:t xml:space="preserve"> </w:t>
            </w:r>
            <w:proofErr w:type="spellStart"/>
            <w:r w:rsidRPr="000A75F7">
              <w:rPr>
                <w:rFonts w:cs="Tahoma"/>
                <w:b/>
                <w:szCs w:val="22"/>
              </w:rPr>
              <w:t>Πτυχίου</w:t>
            </w:r>
            <w:proofErr w:type="spellEnd"/>
          </w:p>
        </w:tc>
        <w:tc>
          <w:tcPr>
            <w:tcW w:w="1035" w:type="pct"/>
            <w:gridSpan w:val="4"/>
            <w:tcBorders>
              <w:top w:val="double" w:sz="6" w:space="0" w:color="auto"/>
              <w:left w:val="nil"/>
              <w:bottom w:val="nil"/>
              <w:right w:val="single" w:sz="6" w:space="0" w:color="auto"/>
            </w:tcBorders>
            <w:vAlign w:val="center"/>
          </w:tcPr>
          <w:p w14:paraId="69BC4E94" w14:textId="77777777" w:rsidR="006E4901" w:rsidRPr="000A75F7" w:rsidRDefault="006E4901" w:rsidP="006E2C7A">
            <w:pPr>
              <w:spacing w:line="276" w:lineRule="auto"/>
              <w:jc w:val="center"/>
              <w:rPr>
                <w:rFonts w:cs="Tahoma"/>
                <w:b/>
                <w:szCs w:val="22"/>
              </w:rPr>
            </w:pPr>
            <w:proofErr w:type="spellStart"/>
            <w:r w:rsidRPr="000A75F7">
              <w:rPr>
                <w:rFonts w:cs="Tahoma"/>
                <w:b/>
                <w:szCs w:val="22"/>
              </w:rPr>
              <w:t>Ειδικότητ</w:t>
            </w:r>
            <w:proofErr w:type="spellEnd"/>
            <w:r w:rsidRPr="000A75F7">
              <w:rPr>
                <w:rFonts w:cs="Tahoma"/>
                <w:b/>
                <w:szCs w:val="22"/>
              </w:rPr>
              <w:t>α</w:t>
            </w:r>
          </w:p>
        </w:tc>
        <w:tc>
          <w:tcPr>
            <w:tcW w:w="796" w:type="pct"/>
            <w:tcBorders>
              <w:top w:val="double" w:sz="6" w:space="0" w:color="auto"/>
              <w:left w:val="nil"/>
              <w:bottom w:val="nil"/>
              <w:right w:val="double" w:sz="6" w:space="0" w:color="auto"/>
            </w:tcBorders>
            <w:vAlign w:val="center"/>
          </w:tcPr>
          <w:p w14:paraId="781F7AD3" w14:textId="77777777" w:rsidR="006E4901" w:rsidRPr="000A75F7" w:rsidRDefault="006E4901" w:rsidP="006E2C7A">
            <w:pPr>
              <w:spacing w:line="276" w:lineRule="auto"/>
              <w:jc w:val="center"/>
              <w:rPr>
                <w:rFonts w:cs="Tahoma"/>
                <w:b/>
                <w:szCs w:val="22"/>
              </w:rPr>
            </w:pPr>
            <w:proofErr w:type="spellStart"/>
            <w:r w:rsidRPr="000A75F7">
              <w:rPr>
                <w:rFonts w:cs="Tahoma"/>
                <w:b/>
                <w:szCs w:val="22"/>
              </w:rPr>
              <w:t>Ημερομηνί</w:t>
            </w:r>
            <w:proofErr w:type="spellEnd"/>
            <w:r w:rsidRPr="000A75F7">
              <w:rPr>
                <w:rFonts w:cs="Tahoma"/>
                <w:b/>
                <w:szCs w:val="22"/>
              </w:rPr>
              <w:t>α Απ</w:t>
            </w:r>
            <w:proofErr w:type="spellStart"/>
            <w:r w:rsidRPr="000A75F7">
              <w:rPr>
                <w:rFonts w:cs="Tahoma"/>
                <w:b/>
                <w:szCs w:val="22"/>
              </w:rPr>
              <w:t>όκτησης</w:t>
            </w:r>
            <w:proofErr w:type="spellEnd"/>
            <w:r w:rsidRPr="000A75F7">
              <w:rPr>
                <w:rFonts w:cs="Tahoma"/>
                <w:b/>
                <w:szCs w:val="22"/>
              </w:rPr>
              <w:t xml:space="preserve"> </w:t>
            </w:r>
            <w:proofErr w:type="spellStart"/>
            <w:r w:rsidRPr="000A75F7">
              <w:rPr>
                <w:rFonts w:cs="Tahoma"/>
                <w:b/>
                <w:szCs w:val="22"/>
              </w:rPr>
              <w:t>Πτυχίου</w:t>
            </w:r>
            <w:proofErr w:type="spellEnd"/>
          </w:p>
        </w:tc>
      </w:tr>
      <w:tr w:rsidR="006E4901" w:rsidRPr="000A75F7" w14:paraId="5CC72021" w14:textId="77777777" w:rsidTr="00701872">
        <w:tc>
          <w:tcPr>
            <w:tcW w:w="1240" w:type="pct"/>
            <w:gridSpan w:val="6"/>
            <w:tcBorders>
              <w:top w:val="double" w:sz="6" w:space="0" w:color="auto"/>
              <w:left w:val="double" w:sz="6" w:space="0" w:color="auto"/>
              <w:bottom w:val="single" w:sz="6" w:space="0" w:color="auto"/>
              <w:right w:val="single" w:sz="6" w:space="0" w:color="auto"/>
            </w:tcBorders>
          </w:tcPr>
          <w:p w14:paraId="2B7ACBEF" w14:textId="77777777" w:rsidR="006E4901" w:rsidRPr="000A75F7" w:rsidRDefault="006E4901" w:rsidP="006E2C7A">
            <w:pPr>
              <w:spacing w:line="276" w:lineRule="auto"/>
              <w:rPr>
                <w:rFonts w:cs="Tahoma"/>
                <w:szCs w:val="22"/>
              </w:rPr>
            </w:pPr>
          </w:p>
          <w:p w14:paraId="20EE56B5" w14:textId="77777777" w:rsidR="006E4901" w:rsidRPr="000A75F7" w:rsidRDefault="006E4901" w:rsidP="006E2C7A">
            <w:pPr>
              <w:spacing w:line="276" w:lineRule="auto"/>
              <w:rPr>
                <w:rFonts w:cs="Tahoma"/>
                <w:szCs w:val="22"/>
              </w:rPr>
            </w:pPr>
          </w:p>
        </w:tc>
        <w:tc>
          <w:tcPr>
            <w:tcW w:w="1929" w:type="pct"/>
            <w:tcBorders>
              <w:top w:val="double" w:sz="6" w:space="0" w:color="auto"/>
              <w:left w:val="nil"/>
              <w:bottom w:val="single" w:sz="6" w:space="0" w:color="auto"/>
              <w:right w:val="single" w:sz="6" w:space="0" w:color="auto"/>
            </w:tcBorders>
          </w:tcPr>
          <w:p w14:paraId="72813125" w14:textId="77777777" w:rsidR="006E4901" w:rsidRPr="000A75F7" w:rsidRDefault="006E4901" w:rsidP="006E2C7A">
            <w:pPr>
              <w:spacing w:line="276" w:lineRule="auto"/>
              <w:rPr>
                <w:rFonts w:cs="Tahoma"/>
                <w:szCs w:val="22"/>
              </w:rPr>
            </w:pPr>
          </w:p>
        </w:tc>
        <w:tc>
          <w:tcPr>
            <w:tcW w:w="1035" w:type="pct"/>
            <w:gridSpan w:val="4"/>
            <w:tcBorders>
              <w:top w:val="double" w:sz="6" w:space="0" w:color="auto"/>
              <w:left w:val="nil"/>
              <w:bottom w:val="single" w:sz="6" w:space="0" w:color="auto"/>
              <w:right w:val="single" w:sz="6" w:space="0" w:color="auto"/>
            </w:tcBorders>
          </w:tcPr>
          <w:p w14:paraId="61475F03" w14:textId="77777777" w:rsidR="006E4901" w:rsidRPr="000A75F7" w:rsidRDefault="006E4901" w:rsidP="006E2C7A">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0A75F7" w:rsidRDefault="006E4901" w:rsidP="006E2C7A">
            <w:pPr>
              <w:spacing w:line="276" w:lineRule="auto"/>
              <w:rPr>
                <w:rFonts w:cs="Tahoma"/>
                <w:szCs w:val="22"/>
              </w:rPr>
            </w:pPr>
          </w:p>
        </w:tc>
      </w:tr>
      <w:tr w:rsidR="006E4901" w:rsidRPr="000A75F7" w14:paraId="31EA1483" w14:textId="77777777" w:rsidTr="00701872">
        <w:tc>
          <w:tcPr>
            <w:tcW w:w="1240" w:type="pct"/>
            <w:gridSpan w:val="6"/>
            <w:tcBorders>
              <w:top w:val="nil"/>
              <w:left w:val="double" w:sz="6" w:space="0" w:color="auto"/>
              <w:bottom w:val="nil"/>
              <w:right w:val="single" w:sz="6" w:space="0" w:color="auto"/>
            </w:tcBorders>
          </w:tcPr>
          <w:p w14:paraId="5E28800E" w14:textId="77777777" w:rsidR="006E4901" w:rsidRPr="000A75F7" w:rsidRDefault="006E4901" w:rsidP="006E2C7A">
            <w:pPr>
              <w:spacing w:line="276" w:lineRule="auto"/>
              <w:rPr>
                <w:rFonts w:cs="Tahoma"/>
                <w:szCs w:val="22"/>
              </w:rPr>
            </w:pPr>
          </w:p>
          <w:p w14:paraId="52C592C5" w14:textId="77777777" w:rsidR="006E4901" w:rsidRPr="000A75F7" w:rsidRDefault="006E4901" w:rsidP="006E2C7A">
            <w:pPr>
              <w:spacing w:line="276" w:lineRule="auto"/>
              <w:rPr>
                <w:rFonts w:cs="Tahoma"/>
                <w:szCs w:val="22"/>
              </w:rPr>
            </w:pPr>
          </w:p>
        </w:tc>
        <w:tc>
          <w:tcPr>
            <w:tcW w:w="1929" w:type="pct"/>
            <w:tcBorders>
              <w:top w:val="nil"/>
              <w:left w:val="nil"/>
              <w:bottom w:val="nil"/>
              <w:right w:val="single" w:sz="6" w:space="0" w:color="auto"/>
            </w:tcBorders>
          </w:tcPr>
          <w:p w14:paraId="009C68CF" w14:textId="77777777" w:rsidR="006E4901" w:rsidRPr="000A75F7" w:rsidRDefault="006E4901" w:rsidP="006E2C7A">
            <w:pPr>
              <w:spacing w:line="276" w:lineRule="auto"/>
              <w:rPr>
                <w:rFonts w:cs="Tahoma"/>
                <w:szCs w:val="22"/>
              </w:rPr>
            </w:pPr>
          </w:p>
        </w:tc>
        <w:tc>
          <w:tcPr>
            <w:tcW w:w="1035" w:type="pct"/>
            <w:gridSpan w:val="4"/>
            <w:tcBorders>
              <w:top w:val="nil"/>
              <w:left w:val="nil"/>
              <w:bottom w:val="nil"/>
              <w:right w:val="single" w:sz="6" w:space="0" w:color="auto"/>
            </w:tcBorders>
          </w:tcPr>
          <w:p w14:paraId="0B6D8D7E" w14:textId="77777777" w:rsidR="006E4901" w:rsidRPr="000A75F7" w:rsidRDefault="006E4901" w:rsidP="006E2C7A">
            <w:pPr>
              <w:spacing w:line="276" w:lineRule="auto"/>
              <w:rPr>
                <w:rFonts w:cs="Tahoma"/>
                <w:szCs w:val="22"/>
              </w:rPr>
            </w:pPr>
          </w:p>
        </w:tc>
        <w:tc>
          <w:tcPr>
            <w:tcW w:w="796" w:type="pct"/>
            <w:tcBorders>
              <w:top w:val="nil"/>
              <w:left w:val="nil"/>
              <w:bottom w:val="nil"/>
              <w:right w:val="double" w:sz="6" w:space="0" w:color="auto"/>
            </w:tcBorders>
          </w:tcPr>
          <w:p w14:paraId="04D9C869" w14:textId="77777777" w:rsidR="006E4901" w:rsidRPr="000A75F7" w:rsidRDefault="006E4901" w:rsidP="006E2C7A">
            <w:pPr>
              <w:spacing w:line="276" w:lineRule="auto"/>
              <w:rPr>
                <w:rFonts w:cs="Tahoma"/>
                <w:szCs w:val="22"/>
              </w:rPr>
            </w:pPr>
          </w:p>
        </w:tc>
      </w:tr>
      <w:tr w:rsidR="006E4901" w:rsidRPr="00A1077B" w14:paraId="442FD0D5" w14:textId="77777777" w:rsidTr="0070187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9" w:type="pct"/>
            <w:gridSpan w:val="7"/>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0A75F7" w:rsidRDefault="006E4901" w:rsidP="006E2C7A">
            <w:pPr>
              <w:spacing w:after="0" w:line="276" w:lineRule="auto"/>
              <w:jc w:val="center"/>
              <w:rPr>
                <w:rFonts w:cs="Tahoma"/>
                <w:b/>
                <w:szCs w:val="22"/>
                <w:lang w:val="el-GR"/>
              </w:rPr>
            </w:pPr>
            <w:r w:rsidRPr="000A75F7">
              <w:rPr>
                <w:rFonts w:cs="Tahoma"/>
                <w:b/>
                <w:szCs w:val="22"/>
                <w:lang w:val="el-GR"/>
              </w:rPr>
              <w:t xml:space="preserve">ΚΑΤΗΓΟΡΙΑ ΣΤΕΛΕΧΟΥΣ </w:t>
            </w:r>
          </w:p>
          <w:p w14:paraId="7E9CA843" w14:textId="77777777" w:rsidR="006E4901" w:rsidRPr="000A75F7" w:rsidRDefault="006E4901" w:rsidP="006E2C7A">
            <w:pPr>
              <w:spacing w:after="0" w:line="276" w:lineRule="auto"/>
              <w:jc w:val="center"/>
              <w:rPr>
                <w:rFonts w:cs="Tahoma"/>
                <w:szCs w:val="22"/>
                <w:lang w:val="el-GR"/>
              </w:rPr>
            </w:pPr>
            <w:r w:rsidRPr="000A75F7">
              <w:rPr>
                <w:rFonts w:cs="Tahoma"/>
                <w:szCs w:val="22"/>
                <w:lang w:val="el-GR"/>
              </w:rPr>
              <w:t>(στο προτεινόμενο, από τον υποψήφιο Οικονομικό Φορέα, σχήμα διοίκησης Έργου)</w:t>
            </w:r>
          </w:p>
        </w:tc>
        <w:tc>
          <w:tcPr>
            <w:tcW w:w="1831"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0A75F7" w:rsidRDefault="006E4901" w:rsidP="006E2C7A">
            <w:pPr>
              <w:spacing w:line="276" w:lineRule="auto"/>
              <w:rPr>
                <w:rFonts w:cs="Tahoma"/>
                <w:szCs w:val="22"/>
                <w:lang w:val="el-GR"/>
              </w:rPr>
            </w:pPr>
          </w:p>
        </w:tc>
      </w:tr>
    </w:tbl>
    <w:p w14:paraId="796B5E6E" w14:textId="77777777" w:rsidR="006E4901" w:rsidRPr="000A75F7" w:rsidRDefault="006E4901" w:rsidP="006E2C7A">
      <w:pPr>
        <w:spacing w:line="276" w:lineRule="auto"/>
        <w:rPr>
          <w:rFonts w:cs="Tahoma"/>
          <w:i/>
          <w:color w:val="5B9BD5"/>
          <w:szCs w:val="22"/>
          <w:lang w:val="el-GR"/>
        </w:rPr>
        <w:sectPr w:rsidR="006E4901" w:rsidRPr="000A75F7" w:rsidSect="00DF02B0">
          <w:pgSz w:w="11906" w:h="16838"/>
          <w:pgMar w:top="1134" w:right="1134" w:bottom="1134" w:left="1134" w:header="720" w:footer="709" w:gutter="0"/>
          <w:cols w:space="720"/>
          <w:titlePg/>
          <w:docGrid w:linePitch="360"/>
        </w:sectPr>
      </w:pPr>
    </w:p>
    <w:p w14:paraId="11A1AE79" w14:textId="77777777" w:rsidR="006E4901" w:rsidRPr="000A75F7" w:rsidRDefault="006E4901" w:rsidP="006E2C7A">
      <w:pPr>
        <w:spacing w:line="276" w:lineRule="auto"/>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9"/>
        <w:gridCol w:w="1391"/>
        <w:gridCol w:w="3797"/>
        <w:gridCol w:w="1223"/>
        <w:gridCol w:w="728"/>
      </w:tblGrid>
      <w:tr w:rsidR="006E4901" w:rsidRPr="000A75F7" w14:paraId="10CC4DB2" w14:textId="77777777" w:rsidTr="008B4966">
        <w:trPr>
          <w:trHeight w:val="567"/>
        </w:trPr>
        <w:tc>
          <w:tcPr>
            <w:tcW w:w="5000" w:type="pct"/>
            <w:gridSpan w:val="5"/>
            <w:shd w:val="pct10" w:color="auto" w:fill="auto"/>
            <w:vAlign w:val="center"/>
          </w:tcPr>
          <w:p w14:paraId="02AF0E82" w14:textId="77777777" w:rsidR="006E4901" w:rsidRPr="000A75F7" w:rsidRDefault="006E4901" w:rsidP="006E2C7A">
            <w:pPr>
              <w:spacing w:line="276" w:lineRule="auto"/>
              <w:jc w:val="center"/>
              <w:rPr>
                <w:rFonts w:cs="Tahoma"/>
                <w:szCs w:val="22"/>
              </w:rPr>
            </w:pPr>
            <w:r w:rsidRPr="000A75F7">
              <w:rPr>
                <w:rFonts w:cs="Tahoma"/>
                <w:b/>
                <w:szCs w:val="22"/>
              </w:rPr>
              <w:t>ΕΠΑΓΓΕΛΜΑΤΙΚΗ ΕΜΠΕΙΡΙΑ</w:t>
            </w:r>
          </w:p>
        </w:tc>
      </w:tr>
      <w:tr w:rsidR="006E4901" w:rsidRPr="000A75F7" w14:paraId="0DB856A5" w14:textId="77777777" w:rsidTr="00701872">
        <w:trPr>
          <w:cantSplit/>
        </w:trPr>
        <w:tc>
          <w:tcPr>
            <w:tcW w:w="1293" w:type="pct"/>
            <w:vMerge w:val="restart"/>
            <w:shd w:val="clear" w:color="auto" w:fill="E6E6E6"/>
            <w:vAlign w:val="center"/>
          </w:tcPr>
          <w:p w14:paraId="4C3D1C16" w14:textId="77777777" w:rsidR="006E4901" w:rsidRPr="000A75F7" w:rsidRDefault="006E4901" w:rsidP="006E2C7A">
            <w:pPr>
              <w:spacing w:before="120" w:after="0" w:line="276" w:lineRule="auto"/>
              <w:jc w:val="center"/>
              <w:rPr>
                <w:rFonts w:cs="Tahoma"/>
                <w:b/>
                <w:szCs w:val="22"/>
              </w:rPr>
            </w:pPr>
            <w:proofErr w:type="spellStart"/>
            <w:r w:rsidRPr="000A75F7">
              <w:rPr>
                <w:rFonts w:cs="Tahoma"/>
                <w:b/>
                <w:szCs w:val="22"/>
              </w:rPr>
              <w:t>Έργο</w:t>
            </w:r>
            <w:proofErr w:type="spellEnd"/>
          </w:p>
        </w:tc>
        <w:tc>
          <w:tcPr>
            <w:tcW w:w="722" w:type="pct"/>
            <w:vMerge w:val="restart"/>
            <w:shd w:val="clear" w:color="auto" w:fill="E6E6E6"/>
            <w:vAlign w:val="center"/>
          </w:tcPr>
          <w:p w14:paraId="5F6B43BE" w14:textId="77777777" w:rsidR="006E4901" w:rsidRPr="000A75F7" w:rsidRDefault="006E4901" w:rsidP="006E2C7A">
            <w:pPr>
              <w:spacing w:before="120" w:after="0" w:line="276" w:lineRule="auto"/>
              <w:jc w:val="center"/>
              <w:rPr>
                <w:rFonts w:cs="Tahoma"/>
                <w:b/>
                <w:szCs w:val="22"/>
              </w:rPr>
            </w:pPr>
            <w:proofErr w:type="spellStart"/>
            <w:r w:rsidRPr="000A75F7">
              <w:rPr>
                <w:rFonts w:cs="Tahoma"/>
                <w:b/>
                <w:szCs w:val="22"/>
              </w:rPr>
              <w:t>Εργοδότης</w:t>
            </w:r>
            <w:proofErr w:type="spellEnd"/>
          </w:p>
        </w:tc>
        <w:tc>
          <w:tcPr>
            <w:tcW w:w="1972" w:type="pct"/>
            <w:vMerge w:val="restart"/>
            <w:shd w:val="clear" w:color="auto" w:fill="E6E6E6"/>
            <w:vAlign w:val="center"/>
          </w:tcPr>
          <w:p w14:paraId="3112C25E" w14:textId="77777777" w:rsidR="006E4901" w:rsidRPr="000A75F7" w:rsidRDefault="006E4901" w:rsidP="006E2C7A">
            <w:pPr>
              <w:spacing w:after="0" w:line="276" w:lineRule="auto"/>
              <w:jc w:val="center"/>
              <w:rPr>
                <w:rFonts w:cs="Tahoma"/>
                <w:szCs w:val="22"/>
                <w:lang w:val="el-GR"/>
              </w:rPr>
            </w:pPr>
            <w:r w:rsidRPr="000A75F7">
              <w:rPr>
                <w:rFonts w:cs="Tahoma"/>
                <w:b/>
                <w:szCs w:val="22"/>
                <w:lang w:val="el-GR"/>
              </w:rPr>
              <w:t>Θέση</w:t>
            </w:r>
            <w:r w:rsidRPr="000A75F7">
              <w:rPr>
                <w:rStyle w:val="ab"/>
                <w:rFonts w:cs="Tahoma"/>
                <w:szCs w:val="22"/>
              </w:rPr>
              <w:footnoteReference w:id="2"/>
            </w:r>
            <w:r w:rsidRPr="000A75F7">
              <w:rPr>
                <w:rFonts w:cs="Tahoma"/>
                <w:b/>
                <w:szCs w:val="22"/>
                <w:lang w:val="el-GR"/>
              </w:rPr>
              <w:t xml:space="preserve"> και Καθήκοντα στο Έργο </w:t>
            </w:r>
          </w:p>
        </w:tc>
        <w:tc>
          <w:tcPr>
            <w:tcW w:w="1012" w:type="pct"/>
            <w:gridSpan w:val="2"/>
            <w:shd w:val="clear" w:color="auto" w:fill="E6E6E6"/>
            <w:vAlign w:val="center"/>
          </w:tcPr>
          <w:p w14:paraId="37B74AAB" w14:textId="77777777" w:rsidR="006E4901" w:rsidRPr="000A75F7" w:rsidRDefault="006E4901" w:rsidP="006E2C7A">
            <w:pPr>
              <w:spacing w:before="120" w:after="0" w:line="276" w:lineRule="auto"/>
              <w:jc w:val="center"/>
              <w:rPr>
                <w:rFonts w:cs="Tahoma"/>
                <w:b/>
                <w:szCs w:val="22"/>
              </w:rPr>
            </w:pPr>
            <w:r w:rsidRPr="000A75F7">
              <w:rPr>
                <w:rFonts w:cs="Tahoma"/>
                <w:b/>
                <w:szCs w:val="22"/>
              </w:rPr>
              <w:t>Απα</w:t>
            </w:r>
            <w:proofErr w:type="spellStart"/>
            <w:r w:rsidRPr="000A75F7">
              <w:rPr>
                <w:rFonts w:cs="Tahoma"/>
                <w:b/>
                <w:szCs w:val="22"/>
              </w:rPr>
              <w:t>σχόληση</w:t>
            </w:r>
            <w:proofErr w:type="spellEnd"/>
            <w:r w:rsidRPr="000A75F7">
              <w:rPr>
                <w:rFonts w:cs="Tahoma"/>
                <w:b/>
                <w:szCs w:val="22"/>
              </w:rPr>
              <w:t xml:space="preserve"> </w:t>
            </w:r>
            <w:proofErr w:type="spellStart"/>
            <w:r w:rsidRPr="000A75F7">
              <w:rPr>
                <w:rFonts w:cs="Tahoma"/>
                <w:b/>
                <w:szCs w:val="22"/>
              </w:rPr>
              <w:t>στο</w:t>
            </w:r>
            <w:proofErr w:type="spellEnd"/>
            <w:r w:rsidRPr="000A75F7">
              <w:rPr>
                <w:rFonts w:cs="Tahoma"/>
                <w:b/>
                <w:szCs w:val="22"/>
              </w:rPr>
              <w:t xml:space="preserve"> </w:t>
            </w:r>
            <w:proofErr w:type="spellStart"/>
            <w:r w:rsidRPr="000A75F7">
              <w:rPr>
                <w:rFonts w:cs="Tahoma"/>
                <w:b/>
                <w:szCs w:val="22"/>
              </w:rPr>
              <w:t>Έργο</w:t>
            </w:r>
            <w:proofErr w:type="spellEnd"/>
          </w:p>
        </w:tc>
      </w:tr>
      <w:tr w:rsidR="006E4901" w:rsidRPr="000A75F7" w14:paraId="7B595BC8" w14:textId="77777777" w:rsidTr="00701872">
        <w:trPr>
          <w:cantSplit/>
        </w:trPr>
        <w:tc>
          <w:tcPr>
            <w:tcW w:w="1293" w:type="pct"/>
            <w:vMerge/>
            <w:shd w:val="clear" w:color="auto" w:fill="E6E6E6"/>
            <w:vAlign w:val="center"/>
          </w:tcPr>
          <w:p w14:paraId="73E0A738" w14:textId="77777777" w:rsidR="006E4901" w:rsidRPr="000A75F7" w:rsidRDefault="006E4901" w:rsidP="006E2C7A">
            <w:pPr>
              <w:spacing w:before="120" w:after="0" w:line="276" w:lineRule="auto"/>
              <w:jc w:val="left"/>
              <w:rPr>
                <w:rFonts w:cs="Tahoma"/>
                <w:b/>
                <w:szCs w:val="22"/>
              </w:rPr>
            </w:pPr>
          </w:p>
        </w:tc>
        <w:tc>
          <w:tcPr>
            <w:tcW w:w="722" w:type="pct"/>
            <w:vMerge/>
            <w:shd w:val="clear" w:color="auto" w:fill="E6E6E6"/>
            <w:vAlign w:val="center"/>
          </w:tcPr>
          <w:p w14:paraId="0C7C00CA" w14:textId="77777777" w:rsidR="006E4901" w:rsidRPr="000A75F7" w:rsidRDefault="006E4901" w:rsidP="006E2C7A">
            <w:pPr>
              <w:spacing w:before="120" w:after="0" w:line="276" w:lineRule="auto"/>
              <w:jc w:val="left"/>
              <w:rPr>
                <w:rFonts w:cs="Tahoma"/>
                <w:b/>
                <w:szCs w:val="22"/>
              </w:rPr>
            </w:pPr>
          </w:p>
        </w:tc>
        <w:tc>
          <w:tcPr>
            <w:tcW w:w="1972" w:type="pct"/>
            <w:vMerge/>
            <w:shd w:val="clear" w:color="auto" w:fill="E6E6E6"/>
            <w:vAlign w:val="center"/>
          </w:tcPr>
          <w:p w14:paraId="0C36F929" w14:textId="77777777" w:rsidR="006E4901" w:rsidRPr="000A75F7" w:rsidRDefault="006E4901" w:rsidP="006E2C7A">
            <w:pPr>
              <w:spacing w:before="120" w:after="0" w:line="276" w:lineRule="auto"/>
              <w:jc w:val="left"/>
              <w:rPr>
                <w:rFonts w:cs="Tahoma"/>
                <w:b/>
                <w:szCs w:val="22"/>
              </w:rPr>
            </w:pPr>
          </w:p>
        </w:tc>
        <w:tc>
          <w:tcPr>
            <w:tcW w:w="635" w:type="pct"/>
            <w:shd w:val="clear" w:color="auto" w:fill="E6E6E6"/>
            <w:vAlign w:val="center"/>
          </w:tcPr>
          <w:p w14:paraId="34016114" w14:textId="77777777" w:rsidR="006E4901" w:rsidRPr="000A75F7" w:rsidRDefault="006E4901" w:rsidP="006E2C7A">
            <w:pPr>
              <w:spacing w:after="0" w:line="276" w:lineRule="auto"/>
              <w:jc w:val="center"/>
              <w:rPr>
                <w:rFonts w:cs="Tahoma"/>
                <w:b/>
                <w:szCs w:val="22"/>
              </w:rPr>
            </w:pPr>
            <w:proofErr w:type="spellStart"/>
            <w:r w:rsidRPr="000A75F7">
              <w:rPr>
                <w:rFonts w:cs="Tahoma"/>
                <w:b/>
                <w:szCs w:val="22"/>
              </w:rPr>
              <w:t>Περίοδος</w:t>
            </w:r>
            <w:proofErr w:type="spellEnd"/>
          </w:p>
          <w:p w14:paraId="33F6052C" w14:textId="77777777" w:rsidR="006E4901" w:rsidRPr="000A75F7" w:rsidRDefault="006E4901" w:rsidP="006E2C7A">
            <w:pPr>
              <w:spacing w:after="0" w:line="276" w:lineRule="auto"/>
              <w:jc w:val="center"/>
              <w:rPr>
                <w:rFonts w:cs="Tahoma"/>
                <w:b/>
                <w:szCs w:val="22"/>
              </w:rPr>
            </w:pPr>
            <w:r w:rsidRPr="000A75F7">
              <w:rPr>
                <w:rFonts w:cs="Tahoma"/>
                <w:szCs w:val="22"/>
              </w:rPr>
              <w:t xml:space="preserve">(από </w:t>
            </w:r>
            <w:r w:rsidRPr="000A75F7">
              <w:rPr>
                <w:rFonts w:cs="Tahoma"/>
                <w:b/>
                <w:szCs w:val="22"/>
              </w:rPr>
              <w:t>-</w:t>
            </w:r>
            <w:r w:rsidRPr="000A75F7">
              <w:rPr>
                <w:rFonts w:cs="Tahoma"/>
                <w:szCs w:val="22"/>
              </w:rPr>
              <w:t xml:space="preserve"> </w:t>
            </w:r>
            <w:proofErr w:type="spellStart"/>
            <w:r w:rsidRPr="000A75F7">
              <w:rPr>
                <w:rFonts w:cs="Tahoma"/>
                <w:szCs w:val="22"/>
              </w:rPr>
              <w:t>έως</w:t>
            </w:r>
            <w:proofErr w:type="spellEnd"/>
            <w:r w:rsidRPr="000A75F7">
              <w:rPr>
                <w:rFonts w:cs="Tahoma"/>
                <w:szCs w:val="22"/>
              </w:rPr>
              <w:t>)</w:t>
            </w:r>
          </w:p>
        </w:tc>
        <w:tc>
          <w:tcPr>
            <w:tcW w:w="377" w:type="pct"/>
            <w:shd w:val="clear" w:color="auto" w:fill="E6E6E6"/>
            <w:vAlign w:val="center"/>
          </w:tcPr>
          <w:p w14:paraId="003138B6" w14:textId="77777777" w:rsidR="006E4901" w:rsidRPr="000A75F7" w:rsidRDefault="006E4901" w:rsidP="006E2C7A">
            <w:pPr>
              <w:spacing w:before="120" w:after="0" w:line="276" w:lineRule="auto"/>
              <w:jc w:val="center"/>
              <w:rPr>
                <w:rFonts w:cs="Tahoma"/>
                <w:b/>
                <w:szCs w:val="22"/>
              </w:rPr>
            </w:pPr>
            <w:r w:rsidRPr="000A75F7">
              <w:rPr>
                <w:rFonts w:cs="Tahoma"/>
                <w:b/>
                <w:szCs w:val="22"/>
              </w:rPr>
              <w:t>Α/Μ</w:t>
            </w:r>
          </w:p>
        </w:tc>
      </w:tr>
      <w:tr w:rsidR="006E4901" w:rsidRPr="000A75F7" w14:paraId="6596F4BF" w14:textId="77777777" w:rsidTr="00701872">
        <w:tc>
          <w:tcPr>
            <w:tcW w:w="1293" w:type="pct"/>
          </w:tcPr>
          <w:p w14:paraId="2E22F44E" w14:textId="77777777" w:rsidR="006E4901" w:rsidRPr="000A75F7" w:rsidRDefault="006E4901" w:rsidP="006E2C7A">
            <w:pPr>
              <w:spacing w:before="120" w:after="0" w:line="276" w:lineRule="auto"/>
              <w:rPr>
                <w:rFonts w:cs="Tahoma"/>
                <w:szCs w:val="22"/>
              </w:rPr>
            </w:pPr>
          </w:p>
          <w:p w14:paraId="0E0324BD" w14:textId="77777777" w:rsidR="006E4901" w:rsidRPr="000A75F7" w:rsidRDefault="006E4901" w:rsidP="006E2C7A">
            <w:pPr>
              <w:spacing w:before="120" w:after="0" w:line="276" w:lineRule="auto"/>
              <w:rPr>
                <w:rFonts w:cs="Tahoma"/>
                <w:szCs w:val="22"/>
              </w:rPr>
            </w:pPr>
          </w:p>
        </w:tc>
        <w:tc>
          <w:tcPr>
            <w:tcW w:w="722" w:type="pct"/>
          </w:tcPr>
          <w:p w14:paraId="29A51651" w14:textId="77777777" w:rsidR="006E4901" w:rsidRPr="000A75F7" w:rsidRDefault="006E4901" w:rsidP="006E2C7A">
            <w:pPr>
              <w:spacing w:before="120" w:after="0" w:line="276" w:lineRule="auto"/>
              <w:rPr>
                <w:rFonts w:cs="Tahoma"/>
                <w:szCs w:val="22"/>
              </w:rPr>
            </w:pPr>
          </w:p>
        </w:tc>
        <w:tc>
          <w:tcPr>
            <w:tcW w:w="1972" w:type="pct"/>
          </w:tcPr>
          <w:p w14:paraId="3D55E8FC" w14:textId="77777777" w:rsidR="006E4901" w:rsidRPr="000A75F7" w:rsidRDefault="006E4901" w:rsidP="006E2C7A">
            <w:pPr>
              <w:spacing w:before="120" w:after="0" w:line="276" w:lineRule="auto"/>
              <w:rPr>
                <w:rFonts w:cs="Tahoma"/>
                <w:szCs w:val="22"/>
              </w:rPr>
            </w:pPr>
          </w:p>
          <w:p w14:paraId="23D7D0EF" w14:textId="77777777" w:rsidR="006E4901" w:rsidRPr="000A75F7" w:rsidRDefault="006E4901" w:rsidP="006E2C7A">
            <w:pPr>
              <w:spacing w:before="120" w:after="0" w:line="276" w:lineRule="auto"/>
              <w:rPr>
                <w:rFonts w:cs="Tahoma"/>
                <w:szCs w:val="22"/>
              </w:rPr>
            </w:pPr>
          </w:p>
          <w:p w14:paraId="29771BF2" w14:textId="77777777" w:rsidR="006E4901" w:rsidRPr="000A75F7" w:rsidRDefault="006E4901" w:rsidP="006E2C7A">
            <w:pPr>
              <w:spacing w:before="120" w:after="0" w:line="276" w:lineRule="auto"/>
              <w:rPr>
                <w:rFonts w:cs="Tahoma"/>
                <w:szCs w:val="22"/>
              </w:rPr>
            </w:pPr>
          </w:p>
        </w:tc>
        <w:tc>
          <w:tcPr>
            <w:tcW w:w="635" w:type="pct"/>
          </w:tcPr>
          <w:p w14:paraId="5977D274" w14:textId="77777777" w:rsidR="006E4901" w:rsidRPr="000A75F7" w:rsidRDefault="006E4901" w:rsidP="006E2C7A">
            <w:pPr>
              <w:spacing w:before="120" w:after="0" w:line="276" w:lineRule="auto"/>
              <w:jc w:val="center"/>
              <w:rPr>
                <w:rFonts w:cs="Tahoma"/>
                <w:szCs w:val="22"/>
              </w:rPr>
            </w:pPr>
            <w:r w:rsidRPr="000A75F7">
              <w:rPr>
                <w:rFonts w:cs="Tahoma"/>
                <w:szCs w:val="22"/>
              </w:rPr>
              <w:t>__ /__ / ___</w:t>
            </w:r>
          </w:p>
          <w:p w14:paraId="64D1872D" w14:textId="77777777" w:rsidR="006E4901" w:rsidRPr="000A75F7" w:rsidRDefault="006E4901" w:rsidP="006E2C7A">
            <w:pPr>
              <w:spacing w:before="120" w:after="0" w:line="276" w:lineRule="auto"/>
              <w:jc w:val="center"/>
              <w:rPr>
                <w:rFonts w:cs="Tahoma"/>
                <w:szCs w:val="22"/>
              </w:rPr>
            </w:pPr>
            <w:r w:rsidRPr="000A75F7">
              <w:rPr>
                <w:rFonts w:cs="Tahoma"/>
                <w:szCs w:val="22"/>
              </w:rPr>
              <w:t>-</w:t>
            </w:r>
          </w:p>
          <w:p w14:paraId="553BBDC9" w14:textId="77777777" w:rsidR="006E4901" w:rsidRPr="000A75F7" w:rsidRDefault="006E4901" w:rsidP="006E2C7A">
            <w:pPr>
              <w:spacing w:before="120" w:after="0" w:line="276" w:lineRule="auto"/>
              <w:jc w:val="center"/>
              <w:rPr>
                <w:rFonts w:cs="Tahoma"/>
                <w:szCs w:val="22"/>
              </w:rPr>
            </w:pPr>
            <w:r w:rsidRPr="000A75F7">
              <w:rPr>
                <w:rFonts w:cs="Tahoma"/>
                <w:szCs w:val="22"/>
              </w:rPr>
              <w:t>__ /__ / ___</w:t>
            </w:r>
          </w:p>
        </w:tc>
        <w:tc>
          <w:tcPr>
            <w:tcW w:w="377" w:type="pct"/>
          </w:tcPr>
          <w:p w14:paraId="6FECAC32" w14:textId="77777777" w:rsidR="006E4901" w:rsidRPr="000A75F7" w:rsidRDefault="006E4901" w:rsidP="006E2C7A">
            <w:pPr>
              <w:spacing w:before="120" w:after="0" w:line="276" w:lineRule="auto"/>
              <w:jc w:val="center"/>
              <w:rPr>
                <w:rFonts w:cs="Tahoma"/>
                <w:szCs w:val="22"/>
              </w:rPr>
            </w:pPr>
          </w:p>
        </w:tc>
      </w:tr>
      <w:tr w:rsidR="006E4901" w:rsidRPr="000A75F7" w14:paraId="0F80BC85" w14:textId="77777777" w:rsidTr="00701872">
        <w:tc>
          <w:tcPr>
            <w:tcW w:w="1293" w:type="pct"/>
          </w:tcPr>
          <w:p w14:paraId="6B382384" w14:textId="77777777" w:rsidR="006E4901" w:rsidRPr="000A75F7" w:rsidRDefault="006E4901" w:rsidP="006E2C7A">
            <w:pPr>
              <w:spacing w:before="120" w:after="0" w:line="276" w:lineRule="auto"/>
              <w:rPr>
                <w:rFonts w:cs="Tahoma"/>
                <w:szCs w:val="22"/>
              </w:rPr>
            </w:pPr>
          </w:p>
        </w:tc>
        <w:tc>
          <w:tcPr>
            <w:tcW w:w="722" w:type="pct"/>
          </w:tcPr>
          <w:p w14:paraId="63B780E0" w14:textId="77777777" w:rsidR="006E4901" w:rsidRPr="000A75F7" w:rsidRDefault="006E4901" w:rsidP="006E2C7A">
            <w:pPr>
              <w:spacing w:before="120" w:after="0" w:line="276" w:lineRule="auto"/>
              <w:rPr>
                <w:rFonts w:cs="Tahoma"/>
                <w:szCs w:val="22"/>
              </w:rPr>
            </w:pPr>
          </w:p>
        </w:tc>
        <w:tc>
          <w:tcPr>
            <w:tcW w:w="1972" w:type="pct"/>
          </w:tcPr>
          <w:p w14:paraId="11D81062" w14:textId="77777777" w:rsidR="006E4901" w:rsidRPr="000A75F7" w:rsidRDefault="006E4901" w:rsidP="006E2C7A">
            <w:pPr>
              <w:spacing w:before="120" w:after="0" w:line="276" w:lineRule="auto"/>
              <w:rPr>
                <w:rFonts w:cs="Tahoma"/>
                <w:szCs w:val="22"/>
              </w:rPr>
            </w:pPr>
          </w:p>
        </w:tc>
        <w:tc>
          <w:tcPr>
            <w:tcW w:w="635" w:type="pct"/>
          </w:tcPr>
          <w:p w14:paraId="28F92E82" w14:textId="77777777" w:rsidR="006E4901" w:rsidRPr="000A75F7" w:rsidRDefault="006E4901" w:rsidP="006E2C7A">
            <w:pPr>
              <w:spacing w:before="120" w:after="0" w:line="276" w:lineRule="auto"/>
              <w:jc w:val="center"/>
              <w:rPr>
                <w:rFonts w:cs="Tahoma"/>
                <w:szCs w:val="22"/>
              </w:rPr>
            </w:pPr>
            <w:r w:rsidRPr="000A75F7">
              <w:rPr>
                <w:rFonts w:cs="Tahoma"/>
                <w:szCs w:val="22"/>
              </w:rPr>
              <w:t>__ /__ / ___</w:t>
            </w:r>
          </w:p>
          <w:p w14:paraId="7A79FFD3" w14:textId="77777777" w:rsidR="006E4901" w:rsidRPr="000A75F7" w:rsidRDefault="006E4901" w:rsidP="006E2C7A">
            <w:pPr>
              <w:spacing w:before="120" w:after="0" w:line="276" w:lineRule="auto"/>
              <w:jc w:val="center"/>
              <w:rPr>
                <w:rFonts w:cs="Tahoma"/>
                <w:szCs w:val="22"/>
              </w:rPr>
            </w:pPr>
            <w:r w:rsidRPr="000A75F7">
              <w:rPr>
                <w:rFonts w:cs="Tahoma"/>
                <w:szCs w:val="22"/>
              </w:rPr>
              <w:t>-</w:t>
            </w:r>
          </w:p>
          <w:p w14:paraId="3558303F" w14:textId="77777777" w:rsidR="006E4901" w:rsidRPr="000A75F7" w:rsidRDefault="006E4901" w:rsidP="006E2C7A">
            <w:pPr>
              <w:spacing w:before="120" w:after="0" w:line="276" w:lineRule="auto"/>
              <w:jc w:val="center"/>
              <w:rPr>
                <w:rFonts w:cs="Tahoma"/>
                <w:szCs w:val="22"/>
              </w:rPr>
            </w:pPr>
            <w:r w:rsidRPr="000A75F7">
              <w:rPr>
                <w:rFonts w:cs="Tahoma"/>
                <w:szCs w:val="22"/>
              </w:rPr>
              <w:t>__ /__ / ___</w:t>
            </w:r>
          </w:p>
        </w:tc>
        <w:tc>
          <w:tcPr>
            <w:tcW w:w="377" w:type="pct"/>
          </w:tcPr>
          <w:p w14:paraId="133FBEA0" w14:textId="77777777" w:rsidR="006E4901" w:rsidRPr="000A75F7" w:rsidRDefault="006E4901" w:rsidP="006E2C7A">
            <w:pPr>
              <w:spacing w:before="120" w:after="0" w:line="276" w:lineRule="auto"/>
              <w:jc w:val="center"/>
              <w:rPr>
                <w:rFonts w:cs="Tahoma"/>
                <w:szCs w:val="22"/>
              </w:rPr>
            </w:pPr>
          </w:p>
        </w:tc>
      </w:tr>
      <w:tr w:rsidR="006E4901" w:rsidRPr="000A75F7" w14:paraId="35D71AB3" w14:textId="77777777" w:rsidTr="00701872">
        <w:tc>
          <w:tcPr>
            <w:tcW w:w="1293" w:type="pct"/>
          </w:tcPr>
          <w:p w14:paraId="58CCFD3A" w14:textId="77777777" w:rsidR="006E4901" w:rsidRPr="000A75F7" w:rsidRDefault="006E4901" w:rsidP="006E2C7A">
            <w:pPr>
              <w:spacing w:before="120" w:after="0" w:line="276" w:lineRule="auto"/>
              <w:rPr>
                <w:rFonts w:cs="Tahoma"/>
                <w:szCs w:val="22"/>
              </w:rPr>
            </w:pPr>
          </w:p>
        </w:tc>
        <w:tc>
          <w:tcPr>
            <w:tcW w:w="722" w:type="pct"/>
          </w:tcPr>
          <w:p w14:paraId="4B1B7BC7" w14:textId="77777777" w:rsidR="006E4901" w:rsidRPr="000A75F7" w:rsidRDefault="006E4901" w:rsidP="006E2C7A">
            <w:pPr>
              <w:spacing w:before="120" w:after="0" w:line="276" w:lineRule="auto"/>
              <w:rPr>
                <w:rFonts w:cs="Tahoma"/>
                <w:szCs w:val="22"/>
              </w:rPr>
            </w:pPr>
          </w:p>
        </w:tc>
        <w:tc>
          <w:tcPr>
            <w:tcW w:w="1972" w:type="pct"/>
          </w:tcPr>
          <w:p w14:paraId="786855BC" w14:textId="77777777" w:rsidR="006E4901" w:rsidRPr="000A75F7" w:rsidRDefault="006E4901" w:rsidP="006E2C7A">
            <w:pPr>
              <w:spacing w:before="120" w:after="0" w:line="276" w:lineRule="auto"/>
              <w:rPr>
                <w:rFonts w:cs="Tahoma"/>
                <w:szCs w:val="22"/>
              </w:rPr>
            </w:pPr>
          </w:p>
        </w:tc>
        <w:tc>
          <w:tcPr>
            <w:tcW w:w="635" w:type="pct"/>
          </w:tcPr>
          <w:p w14:paraId="55AE0255" w14:textId="77777777" w:rsidR="006E4901" w:rsidRPr="000A75F7" w:rsidRDefault="006E4901" w:rsidP="006E2C7A">
            <w:pPr>
              <w:spacing w:before="120" w:after="0" w:line="276" w:lineRule="auto"/>
              <w:jc w:val="center"/>
              <w:rPr>
                <w:rFonts w:cs="Tahoma"/>
                <w:szCs w:val="22"/>
              </w:rPr>
            </w:pPr>
            <w:r w:rsidRPr="000A75F7">
              <w:rPr>
                <w:rFonts w:cs="Tahoma"/>
                <w:szCs w:val="22"/>
              </w:rPr>
              <w:t>__ /__ / ___</w:t>
            </w:r>
          </w:p>
          <w:p w14:paraId="0F9C6C98" w14:textId="77777777" w:rsidR="006E4901" w:rsidRPr="000A75F7" w:rsidRDefault="006E4901" w:rsidP="006E2C7A">
            <w:pPr>
              <w:spacing w:before="120" w:after="0" w:line="276" w:lineRule="auto"/>
              <w:jc w:val="center"/>
              <w:rPr>
                <w:rFonts w:cs="Tahoma"/>
                <w:szCs w:val="22"/>
              </w:rPr>
            </w:pPr>
            <w:r w:rsidRPr="000A75F7">
              <w:rPr>
                <w:rFonts w:cs="Tahoma"/>
                <w:szCs w:val="22"/>
              </w:rPr>
              <w:t>-</w:t>
            </w:r>
          </w:p>
          <w:p w14:paraId="7EFEC467" w14:textId="77777777" w:rsidR="006E4901" w:rsidRPr="000A75F7" w:rsidRDefault="006E4901" w:rsidP="006E2C7A">
            <w:pPr>
              <w:spacing w:before="120" w:after="0" w:line="276" w:lineRule="auto"/>
              <w:jc w:val="center"/>
              <w:rPr>
                <w:rFonts w:cs="Tahoma"/>
                <w:szCs w:val="22"/>
              </w:rPr>
            </w:pPr>
            <w:r w:rsidRPr="000A75F7">
              <w:rPr>
                <w:rFonts w:cs="Tahoma"/>
                <w:szCs w:val="22"/>
              </w:rPr>
              <w:t>__ /__ / ___</w:t>
            </w:r>
          </w:p>
        </w:tc>
        <w:tc>
          <w:tcPr>
            <w:tcW w:w="377" w:type="pct"/>
          </w:tcPr>
          <w:p w14:paraId="0EC1A4AC" w14:textId="77777777" w:rsidR="006E4901" w:rsidRPr="000A75F7" w:rsidRDefault="006E4901" w:rsidP="006E2C7A">
            <w:pPr>
              <w:spacing w:before="120" w:after="0" w:line="276" w:lineRule="auto"/>
              <w:jc w:val="center"/>
              <w:rPr>
                <w:rFonts w:cs="Tahoma"/>
                <w:szCs w:val="22"/>
              </w:rPr>
            </w:pPr>
          </w:p>
        </w:tc>
      </w:tr>
    </w:tbl>
    <w:p w14:paraId="1828120E" w14:textId="77777777" w:rsidR="006E4901" w:rsidRPr="000A75F7" w:rsidRDefault="006E4901" w:rsidP="006E2C7A">
      <w:pPr>
        <w:spacing w:line="276" w:lineRule="auto"/>
        <w:rPr>
          <w:rFonts w:cs="Tahoma"/>
          <w:szCs w:val="22"/>
          <w:lang w:val="el-GR"/>
        </w:rPr>
        <w:sectPr w:rsidR="006E4901" w:rsidRPr="000A75F7" w:rsidSect="009E4A16">
          <w:headerReference w:type="default" r:id="rId20"/>
          <w:footerReference w:type="default" r:id="rId21"/>
          <w:headerReference w:type="first" r:id="rId22"/>
          <w:pgSz w:w="11906" w:h="16838"/>
          <w:pgMar w:top="1134" w:right="1134" w:bottom="1134" w:left="1134" w:header="720" w:footer="709" w:gutter="0"/>
          <w:cols w:space="720"/>
          <w:titlePg/>
          <w:docGrid w:linePitch="360"/>
        </w:sectPr>
      </w:pPr>
    </w:p>
    <w:p w14:paraId="5449726F" w14:textId="4A464E28" w:rsidR="008338F0" w:rsidRPr="00701872" w:rsidRDefault="003355E7" w:rsidP="00701872">
      <w:pPr>
        <w:pStyle w:val="2"/>
        <w:numPr>
          <w:ilvl w:val="0"/>
          <w:numId w:val="0"/>
        </w:numPr>
        <w:pBdr>
          <w:bottom w:val="single" w:sz="12" w:space="0" w:color="000080"/>
        </w:pBdr>
        <w:tabs>
          <w:tab w:val="clear" w:pos="567"/>
        </w:tabs>
        <w:spacing w:line="276" w:lineRule="auto"/>
        <w:rPr>
          <w:rFonts w:cs="Tahoma"/>
          <w:sz w:val="24"/>
          <w:szCs w:val="24"/>
          <w:lang w:val="el-GR"/>
        </w:rPr>
      </w:pPr>
      <w:bookmarkStart w:id="321" w:name="_Ref510087097"/>
      <w:bookmarkStart w:id="322" w:name="_Ref40980475"/>
      <w:bookmarkStart w:id="323" w:name="_Ref55324393"/>
      <w:bookmarkStart w:id="324" w:name="_Toc71708253"/>
      <w:bookmarkStart w:id="325" w:name="_Toc209625252"/>
      <w:bookmarkEnd w:id="320"/>
      <w:r w:rsidRPr="00701872">
        <w:rPr>
          <w:rFonts w:cs="Tahoma"/>
          <w:sz w:val="24"/>
          <w:szCs w:val="24"/>
          <w:lang w:val="el-GR"/>
        </w:rPr>
        <w:lastRenderedPageBreak/>
        <w:t xml:space="preserve">ΠΑΡΑΡΤΗΜΑ V – </w:t>
      </w:r>
      <w:bookmarkEnd w:id="321"/>
      <w:bookmarkEnd w:id="322"/>
      <w:bookmarkEnd w:id="323"/>
      <w:bookmarkEnd w:id="324"/>
      <w:r w:rsidR="009E4A16" w:rsidRPr="00701872">
        <w:rPr>
          <w:rFonts w:cs="Tahoma"/>
          <w:sz w:val="24"/>
          <w:szCs w:val="24"/>
          <w:lang w:val="el-GR"/>
        </w:rPr>
        <w:t>Υποδείγματα Εγγυητικών Επιστολών</w:t>
      </w:r>
      <w:bookmarkEnd w:id="325"/>
      <w:r w:rsidR="009E4A16" w:rsidRPr="00701872">
        <w:rPr>
          <w:rFonts w:cs="Tahoma"/>
          <w:sz w:val="24"/>
          <w:szCs w:val="24"/>
          <w:lang w:val="el-GR"/>
        </w:rPr>
        <w:t xml:space="preserve"> </w:t>
      </w:r>
    </w:p>
    <w:p w14:paraId="20B7F3E1" w14:textId="77777777" w:rsidR="009E4A16" w:rsidRPr="000A75F7" w:rsidRDefault="009E4A16" w:rsidP="006E2C7A">
      <w:pPr>
        <w:keepNext/>
        <w:keepLines/>
        <w:suppressAutoHyphens w:val="0"/>
        <w:spacing w:after="9" w:line="276" w:lineRule="auto"/>
        <w:ind w:left="382" w:right="98"/>
        <w:outlineLvl w:val="3"/>
        <w:rPr>
          <w:rFonts w:eastAsia="Calibri" w:cs="Tahoma"/>
          <w:color w:val="000000"/>
          <w:sz w:val="19"/>
          <w:szCs w:val="22"/>
          <w:lang w:val="el-GR" w:eastAsia="el-GR"/>
        </w:rPr>
      </w:pPr>
      <w:r w:rsidRPr="000A75F7">
        <w:rPr>
          <w:rFonts w:eastAsia="Calibri" w:cs="Tahoma"/>
          <w:b/>
          <w:color w:val="000000"/>
          <w:sz w:val="21"/>
          <w:szCs w:val="22"/>
          <w:lang w:val="el-GR" w:eastAsia="el-GR"/>
        </w:rPr>
        <w:t>Ι. «ΥΠΟΔΕΙΓΜΑ ΕΓΓΥΗΤΙΚΗΣ ΕΠΙΣΤΟΛΗΣ ΣΥΜΜΕΤΟΧΗΣ»</w:t>
      </w:r>
    </w:p>
    <w:p w14:paraId="4C13B343" w14:textId="77777777" w:rsidR="009E4A16" w:rsidRPr="000A75F7" w:rsidRDefault="009E4A16" w:rsidP="006E2C7A">
      <w:pPr>
        <w:suppressAutoHyphens w:val="0"/>
        <w:spacing w:after="0" w:line="276" w:lineRule="auto"/>
        <w:ind w:left="372"/>
        <w:jc w:val="left"/>
        <w:rPr>
          <w:rFonts w:eastAsia="Calibri" w:cs="Tahoma"/>
          <w:color w:val="000000"/>
          <w:sz w:val="21"/>
          <w:szCs w:val="22"/>
          <w:lang w:val="el-GR" w:eastAsia="el-GR"/>
        </w:rPr>
      </w:pPr>
    </w:p>
    <w:p w14:paraId="2AD0F7D8"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 xml:space="preserve">ΕΚΔΟΤΗΣ </w:t>
      </w:r>
      <w:r w:rsidRPr="000A75F7">
        <w:rPr>
          <w:rFonts w:cs="Tahoma"/>
          <w:sz w:val="20"/>
          <w:szCs w:val="20"/>
          <w:lang w:val="el-GR"/>
        </w:rPr>
        <w:t>(Πλήρης επωνυμία).</w:t>
      </w:r>
      <w:r w:rsidRPr="000A75F7">
        <w:rPr>
          <w:rFonts w:cs="Tahoma"/>
          <w:sz w:val="20"/>
          <w:szCs w:val="20"/>
          <w:lang w:val="el-GR" w:eastAsia="el-GR"/>
        </w:rPr>
        <w:t>.......................................................................</w:t>
      </w:r>
    </w:p>
    <w:p w14:paraId="2DC0DF87" w14:textId="77777777" w:rsidR="00F861AF" w:rsidRPr="000A75F7" w:rsidRDefault="00F861AF" w:rsidP="006E2C7A">
      <w:pPr>
        <w:spacing w:line="276" w:lineRule="auto"/>
        <w:jc w:val="right"/>
        <w:rPr>
          <w:rFonts w:cs="Tahoma"/>
          <w:sz w:val="20"/>
          <w:szCs w:val="20"/>
          <w:lang w:val="el-GR" w:eastAsia="el-GR"/>
        </w:rPr>
      </w:pPr>
      <w:r w:rsidRPr="000A75F7">
        <w:rPr>
          <w:rFonts w:cs="Tahoma"/>
          <w:sz w:val="20"/>
          <w:szCs w:val="20"/>
          <w:lang w:val="el-GR" w:eastAsia="el-GR"/>
        </w:rPr>
        <w:t>Ημερομηνία έκδοσης...........................</w:t>
      </w:r>
    </w:p>
    <w:p w14:paraId="5B4C1183"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Προς: Την Κοινωνία της Πληροφορίας ΜΑΕ</w:t>
      </w:r>
    </w:p>
    <w:p w14:paraId="1048B5C5" w14:textId="77777777" w:rsidR="00E649E6" w:rsidRPr="000A75F7" w:rsidRDefault="00E649E6" w:rsidP="006E2C7A">
      <w:pPr>
        <w:spacing w:line="276" w:lineRule="auto"/>
        <w:rPr>
          <w:rFonts w:cs="Tahoma"/>
          <w:color w:val="000000"/>
          <w:sz w:val="20"/>
          <w:szCs w:val="20"/>
          <w:lang w:val="el-GR"/>
        </w:rPr>
      </w:pPr>
      <w:proofErr w:type="spellStart"/>
      <w:r w:rsidRPr="000A75F7">
        <w:rPr>
          <w:rFonts w:cs="Tahoma"/>
          <w:color w:val="000000"/>
          <w:sz w:val="20"/>
          <w:szCs w:val="20"/>
          <w:lang w:val="el-GR"/>
        </w:rPr>
        <w:t>Λεωφ.Συγγρού</w:t>
      </w:r>
      <w:proofErr w:type="spellEnd"/>
      <w:r w:rsidRPr="000A75F7">
        <w:rPr>
          <w:rFonts w:cs="Tahoma"/>
          <w:color w:val="000000"/>
          <w:sz w:val="20"/>
          <w:szCs w:val="20"/>
          <w:lang w:val="el-GR"/>
        </w:rPr>
        <w:t xml:space="preserve"> 194, 176 71 - Καλλιθέα (Αττικής)  </w:t>
      </w:r>
    </w:p>
    <w:p w14:paraId="5071FE9D"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 xml:space="preserve">Εγγύηση μας υπ’ αριθμ. ……………….. ποσού ………………….……. ευρώ </w:t>
      </w:r>
    </w:p>
    <w:p w14:paraId="4041A1C8"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0A75F7">
        <w:rPr>
          <w:rFonts w:cs="Tahoma"/>
          <w:sz w:val="20"/>
          <w:szCs w:val="20"/>
          <w:lang w:val="el-GR" w:eastAsia="el-GR"/>
        </w:rPr>
        <w:t>διζήσεως</w:t>
      </w:r>
      <w:proofErr w:type="spellEnd"/>
      <w:r w:rsidRPr="000A75F7">
        <w:rPr>
          <w:rFonts w:cs="Tahoma"/>
          <w:sz w:val="20"/>
          <w:szCs w:val="20"/>
          <w:lang w:val="el-GR" w:eastAsia="el-GR"/>
        </w:rPr>
        <w:t>, μέχρι του ποσού των ευρώ ………υπέρ του</w:t>
      </w:r>
    </w:p>
    <w:p w14:paraId="30E839D8" w14:textId="77777777" w:rsidR="00F861AF" w:rsidRPr="000A75F7" w:rsidRDefault="00F861AF" w:rsidP="006E2C7A">
      <w:pPr>
        <w:spacing w:line="276" w:lineRule="auto"/>
        <w:rPr>
          <w:rFonts w:cs="Tahoma"/>
          <w:sz w:val="20"/>
          <w:szCs w:val="20"/>
          <w:lang w:val="el-GR" w:eastAsia="el-GR"/>
        </w:rPr>
      </w:pPr>
      <w:r w:rsidRPr="000A75F7">
        <w:rPr>
          <w:rFonts w:cs="Tahoma"/>
          <w:i/>
          <w:color w:val="FF0000"/>
          <w:sz w:val="20"/>
          <w:szCs w:val="20"/>
          <w:u w:val="single"/>
          <w:lang w:val="el-GR" w:eastAsia="el-GR"/>
        </w:rPr>
        <w:t>{σε περίπτωση φυσικού προσώπου}:</w:t>
      </w:r>
      <w:r w:rsidRPr="000A75F7">
        <w:rPr>
          <w:rFonts w:cs="Tahoma"/>
          <w:bCs/>
          <w:sz w:val="20"/>
          <w:szCs w:val="20"/>
          <w:lang w:val="el-GR"/>
        </w:rPr>
        <w:t xml:space="preserve"> </w:t>
      </w:r>
      <w:r w:rsidRPr="000A75F7">
        <w:rPr>
          <w:rFonts w:eastAsia="Calibri" w:cs="Tahoma"/>
          <w:bCs/>
          <w:sz w:val="20"/>
          <w:szCs w:val="20"/>
          <w:lang w:val="el-GR"/>
        </w:rPr>
        <w:t>(</w:t>
      </w:r>
      <w:r w:rsidRPr="000A75F7">
        <w:rPr>
          <w:rFonts w:cs="Tahoma"/>
          <w:sz w:val="20"/>
          <w:szCs w:val="20"/>
          <w:lang w:val="el-GR" w:eastAsia="el-GR"/>
        </w:rPr>
        <w:t>ονοματεπώνυμο, πατρώνυμο) .............................., ΑΦΜ: ................ οδός............................. αριθμός.................ΤΚ………………</w:t>
      </w:r>
    </w:p>
    <w:p w14:paraId="57FFD22F"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w:t>
      </w:r>
      <w:r w:rsidRPr="000A75F7">
        <w:rPr>
          <w:rFonts w:cs="Tahoma"/>
          <w:i/>
          <w:color w:val="FF0000"/>
          <w:sz w:val="20"/>
          <w:szCs w:val="20"/>
          <w:u w:val="single"/>
          <w:lang w:val="el-GR" w:eastAsia="el-GR"/>
        </w:rPr>
        <w:t>Σε περίπτωση μεμονωμένης εταιρίας:</w:t>
      </w:r>
      <w:r w:rsidRPr="000A75F7">
        <w:rPr>
          <w:rFonts w:cs="Tahoma"/>
          <w:sz w:val="20"/>
          <w:szCs w:val="20"/>
          <w:lang w:val="el-GR" w:eastAsia="el-GR"/>
        </w:rPr>
        <w:t xml:space="preserve"> της Εταιρίας ………. ΑΦΜ: ...... οδός …………. αριθμός … ΤΚ ………..,}</w:t>
      </w:r>
    </w:p>
    <w:p w14:paraId="0C2F3031"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w:t>
      </w:r>
      <w:r w:rsidRPr="000A75F7">
        <w:rPr>
          <w:rFonts w:cs="Tahoma"/>
          <w:i/>
          <w:color w:val="FF0000"/>
          <w:sz w:val="20"/>
          <w:szCs w:val="20"/>
          <w:u w:val="single"/>
          <w:lang w:val="el-GR" w:eastAsia="el-GR"/>
        </w:rPr>
        <w:t>ή σε περίπτωση Ένωσης ή Κοινοπραξίας:</w:t>
      </w:r>
      <w:r w:rsidRPr="000A75F7">
        <w:rPr>
          <w:rFonts w:cs="Tahoma"/>
          <w:sz w:val="20"/>
          <w:szCs w:val="20"/>
          <w:lang w:val="el-GR" w:eastAsia="el-GR"/>
        </w:rPr>
        <w:t xml:space="preserve"> των Εταιριών </w:t>
      </w:r>
    </w:p>
    <w:p w14:paraId="0958767C"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α) (πλήρη επωνυμία) …… ΑΦΜ…….….... οδός............................. αριθμός.................ΤΚ………………</w:t>
      </w:r>
    </w:p>
    <w:p w14:paraId="21C62CBE"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β) (πλήρη επωνυμία) …… ΑΦΜ…….….... οδός............................. αριθμός.................ΤΚ………………</w:t>
      </w:r>
    </w:p>
    <w:p w14:paraId="4AAF499E"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γ) (πλήρη επωνυμία) …… ΑΦΜ…….….... οδός............................. αριθμός.................ΤΚ………………</w:t>
      </w:r>
    </w:p>
    <w:p w14:paraId="41A80F03"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0A75F7">
        <w:rPr>
          <w:rFonts w:cs="Tahoma"/>
          <w:sz w:val="20"/>
          <w:szCs w:val="20"/>
          <w:lang w:val="el-GR" w:eastAsia="el-GR"/>
        </w:rPr>
        <w:t>ιδιότητάς</w:t>
      </w:r>
      <w:proofErr w:type="spellEnd"/>
      <w:r w:rsidRPr="000A75F7">
        <w:rPr>
          <w:rFonts w:cs="Tahoma"/>
          <w:sz w:val="20"/>
          <w:szCs w:val="20"/>
          <w:lang w:val="el-GR" w:eastAsia="el-GR"/>
        </w:rPr>
        <w:t xml:space="preserve"> τους ως μελών της Ένωσης ή Κοινοπραξίας,}</w:t>
      </w:r>
    </w:p>
    <w:p w14:paraId="6754AD0B" w14:textId="103B2A5E"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0A75F7">
        <w:rPr>
          <w:rFonts w:cs="Tahoma"/>
          <w:sz w:val="20"/>
          <w:szCs w:val="20"/>
          <w:lang w:val="el-GR" w:eastAsia="el-GR"/>
        </w:rPr>
        <w:t>καταλητική</w:t>
      </w:r>
      <w:proofErr w:type="spellEnd"/>
      <w:r w:rsidRPr="000A75F7">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0440533E"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Η παρούσα ισχύει μέχρι και την (</w:t>
      </w:r>
      <w:r w:rsidRPr="000A75F7">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0A75F7">
        <w:rPr>
          <w:rFonts w:cs="Tahoma"/>
          <w:sz w:val="20"/>
          <w:szCs w:val="20"/>
          <w:lang w:val="el-GR" w:eastAsia="el-GR"/>
        </w:rPr>
        <w:t xml:space="preserve">) ……… </w:t>
      </w:r>
    </w:p>
    <w:p w14:paraId="5429C104"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FE86A46" w14:textId="12B7C92A" w:rsidR="00C563EB" w:rsidRPr="000A75F7" w:rsidRDefault="00F861AF" w:rsidP="00DC5A19">
      <w:pPr>
        <w:keepNext/>
        <w:keepLines/>
        <w:suppressAutoHyphens w:val="0"/>
        <w:spacing w:after="9" w:line="276" w:lineRule="auto"/>
        <w:ind w:right="98"/>
        <w:jc w:val="right"/>
        <w:outlineLvl w:val="3"/>
        <w:rPr>
          <w:rFonts w:cs="Tahoma"/>
          <w:sz w:val="20"/>
          <w:szCs w:val="20"/>
          <w:lang w:val="el-GR" w:eastAsia="el-GR"/>
        </w:rPr>
      </w:pPr>
      <w:r w:rsidRPr="000A75F7">
        <w:rPr>
          <w:rFonts w:cs="Tahoma"/>
          <w:sz w:val="20"/>
          <w:szCs w:val="20"/>
          <w:lang w:val="el-GR" w:eastAsia="el-GR"/>
        </w:rPr>
        <w:t>(Εξουσιοδοτημένη υπογραφή)</w:t>
      </w:r>
    </w:p>
    <w:p w14:paraId="2FAD1CD6" w14:textId="77777777" w:rsidR="00C563EB" w:rsidRPr="000A75F7" w:rsidRDefault="00C563EB" w:rsidP="006E2C7A">
      <w:pPr>
        <w:suppressAutoHyphens w:val="0"/>
        <w:spacing w:after="0" w:line="276" w:lineRule="auto"/>
        <w:jc w:val="left"/>
        <w:rPr>
          <w:rFonts w:cs="Tahoma"/>
          <w:sz w:val="20"/>
          <w:szCs w:val="20"/>
          <w:lang w:val="el-GR" w:eastAsia="el-GR"/>
        </w:rPr>
      </w:pPr>
      <w:r w:rsidRPr="000A75F7">
        <w:rPr>
          <w:rFonts w:cs="Tahoma"/>
          <w:sz w:val="20"/>
          <w:szCs w:val="20"/>
          <w:lang w:val="el-GR" w:eastAsia="el-GR"/>
        </w:rPr>
        <w:br w:type="page"/>
      </w:r>
    </w:p>
    <w:p w14:paraId="08779BBA" w14:textId="77777777" w:rsidR="009E4A16" w:rsidRPr="000A75F7" w:rsidRDefault="009E4A16" w:rsidP="006E2C7A">
      <w:pPr>
        <w:keepNext/>
        <w:keepLines/>
        <w:suppressAutoHyphens w:val="0"/>
        <w:spacing w:after="9" w:line="276" w:lineRule="auto"/>
        <w:ind w:right="98"/>
        <w:outlineLvl w:val="3"/>
        <w:rPr>
          <w:rFonts w:eastAsia="Calibri" w:cs="Tahoma"/>
          <w:color w:val="000000"/>
          <w:sz w:val="19"/>
          <w:szCs w:val="22"/>
          <w:lang w:val="el-GR" w:eastAsia="el-GR"/>
        </w:rPr>
      </w:pPr>
      <w:r w:rsidRPr="000A75F7">
        <w:rPr>
          <w:rFonts w:eastAsia="Calibri" w:cs="Tahoma"/>
          <w:b/>
          <w:color w:val="000000"/>
          <w:sz w:val="21"/>
          <w:szCs w:val="22"/>
          <w:lang w:val="el-GR" w:eastAsia="el-GR"/>
        </w:rPr>
        <w:lastRenderedPageBreak/>
        <w:t xml:space="preserve">ΙΙ. «ΥΠΟΔΕΙΓΜΑ ΕΓΓΥΗΤΙΚΗΣ ΕΠΙΣΤΟΛΗΣ ΚΑΛΗΣ ΕΚΤΕΛΕΣΗΣ» </w:t>
      </w:r>
    </w:p>
    <w:p w14:paraId="6F9DEF02" w14:textId="77777777" w:rsidR="009E4A16" w:rsidRPr="000A75F7" w:rsidRDefault="009E4A16" w:rsidP="006E2C7A">
      <w:pPr>
        <w:suppressAutoHyphens w:val="0"/>
        <w:spacing w:after="0" w:line="276" w:lineRule="auto"/>
        <w:ind w:left="372"/>
        <w:jc w:val="left"/>
        <w:rPr>
          <w:rFonts w:eastAsia="Calibri" w:cs="Tahoma"/>
          <w:color w:val="000000"/>
          <w:sz w:val="21"/>
          <w:szCs w:val="22"/>
          <w:lang w:val="el-GR" w:eastAsia="el-GR"/>
        </w:rPr>
      </w:pPr>
    </w:p>
    <w:p w14:paraId="18E701A9" w14:textId="77777777" w:rsidR="00F861AF" w:rsidRPr="000A75F7" w:rsidRDefault="00F861AF" w:rsidP="006E2C7A">
      <w:pPr>
        <w:spacing w:line="276" w:lineRule="auto"/>
        <w:rPr>
          <w:rFonts w:cs="Tahoma"/>
          <w:sz w:val="20"/>
          <w:szCs w:val="20"/>
          <w:lang w:val="el-GR"/>
        </w:rPr>
      </w:pPr>
      <w:bookmarkStart w:id="326" w:name="_Toc336420407"/>
      <w:r w:rsidRPr="000A75F7">
        <w:rPr>
          <w:rFonts w:cs="Tahoma"/>
          <w:sz w:val="20"/>
          <w:szCs w:val="20"/>
          <w:lang w:val="el-GR"/>
        </w:rPr>
        <w:t>ΕΚΔΟΤΗΣ (Πλήρης επωνυμία).......................................................................</w:t>
      </w:r>
      <w:bookmarkEnd w:id="326"/>
    </w:p>
    <w:p w14:paraId="71377374" w14:textId="77777777" w:rsidR="00F861AF" w:rsidRPr="000A75F7" w:rsidRDefault="00F861AF" w:rsidP="006E2C7A">
      <w:pPr>
        <w:spacing w:line="276" w:lineRule="auto"/>
        <w:jc w:val="right"/>
        <w:rPr>
          <w:rFonts w:cs="Tahoma"/>
          <w:sz w:val="20"/>
          <w:szCs w:val="20"/>
          <w:lang w:val="el-GR"/>
        </w:rPr>
      </w:pPr>
      <w:r w:rsidRPr="000A75F7">
        <w:rPr>
          <w:rFonts w:cs="Tahoma"/>
          <w:sz w:val="20"/>
          <w:szCs w:val="20"/>
          <w:lang w:val="el-GR"/>
        </w:rPr>
        <w:t>Ημερομηνία έκδοσης...........................</w:t>
      </w:r>
    </w:p>
    <w:p w14:paraId="775518C8" w14:textId="77777777" w:rsidR="00F861AF" w:rsidRPr="000A75F7" w:rsidRDefault="00F861AF" w:rsidP="006E2C7A">
      <w:pPr>
        <w:spacing w:line="276" w:lineRule="auto"/>
        <w:rPr>
          <w:rFonts w:cs="Tahoma"/>
          <w:sz w:val="20"/>
          <w:szCs w:val="20"/>
          <w:lang w:val="el-GR"/>
        </w:rPr>
      </w:pPr>
      <w:r w:rsidRPr="000A75F7">
        <w:rPr>
          <w:rFonts w:cs="Tahoma"/>
          <w:sz w:val="20"/>
          <w:szCs w:val="20"/>
          <w:lang w:val="el-GR"/>
        </w:rPr>
        <w:t xml:space="preserve">Προς: </w:t>
      </w:r>
    </w:p>
    <w:p w14:paraId="16A4A360" w14:textId="77777777" w:rsidR="00F861AF" w:rsidRPr="000A75F7" w:rsidRDefault="00F861AF" w:rsidP="006E2C7A">
      <w:pPr>
        <w:spacing w:line="276" w:lineRule="auto"/>
        <w:rPr>
          <w:rFonts w:cs="Tahoma"/>
          <w:sz w:val="20"/>
          <w:szCs w:val="20"/>
          <w:lang w:val="el-GR"/>
        </w:rPr>
      </w:pPr>
      <w:r w:rsidRPr="000A75F7">
        <w:rPr>
          <w:rFonts w:cs="Tahoma"/>
          <w:sz w:val="20"/>
          <w:szCs w:val="20"/>
          <w:lang w:val="el-GR"/>
        </w:rPr>
        <w:t>Κοινωνία της Πληροφορίας ΜΑΕ</w:t>
      </w:r>
    </w:p>
    <w:p w14:paraId="451C50F3" w14:textId="77777777" w:rsidR="00F861AF" w:rsidRPr="000A75F7" w:rsidRDefault="00E649E6" w:rsidP="006E2C7A">
      <w:pPr>
        <w:spacing w:line="276" w:lineRule="auto"/>
        <w:rPr>
          <w:rFonts w:cs="Tahoma"/>
          <w:color w:val="000000"/>
          <w:sz w:val="20"/>
          <w:szCs w:val="20"/>
          <w:lang w:val="el-GR"/>
        </w:rPr>
      </w:pPr>
      <w:proofErr w:type="spellStart"/>
      <w:r w:rsidRPr="000A75F7">
        <w:rPr>
          <w:rFonts w:cs="Tahoma"/>
          <w:color w:val="000000"/>
          <w:sz w:val="20"/>
          <w:szCs w:val="20"/>
          <w:lang w:val="el-GR"/>
        </w:rPr>
        <w:t>Λεωφ.Συγγρού</w:t>
      </w:r>
      <w:proofErr w:type="spellEnd"/>
      <w:r w:rsidRPr="000A75F7">
        <w:rPr>
          <w:rFonts w:cs="Tahoma"/>
          <w:color w:val="000000"/>
          <w:sz w:val="20"/>
          <w:szCs w:val="20"/>
          <w:lang w:val="el-GR"/>
        </w:rPr>
        <w:t xml:space="preserve"> 194, 176 71 - Καλλιθέα (Αττικής)  </w:t>
      </w:r>
    </w:p>
    <w:p w14:paraId="6A5A4128" w14:textId="77777777" w:rsidR="00E649E6" w:rsidRPr="000A75F7" w:rsidRDefault="00E649E6" w:rsidP="006E2C7A">
      <w:pPr>
        <w:spacing w:line="276" w:lineRule="auto"/>
        <w:rPr>
          <w:rFonts w:cs="Tahoma"/>
          <w:sz w:val="20"/>
          <w:szCs w:val="20"/>
          <w:lang w:val="el-GR"/>
        </w:rPr>
      </w:pPr>
    </w:p>
    <w:p w14:paraId="2382954B" w14:textId="77777777" w:rsidR="00F861AF" w:rsidRPr="000A75F7" w:rsidRDefault="00F861AF" w:rsidP="006E2C7A">
      <w:pPr>
        <w:spacing w:line="276" w:lineRule="auto"/>
        <w:rPr>
          <w:rFonts w:cs="Tahoma"/>
          <w:sz w:val="20"/>
          <w:szCs w:val="20"/>
          <w:lang w:val="el-GR"/>
        </w:rPr>
      </w:pPr>
      <w:r w:rsidRPr="000A75F7">
        <w:rPr>
          <w:rFonts w:cs="Tahoma"/>
          <w:sz w:val="20"/>
          <w:szCs w:val="20"/>
          <w:lang w:val="el-GR"/>
        </w:rPr>
        <w:t xml:space="preserve">Εγγύηση μας υπ’ αριθμ. ……………….. ποσού ………………….……. ευρώ </w:t>
      </w:r>
    </w:p>
    <w:p w14:paraId="63A61817"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0A75F7">
        <w:rPr>
          <w:rFonts w:cs="Tahoma"/>
          <w:sz w:val="20"/>
          <w:szCs w:val="20"/>
          <w:lang w:val="el-GR" w:eastAsia="el-GR"/>
        </w:rPr>
        <w:t>διζήσεως</w:t>
      </w:r>
      <w:proofErr w:type="spellEnd"/>
      <w:r w:rsidRPr="000A75F7">
        <w:rPr>
          <w:rFonts w:cs="Tahoma"/>
          <w:sz w:val="20"/>
          <w:szCs w:val="20"/>
          <w:lang w:val="el-GR" w:eastAsia="el-GR"/>
        </w:rPr>
        <w:t>, μέχρι του ποσού των ευρώ ……………………………………………υπέρ του</w:t>
      </w:r>
    </w:p>
    <w:p w14:paraId="75F70CE2" w14:textId="77777777" w:rsidR="00F861AF" w:rsidRPr="000A75F7" w:rsidRDefault="00F861AF" w:rsidP="006E2C7A">
      <w:pPr>
        <w:spacing w:line="276" w:lineRule="auto"/>
        <w:rPr>
          <w:rFonts w:cs="Tahoma"/>
          <w:sz w:val="20"/>
          <w:szCs w:val="20"/>
          <w:lang w:val="el-GR" w:eastAsia="el-GR"/>
        </w:rPr>
      </w:pPr>
      <w:r w:rsidRPr="000A75F7">
        <w:rPr>
          <w:rFonts w:cs="Tahoma"/>
          <w:i/>
          <w:color w:val="FF0000"/>
          <w:sz w:val="20"/>
          <w:szCs w:val="20"/>
          <w:u w:val="single"/>
          <w:lang w:val="el-GR" w:eastAsia="el-GR"/>
        </w:rPr>
        <w:t>{σε περίπτωση φυσικού προσώπου}:</w:t>
      </w:r>
      <w:r w:rsidRPr="000A75F7">
        <w:rPr>
          <w:rFonts w:cs="Tahoma"/>
          <w:bCs/>
          <w:sz w:val="20"/>
          <w:szCs w:val="20"/>
          <w:lang w:val="el-GR"/>
        </w:rPr>
        <w:t xml:space="preserve"> </w:t>
      </w:r>
      <w:r w:rsidRPr="000A75F7">
        <w:rPr>
          <w:rFonts w:eastAsia="Calibri" w:cs="Tahoma"/>
          <w:bCs/>
          <w:sz w:val="20"/>
          <w:szCs w:val="20"/>
          <w:lang w:val="el-GR"/>
        </w:rPr>
        <w:t>(</w:t>
      </w:r>
      <w:r w:rsidRPr="000A75F7">
        <w:rPr>
          <w:rFonts w:cs="Tahoma"/>
          <w:sz w:val="20"/>
          <w:szCs w:val="20"/>
          <w:lang w:val="el-GR" w:eastAsia="el-GR"/>
        </w:rPr>
        <w:t>ονοματεπώνυμο, πατρώνυμο) .............................., ΑΦΜ: ................ οδός............................. αριθμός.................ΤΚ………………</w:t>
      </w:r>
    </w:p>
    <w:p w14:paraId="21B634D6"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w:t>
      </w:r>
      <w:r w:rsidRPr="000A75F7">
        <w:rPr>
          <w:rFonts w:cs="Tahoma"/>
          <w:i/>
          <w:color w:val="FF0000"/>
          <w:sz w:val="20"/>
          <w:szCs w:val="20"/>
          <w:u w:val="single"/>
          <w:lang w:val="el-GR" w:eastAsia="el-GR"/>
        </w:rPr>
        <w:t>Σε περίπτωση μεμονωμένης εταιρίας:</w:t>
      </w:r>
      <w:r w:rsidRPr="000A75F7">
        <w:rPr>
          <w:rFonts w:cs="Tahoma"/>
          <w:sz w:val="20"/>
          <w:szCs w:val="20"/>
          <w:lang w:val="el-GR" w:eastAsia="el-GR"/>
        </w:rPr>
        <w:t xml:space="preserve"> της Εταιρίας ………. ΑΦΜ: ...... οδός …………. αριθμός … ΤΚ ………..,}</w:t>
      </w:r>
    </w:p>
    <w:p w14:paraId="6615BD99"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w:t>
      </w:r>
      <w:r w:rsidRPr="000A75F7">
        <w:rPr>
          <w:rFonts w:cs="Tahoma"/>
          <w:i/>
          <w:color w:val="FF0000"/>
          <w:sz w:val="20"/>
          <w:szCs w:val="20"/>
          <w:u w:val="single"/>
          <w:lang w:val="el-GR" w:eastAsia="el-GR"/>
        </w:rPr>
        <w:t>ή σε περίπτωση Ένωσης ή Κοινοπραξίας:</w:t>
      </w:r>
      <w:r w:rsidRPr="000A75F7">
        <w:rPr>
          <w:rFonts w:cs="Tahoma"/>
          <w:sz w:val="20"/>
          <w:szCs w:val="20"/>
          <w:lang w:val="el-GR" w:eastAsia="el-GR"/>
        </w:rPr>
        <w:t xml:space="preserve"> των Εταιριών </w:t>
      </w:r>
    </w:p>
    <w:p w14:paraId="6B1777D6"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α) (πλήρη επωνυμία) …… ΑΦΜ…….….... οδός............................. αριθμός.................ΤΚ………………</w:t>
      </w:r>
    </w:p>
    <w:p w14:paraId="7E5D4419"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β) (πλήρη επωνυμία) …… ΑΦΜ…….….... οδός............................. αριθμός.................ΤΚ………………</w:t>
      </w:r>
    </w:p>
    <w:p w14:paraId="5B0A80EC" w14:textId="77777777" w:rsidR="00F861AF" w:rsidRPr="000A75F7" w:rsidRDefault="00F861AF" w:rsidP="006E2C7A">
      <w:pPr>
        <w:spacing w:line="276" w:lineRule="auto"/>
        <w:rPr>
          <w:rFonts w:cs="Tahoma"/>
          <w:sz w:val="20"/>
          <w:szCs w:val="20"/>
          <w:lang w:val="el-GR" w:eastAsia="el-GR"/>
        </w:rPr>
      </w:pPr>
      <w:r w:rsidRPr="000A75F7">
        <w:rPr>
          <w:rFonts w:cs="Tahoma"/>
          <w:sz w:val="20"/>
          <w:szCs w:val="20"/>
          <w:lang w:val="el-GR" w:eastAsia="el-GR"/>
        </w:rPr>
        <w:t>γ) (πλήρη επωνυμία) …… ΑΦΜ…….….... οδός............................. αριθμός.................ΤΚ………………</w:t>
      </w:r>
    </w:p>
    <w:p w14:paraId="3D00B1BB" w14:textId="77777777" w:rsidR="00F861AF" w:rsidRPr="000A75F7" w:rsidRDefault="00F861AF" w:rsidP="006E2C7A">
      <w:pPr>
        <w:spacing w:line="276" w:lineRule="auto"/>
        <w:rPr>
          <w:rFonts w:cs="Tahoma"/>
          <w:sz w:val="20"/>
          <w:szCs w:val="20"/>
          <w:lang w:val="el-GR"/>
        </w:rPr>
      </w:pPr>
      <w:r w:rsidRPr="000A75F7">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0A75F7">
        <w:rPr>
          <w:rFonts w:cs="Tahoma"/>
          <w:sz w:val="20"/>
          <w:szCs w:val="20"/>
          <w:lang w:val="el-GR"/>
        </w:rPr>
        <w:t>ιδιότητάς</w:t>
      </w:r>
      <w:proofErr w:type="spellEnd"/>
      <w:r w:rsidRPr="000A75F7">
        <w:rPr>
          <w:rFonts w:cs="Tahoma"/>
          <w:sz w:val="20"/>
          <w:szCs w:val="20"/>
          <w:lang w:val="el-GR"/>
        </w:rPr>
        <w:t xml:space="preserve"> τους ως μελών της ένωσης ή κοινοπραξίας,</w:t>
      </w:r>
    </w:p>
    <w:p w14:paraId="5EAF1E29" w14:textId="77777777" w:rsidR="00F861AF" w:rsidRPr="000A75F7" w:rsidRDefault="00F861AF" w:rsidP="006E2C7A">
      <w:pPr>
        <w:spacing w:line="276" w:lineRule="auto"/>
        <w:rPr>
          <w:rFonts w:cs="Tahoma"/>
          <w:sz w:val="20"/>
          <w:szCs w:val="20"/>
          <w:lang w:val="el-GR"/>
        </w:rPr>
      </w:pPr>
      <w:r w:rsidRPr="000A75F7">
        <w:rPr>
          <w:rFonts w:cs="Tahoma"/>
          <w:sz w:val="20"/>
          <w:szCs w:val="20"/>
          <w:lang w:val="el-GR"/>
        </w:rPr>
        <w:t xml:space="preserve">για την καλή εκτέλεση της </w:t>
      </w:r>
      <w:proofErr w:type="spellStart"/>
      <w:r w:rsidRPr="000A75F7">
        <w:rPr>
          <w:rFonts w:cs="Tahoma"/>
          <w:sz w:val="20"/>
          <w:szCs w:val="20"/>
          <w:lang w:val="el-GR"/>
        </w:rPr>
        <w:t>υπ</w:t>
      </w:r>
      <w:proofErr w:type="spellEnd"/>
      <w:r w:rsidRPr="000A75F7">
        <w:rPr>
          <w:rFonts w:cs="Tahoma"/>
          <w:sz w:val="20"/>
          <w:szCs w:val="20"/>
          <w:lang w:val="el-GR"/>
        </w:rPr>
        <w:t xml:space="preserve"> </w:t>
      </w:r>
      <w:proofErr w:type="spellStart"/>
      <w:r w:rsidRPr="000A75F7">
        <w:rPr>
          <w:rFonts w:cs="Tahoma"/>
          <w:sz w:val="20"/>
          <w:szCs w:val="20"/>
          <w:lang w:val="el-GR"/>
        </w:rPr>
        <w:t>αριθ</w:t>
      </w:r>
      <w:proofErr w:type="spellEnd"/>
      <w:r w:rsidRPr="000A75F7">
        <w:rPr>
          <w:rFonts w:cs="Tahoma"/>
          <w:sz w:val="20"/>
          <w:szCs w:val="20"/>
          <w:lang w:val="el-GR"/>
        </w:rPr>
        <w:t xml:space="preserve"> ..... σύμβασης “(τίτλος σύμβασης)”, σύμφωνα με την (αριθμό/ημερομηνία) ........................ Διακήρυξης.</w:t>
      </w:r>
    </w:p>
    <w:p w14:paraId="7F24F2D1" w14:textId="77777777" w:rsidR="00F861AF" w:rsidRPr="000A75F7" w:rsidRDefault="00F861AF" w:rsidP="006E2C7A">
      <w:pPr>
        <w:spacing w:line="276" w:lineRule="auto"/>
        <w:rPr>
          <w:rFonts w:cs="Tahoma"/>
          <w:sz w:val="20"/>
          <w:szCs w:val="20"/>
          <w:lang w:val="el-GR"/>
        </w:rPr>
      </w:pPr>
      <w:r w:rsidRPr="000A75F7">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11E50896" w:rsidR="00F861AF" w:rsidRPr="000A75F7" w:rsidRDefault="00F861AF" w:rsidP="006E2C7A">
      <w:pPr>
        <w:spacing w:line="276" w:lineRule="auto"/>
        <w:rPr>
          <w:rFonts w:cs="Tahoma"/>
          <w:sz w:val="20"/>
          <w:szCs w:val="20"/>
          <w:lang w:val="el-GR"/>
        </w:rPr>
      </w:pPr>
      <w:r w:rsidRPr="000A75F7">
        <w:rPr>
          <w:rFonts w:cs="Tahoma"/>
          <w:sz w:val="20"/>
          <w:szCs w:val="20"/>
          <w:lang w:val="el-GR"/>
        </w:rPr>
        <w:t>Η παρούσα ισχύει μέχρι και την ............... (</w:t>
      </w:r>
      <w:r w:rsidRPr="000A75F7">
        <w:rPr>
          <w:rFonts w:cs="Tahoma"/>
          <w:b/>
          <w:color w:val="000000" w:themeColor="text1"/>
          <w:sz w:val="20"/>
          <w:szCs w:val="20"/>
          <w:lang w:val="el-GR"/>
        </w:rPr>
        <w:t>διάρκεια ισχύος σύμφωνα με την παρ.</w:t>
      </w:r>
      <w:r w:rsidRPr="000A75F7">
        <w:rPr>
          <w:rFonts w:cs="Tahoma"/>
          <w:sz w:val="20"/>
          <w:szCs w:val="20"/>
          <w:lang w:val="el-GR"/>
        </w:rPr>
        <w:t xml:space="preserve"> </w:t>
      </w:r>
      <w:r w:rsidRPr="000A75F7">
        <w:rPr>
          <w:rFonts w:cs="Tahoma"/>
          <w:b/>
          <w:sz w:val="20"/>
          <w:szCs w:val="20"/>
          <w:lang w:val="el-GR"/>
        </w:rPr>
        <w:fldChar w:fldCharType="begin"/>
      </w:r>
      <w:r w:rsidRPr="000A75F7">
        <w:rPr>
          <w:rFonts w:cs="Tahoma"/>
          <w:b/>
          <w:sz w:val="20"/>
          <w:szCs w:val="20"/>
          <w:lang w:val="el-GR"/>
        </w:rPr>
        <w:instrText xml:space="preserve"> REF _Ref496542746 \r \h  \* MERGEFORMAT </w:instrText>
      </w:r>
      <w:r w:rsidRPr="000A75F7">
        <w:rPr>
          <w:rFonts w:cs="Tahoma"/>
          <w:b/>
          <w:sz w:val="20"/>
          <w:szCs w:val="20"/>
          <w:lang w:val="el-GR"/>
        </w:rPr>
      </w:r>
      <w:r w:rsidRPr="000A75F7">
        <w:rPr>
          <w:rFonts w:cs="Tahoma"/>
          <w:b/>
          <w:sz w:val="20"/>
          <w:szCs w:val="20"/>
          <w:lang w:val="el-GR"/>
        </w:rPr>
        <w:fldChar w:fldCharType="separate"/>
      </w:r>
      <w:r w:rsidR="00A1077B">
        <w:rPr>
          <w:rFonts w:cs="Tahoma"/>
          <w:b/>
          <w:sz w:val="20"/>
          <w:szCs w:val="20"/>
          <w:lang w:val="el-GR"/>
        </w:rPr>
        <w:t>4.1</w:t>
      </w:r>
      <w:r w:rsidRPr="000A75F7">
        <w:rPr>
          <w:rFonts w:cs="Tahoma"/>
          <w:b/>
          <w:sz w:val="20"/>
          <w:szCs w:val="20"/>
          <w:lang w:val="el-GR"/>
        </w:rPr>
        <w:fldChar w:fldCharType="end"/>
      </w:r>
      <w:r w:rsidRPr="000A75F7">
        <w:rPr>
          <w:rFonts w:cs="Tahoma"/>
          <w:b/>
          <w:color w:val="000000" w:themeColor="text1"/>
          <w:sz w:val="20"/>
          <w:szCs w:val="20"/>
          <w:lang w:val="el-GR"/>
        </w:rPr>
        <w:t xml:space="preserve"> της παρούσας</w:t>
      </w:r>
      <w:r w:rsidRPr="000A75F7">
        <w:rPr>
          <w:rFonts w:cs="Tahoma"/>
          <w:sz w:val="20"/>
          <w:szCs w:val="20"/>
          <w:lang w:val="el-GR"/>
        </w:rPr>
        <w:t>)</w:t>
      </w:r>
    </w:p>
    <w:p w14:paraId="36A4B414" w14:textId="77777777" w:rsidR="00F861AF" w:rsidRPr="000A75F7" w:rsidRDefault="00F861AF" w:rsidP="006E2C7A">
      <w:pPr>
        <w:spacing w:line="276" w:lineRule="auto"/>
        <w:rPr>
          <w:rFonts w:cs="Tahoma"/>
          <w:sz w:val="20"/>
          <w:szCs w:val="20"/>
          <w:lang w:val="el-GR"/>
        </w:rPr>
      </w:pPr>
      <w:r w:rsidRPr="000A75F7">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0A75F7" w:rsidRDefault="00F861AF" w:rsidP="006E2C7A">
      <w:pPr>
        <w:spacing w:line="276" w:lineRule="auto"/>
        <w:rPr>
          <w:rFonts w:cs="Tahoma"/>
          <w:sz w:val="20"/>
          <w:szCs w:val="20"/>
          <w:lang w:val="el-GR"/>
        </w:rPr>
      </w:pPr>
      <w:r w:rsidRPr="000A75F7">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0A75F7" w:rsidRDefault="00F861AF" w:rsidP="006E2C7A">
      <w:pPr>
        <w:spacing w:line="276" w:lineRule="auto"/>
        <w:jc w:val="right"/>
        <w:rPr>
          <w:rFonts w:cs="Tahoma"/>
          <w:sz w:val="20"/>
          <w:szCs w:val="20"/>
          <w:lang w:val="el-GR"/>
        </w:rPr>
      </w:pPr>
    </w:p>
    <w:p w14:paraId="33818187" w14:textId="2D9F6ECB" w:rsidR="009D568F" w:rsidRPr="000A75F7" w:rsidRDefault="00F861AF" w:rsidP="006E2C7A">
      <w:pPr>
        <w:spacing w:line="276" w:lineRule="auto"/>
        <w:jc w:val="right"/>
        <w:rPr>
          <w:rFonts w:cs="Tahoma"/>
          <w:sz w:val="20"/>
          <w:szCs w:val="20"/>
          <w:lang w:val="el-GR"/>
        </w:rPr>
      </w:pPr>
      <w:r w:rsidRPr="000A75F7">
        <w:rPr>
          <w:rFonts w:cs="Tahoma"/>
          <w:sz w:val="20"/>
          <w:szCs w:val="20"/>
          <w:lang w:val="el-GR" w:eastAsia="el-GR"/>
        </w:rPr>
        <w:t>(</w:t>
      </w:r>
      <w:r w:rsidRPr="000A75F7">
        <w:rPr>
          <w:rFonts w:cs="Tahoma"/>
          <w:sz w:val="20"/>
          <w:szCs w:val="20"/>
          <w:lang w:val="el-GR"/>
        </w:rPr>
        <w:t>Εξουσιοδοτημένη υπογραφή)</w:t>
      </w:r>
      <w:r w:rsidRPr="000A75F7">
        <w:rPr>
          <w:rFonts w:cs="Tahoma"/>
          <w:szCs w:val="22"/>
          <w:lang w:val="el-GR"/>
        </w:rPr>
        <w:br w:type="page"/>
      </w:r>
    </w:p>
    <w:p w14:paraId="4F4344A2" w14:textId="2F2C87D4" w:rsidR="005140D2" w:rsidRPr="000A75F7" w:rsidRDefault="005140D2" w:rsidP="006E2C7A">
      <w:pPr>
        <w:keepNext/>
        <w:keepLines/>
        <w:suppressAutoHyphens w:val="0"/>
        <w:spacing w:after="9" w:line="276" w:lineRule="auto"/>
        <w:ind w:right="98"/>
        <w:outlineLvl w:val="3"/>
        <w:rPr>
          <w:rFonts w:eastAsia="Calibri" w:cs="Tahoma"/>
          <w:color w:val="000000"/>
          <w:sz w:val="19"/>
          <w:szCs w:val="22"/>
          <w:highlight w:val="yellow"/>
          <w:lang w:val="el-GR" w:eastAsia="el-GR"/>
        </w:rPr>
      </w:pPr>
      <w:r w:rsidRPr="000A75F7">
        <w:rPr>
          <w:rFonts w:eastAsia="Calibri" w:cs="Tahoma"/>
          <w:b/>
          <w:color w:val="000000"/>
          <w:sz w:val="21"/>
          <w:szCs w:val="22"/>
          <w:highlight w:val="yellow"/>
          <w:lang w:val="el-GR" w:eastAsia="el-GR"/>
        </w:rPr>
        <w:lastRenderedPageBreak/>
        <w:t>ΙΙ</w:t>
      </w:r>
      <w:r w:rsidRPr="000A75F7">
        <w:rPr>
          <w:rFonts w:eastAsia="Calibri" w:cs="Tahoma"/>
          <w:b/>
          <w:color w:val="000000"/>
          <w:sz w:val="21"/>
          <w:szCs w:val="22"/>
          <w:highlight w:val="yellow"/>
          <w:lang w:val="en-US" w:eastAsia="el-GR"/>
        </w:rPr>
        <w:t>I</w:t>
      </w:r>
      <w:r w:rsidRPr="000A75F7">
        <w:rPr>
          <w:rFonts w:eastAsia="Calibri" w:cs="Tahoma"/>
          <w:b/>
          <w:color w:val="000000"/>
          <w:sz w:val="21"/>
          <w:szCs w:val="22"/>
          <w:highlight w:val="yellow"/>
          <w:lang w:val="el-GR" w:eastAsia="el-GR"/>
        </w:rPr>
        <w:t xml:space="preserve">. «ΥΠΟΔΕΙΓΜΑ ΕΠΙΣΤΟΛΗΣ ΠΙΣΤΟΛΗΠΤΙΚΗΣ ΙΚΑΝΟΤΗΤΑΣ» </w:t>
      </w:r>
    </w:p>
    <w:p w14:paraId="32764818" w14:textId="77777777" w:rsidR="009D568F" w:rsidRPr="000A75F7" w:rsidRDefault="009D568F" w:rsidP="006E2C7A">
      <w:pPr>
        <w:suppressAutoHyphens w:val="0"/>
        <w:autoSpaceDE w:val="0"/>
        <w:autoSpaceDN w:val="0"/>
        <w:adjustRightInd w:val="0"/>
        <w:spacing w:after="0" w:line="276" w:lineRule="auto"/>
        <w:jc w:val="left"/>
        <w:rPr>
          <w:rFonts w:cs="Tahoma"/>
          <w:b/>
          <w:bCs/>
          <w:sz w:val="20"/>
          <w:szCs w:val="20"/>
          <w:highlight w:val="yellow"/>
          <w:lang w:val="el-GR" w:eastAsia="el-GR"/>
        </w:rPr>
      </w:pPr>
      <w:r w:rsidRPr="000A75F7">
        <w:rPr>
          <w:rFonts w:cs="Tahoma"/>
          <w:b/>
          <w:bCs/>
          <w:sz w:val="20"/>
          <w:szCs w:val="20"/>
          <w:highlight w:val="yellow"/>
          <w:lang w:val="el-GR" w:eastAsia="el-GR"/>
        </w:rPr>
        <w:t>(Δακτυλογραφείται σε επιστολόχαρτο του Καταστήματος)</w:t>
      </w:r>
    </w:p>
    <w:p w14:paraId="79A8D297" w14:textId="77777777" w:rsidR="009D568F" w:rsidRPr="000A75F7" w:rsidRDefault="009D568F" w:rsidP="006E2C7A">
      <w:pPr>
        <w:suppressAutoHyphens w:val="0"/>
        <w:autoSpaceDE w:val="0"/>
        <w:autoSpaceDN w:val="0"/>
        <w:adjustRightInd w:val="0"/>
        <w:spacing w:after="0" w:line="276" w:lineRule="auto"/>
        <w:jc w:val="left"/>
        <w:rPr>
          <w:rFonts w:cs="Tahoma"/>
          <w:sz w:val="20"/>
          <w:szCs w:val="20"/>
          <w:highlight w:val="yellow"/>
          <w:lang w:val="el-GR" w:eastAsia="el-GR"/>
        </w:rPr>
      </w:pPr>
    </w:p>
    <w:p w14:paraId="7EB886C6" w14:textId="7DDF46B7" w:rsidR="009D568F" w:rsidRPr="000A75F7" w:rsidRDefault="009D568F" w:rsidP="006E2C7A">
      <w:pPr>
        <w:suppressAutoHyphens w:val="0"/>
        <w:autoSpaceDE w:val="0"/>
        <w:autoSpaceDN w:val="0"/>
        <w:adjustRightInd w:val="0"/>
        <w:spacing w:after="0" w:line="276" w:lineRule="auto"/>
        <w:jc w:val="left"/>
        <w:rPr>
          <w:rFonts w:cs="Tahoma"/>
          <w:sz w:val="20"/>
          <w:szCs w:val="20"/>
          <w:highlight w:val="yellow"/>
          <w:lang w:val="el-GR" w:eastAsia="el-GR"/>
        </w:rPr>
      </w:pPr>
      <w:r w:rsidRPr="000A75F7">
        <w:rPr>
          <w:rFonts w:cs="Tahoma"/>
          <w:sz w:val="20"/>
          <w:szCs w:val="20"/>
          <w:highlight w:val="yellow"/>
          <w:lang w:val="el-GR" w:eastAsia="el-GR"/>
        </w:rPr>
        <w:t>ΠΡΟΣ (ΔΙΚΑΙΟΥΧΟΣ)</w:t>
      </w:r>
    </w:p>
    <w:p w14:paraId="081753C4" w14:textId="77777777" w:rsidR="009D568F" w:rsidRPr="000A75F7" w:rsidRDefault="009D568F" w:rsidP="006E2C7A">
      <w:pPr>
        <w:suppressAutoHyphens w:val="0"/>
        <w:autoSpaceDE w:val="0"/>
        <w:autoSpaceDN w:val="0"/>
        <w:adjustRightInd w:val="0"/>
        <w:spacing w:after="0" w:line="276" w:lineRule="auto"/>
        <w:jc w:val="left"/>
        <w:rPr>
          <w:rFonts w:cs="Tahoma"/>
          <w:sz w:val="20"/>
          <w:szCs w:val="20"/>
          <w:highlight w:val="yellow"/>
          <w:lang w:val="el-GR" w:eastAsia="el-GR"/>
        </w:rPr>
      </w:pPr>
      <w:r w:rsidRPr="000A75F7">
        <w:rPr>
          <w:rFonts w:cs="Tahoma"/>
          <w:sz w:val="20"/>
          <w:szCs w:val="20"/>
          <w:highlight w:val="yellow"/>
          <w:lang w:val="el-GR" w:eastAsia="el-GR"/>
        </w:rPr>
        <w:t>Αθήνα, «ΗΜΕΡΟΜΗΝΙΑ»</w:t>
      </w:r>
    </w:p>
    <w:p w14:paraId="162A3F76" w14:textId="77777777" w:rsidR="009D568F" w:rsidRPr="000A75F7" w:rsidRDefault="009D568F" w:rsidP="006E2C7A">
      <w:pPr>
        <w:suppressAutoHyphens w:val="0"/>
        <w:autoSpaceDE w:val="0"/>
        <w:autoSpaceDN w:val="0"/>
        <w:adjustRightInd w:val="0"/>
        <w:spacing w:after="0" w:line="276" w:lineRule="auto"/>
        <w:jc w:val="left"/>
        <w:rPr>
          <w:rFonts w:cs="Tahoma"/>
          <w:sz w:val="20"/>
          <w:szCs w:val="20"/>
          <w:highlight w:val="yellow"/>
          <w:lang w:val="el-GR" w:eastAsia="el-GR"/>
        </w:rPr>
      </w:pPr>
    </w:p>
    <w:p w14:paraId="01F5472C" w14:textId="5CA3E23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Κύριοι,</w:t>
      </w:r>
    </w:p>
    <w:p w14:paraId="74E7E9F8"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 xml:space="preserve">Σε συνέχεια αιτήματος που μας υπέβαλε η εταιρία «ΕΠΩΝΥΜΙΑ ΕΤΑΙΡΙΑΣ», «ΔΙΕΥΘΥΝΣΗ ΕΤΑΙΡΙΑΣ», η οποία, όπως </w:t>
      </w:r>
      <w:proofErr w:type="spellStart"/>
      <w:r w:rsidRPr="000A75F7">
        <w:rPr>
          <w:rFonts w:cs="Tahoma"/>
          <w:sz w:val="20"/>
          <w:szCs w:val="20"/>
          <w:highlight w:val="yellow"/>
          <w:lang w:val="el-GR" w:eastAsia="el-GR"/>
        </w:rPr>
        <w:t>εδήλωσε</w:t>
      </w:r>
      <w:proofErr w:type="spellEnd"/>
      <w:r w:rsidRPr="000A75F7">
        <w:rPr>
          <w:rFonts w:cs="Tahoma"/>
          <w:sz w:val="20"/>
          <w:szCs w:val="20"/>
          <w:highlight w:val="yellow"/>
          <w:lang w:val="el-GR" w:eastAsia="el-GR"/>
        </w:rPr>
        <w:t xml:space="preserve">, πρόκειται να συμμετάσχει σε διαγωνισμό που πρόκειται να διενεργηθεί στις για την ανάδειξη αναδόχου προς εκτέλεση του Έργου: «ΤΙΤΛΟΣ ΕΡΓΟΥ», σας γνωρίζουμε τα εξής: </w:t>
      </w:r>
    </w:p>
    <w:p w14:paraId="58594E98"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p>
    <w:p w14:paraId="4C5A2AD5" w14:textId="40588396"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1. Η ως άνω εταιρία συνεργάζεται με την Τράπεζα μας και η μέχρι σήμερα συναλλακτική συμπεριφορά της κρίνεται ικανοποιητική.</w:t>
      </w:r>
    </w:p>
    <w:p w14:paraId="55F64F0A"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p>
    <w:p w14:paraId="1A3FB50A" w14:textId="08984E08"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2. Με βάση τη σημερινή οικονομική της κατάσταση μπορεί να πιστοδοτηθεί από την Τράπεζά μας υπό συγκεκριμένους όρους και προϋποθέσεις, μέχρι του ποσού των Ευρώ ……………….. το οποίο μπορεί να χρησιμοποιηθεί:</w:t>
      </w:r>
    </w:p>
    <w:p w14:paraId="191102A6"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 Για χρηματοδοτήσεις μέχρι ποσού Ευρώ ……………………………. (……………….)</w:t>
      </w:r>
    </w:p>
    <w:p w14:paraId="3C9F4EC1"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(να συμπληρωθεί ολογράφως και αριθμητικώς)</w:t>
      </w:r>
    </w:p>
    <w:p w14:paraId="469D21A6"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 Για εγγυητικές επιστολές μέχρι ποσού Ευρώ ……………………………. (……………….)</w:t>
      </w:r>
    </w:p>
    <w:p w14:paraId="1520A77D"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(να συμπληρωθεί ολογράφως και αριθμητικώς)</w:t>
      </w:r>
    </w:p>
    <w:p w14:paraId="50077446"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p>
    <w:p w14:paraId="435B600B" w14:textId="1EBCE770"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 xml:space="preserve">3.Σε περίπτωση που η εταιρία αναδειχθεί ανάδοχος του ως άνω έργου, η Τράπεζα προτίθεται να εξετάσει οποιοδήποτε συγκεκριμένο αίτημα πιστοδοτήσεως υποβληθεί για το έργο αυτό: </w:t>
      </w:r>
    </w:p>
    <w:p w14:paraId="4D173CF2" w14:textId="2B0457C2"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Για χρηματοδοτήσεις μέχρι ποσού Ευρώ ……………………………. (……………….)</w:t>
      </w:r>
    </w:p>
    <w:p w14:paraId="0F89E2CA"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(να συμπληρωθεί ολογράφως και αριθμητικώς)</w:t>
      </w:r>
    </w:p>
    <w:p w14:paraId="37CE0ED0"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Για εγγυητικές επιστολές μέχρι ποσού Ευρώ ……………………………. (……………….)</w:t>
      </w:r>
    </w:p>
    <w:p w14:paraId="771B1A93"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(να συμπληρωθεί ολογράφως και αριθμητικώς)</w:t>
      </w:r>
    </w:p>
    <w:p w14:paraId="149A9023"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p>
    <w:p w14:paraId="65D77183" w14:textId="60A77E06"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4. Η Τράπεζα, σε κάθε περίπτωση πιστοδοτήσεως, εξετάζει, με τραπεζικά κριτήρια, τους ειδικούς όρους</w:t>
      </w:r>
    </w:p>
    <w:p w14:paraId="152A8F07"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και τις προϋποθέσεις πιστοδοτήσεων που εφαρμόζει, τους ισχύοντες νομισματικούς κανόνες και την</w:t>
      </w:r>
    </w:p>
    <w:p w14:paraId="1CBDAA41"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οικονομική κατάσταση και τις προοπτικές της εταιρίας κατά τον χρόνο της χρηματοδοτήσεως.</w:t>
      </w:r>
    </w:p>
    <w:p w14:paraId="4F46F1B7"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p>
    <w:p w14:paraId="3339479F" w14:textId="4904914C"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5. Η παρούσα δεν επέχει θέση εγγυητικής επιστολής ή συμβουλής ή συστάσεως κατά τη διάταξη του</w:t>
      </w:r>
    </w:p>
    <w:p w14:paraId="377D6798"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άρθρου 726 του Αστικού Κώδικα.</w:t>
      </w:r>
    </w:p>
    <w:p w14:paraId="6314A78F"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p>
    <w:p w14:paraId="60FBFAF9" w14:textId="6FB3E2E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Με τιμή,</w:t>
      </w:r>
    </w:p>
    <w:p w14:paraId="3DD80A9C" w14:textId="77777777" w:rsidR="009D568F" w:rsidRPr="000A75F7" w:rsidRDefault="009D568F" w:rsidP="006E2C7A">
      <w:pPr>
        <w:suppressAutoHyphens w:val="0"/>
        <w:autoSpaceDE w:val="0"/>
        <w:autoSpaceDN w:val="0"/>
        <w:adjustRightInd w:val="0"/>
        <w:spacing w:after="0" w:line="276" w:lineRule="auto"/>
        <w:rPr>
          <w:rFonts w:cs="Tahoma"/>
          <w:sz w:val="20"/>
          <w:szCs w:val="20"/>
          <w:highlight w:val="yellow"/>
          <w:lang w:val="el-GR" w:eastAsia="el-GR"/>
        </w:rPr>
      </w:pPr>
      <w:r w:rsidRPr="000A75F7">
        <w:rPr>
          <w:rFonts w:cs="Tahoma"/>
          <w:sz w:val="20"/>
          <w:szCs w:val="20"/>
          <w:highlight w:val="yellow"/>
          <w:lang w:val="el-GR" w:eastAsia="el-GR"/>
        </w:rPr>
        <w:t>(ΕΠΩΝΥΜΙΑ ΤΡΑΠΕΖΑΣ)</w:t>
      </w:r>
    </w:p>
    <w:p w14:paraId="08FD7870" w14:textId="241BC895" w:rsidR="009D568F" w:rsidRPr="000A75F7" w:rsidRDefault="009D568F" w:rsidP="006E2C7A">
      <w:pPr>
        <w:suppressAutoHyphens w:val="0"/>
        <w:spacing w:after="0" w:line="276" w:lineRule="auto"/>
        <w:rPr>
          <w:rFonts w:cs="Tahoma"/>
          <w:sz w:val="20"/>
          <w:szCs w:val="20"/>
          <w:lang w:val="el-GR"/>
        </w:rPr>
      </w:pPr>
      <w:r w:rsidRPr="000A75F7">
        <w:rPr>
          <w:rFonts w:cs="Tahoma"/>
          <w:sz w:val="20"/>
          <w:szCs w:val="20"/>
          <w:highlight w:val="yellow"/>
          <w:lang w:val="el-GR" w:eastAsia="el-GR"/>
        </w:rPr>
        <w:t>ΚΑΤΑΣΤΗΜΑ ( )</w:t>
      </w:r>
    </w:p>
    <w:p w14:paraId="0FF29FEA" w14:textId="77777777" w:rsidR="009D568F" w:rsidRPr="000A75F7" w:rsidRDefault="009D568F" w:rsidP="006E2C7A">
      <w:pPr>
        <w:suppressAutoHyphens w:val="0"/>
        <w:spacing w:after="0" w:line="276" w:lineRule="auto"/>
        <w:rPr>
          <w:rFonts w:cs="Tahoma"/>
          <w:szCs w:val="22"/>
          <w:lang w:val="el-GR"/>
        </w:rPr>
      </w:pPr>
    </w:p>
    <w:p w14:paraId="49904354" w14:textId="77777777" w:rsidR="009D568F" w:rsidRPr="000A75F7" w:rsidRDefault="009D568F" w:rsidP="006E2C7A">
      <w:pPr>
        <w:suppressAutoHyphens w:val="0"/>
        <w:spacing w:after="0" w:line="276" w:lineRule="auto"/>
        <w:rPr>
          <w:rFonts w:cs="Tahoma"/>
          <w:szCs w:val="22"/>
          <w:lang w:val="el-GR"/>
        </w:rPr>
      </w:pPr>
    </w:p>
    <w:p w14:paraId="7B437943" w14:textId="77777777" w:rsidR="009D568F" w:rsidRPr="000A75F7" w:rsidRDefault="009D568F" w:rsidP="006E2C7A">
      <w:pPr>
        <w:suppressAutoHyphens w:val="0"/>
        <w:spacing w:after="0" w:line="276" w:lineRule="auto"/>
        <w:jc w:val="left"/>
        <w:rPr>
          <w:rFonts w:cs="Tahoma"/>
          <w:szCs w:val="22"/>
          <w:lang w:val="el-GR"/>
        </w:rPr>
      </w:pPr>
    </w:p>
    <w:p w14:paraId="3B17E297" w14:textId="77777777" w:rsidR="009D568F" w:rsidRPr="000A75F7" w:rsidRDefault="009D568F" w:rsidP="006E2C7A">
      <w:pPr>
        <w:suppressAutoHyphens w:val="0"/>
        <w:spacing w:after="0" w:line="276" w:lineRule="auto"/>
        <w:jc w:val="left"/>
        <w:rPr>
          <w:rFonts w:cs="Tahoma"/>
          <w:szCs w:val="22"/>
          <w:lang w:val="el-GR"/>
        </w:rPr>
      </w:pPr>
    </w:p>
    <w:p w14:paraId="620BD376" w14:textId="77777777" w:rsidR="009D568F" w:rsidRPr="000A75F7" w:rsidRDefault="009D568F" w:rsidP="006E2C7A">
      <w:pPr>
        <w:suppressAutoHyphens w:val="0"/>
        <w:spacing w:after="0" w:line="276" w:lineRule="auto"/>
        <w:jc w:val="left"/>
        <w:rPr>
          <w:rFonts w:cs="Tahoma"/>
          <w:szCs w:val="22"/>
          <w:lang w:val="el-GR"/>
        </w:rPr>
      </w:pPr>
    </w:p>
    <w:p w14:paraId="24253A66" w14:textId="77777777" w:rsidR="009D568F" w:rsidRPr="000A75F7" w:rsidRDefault="009D568F" w:rsidP="006E2C7A">
      <w:pPr>
        <w:suppressAutoHyphens w:val="0"/>
        <w:spacing w:after="0" w:line="276" w:lineRule="auto"/>
        <w:jc w:val="left"/>
        <w:rPr>
          <w:rFonts w:cs="Tahoma"/>
          <w:szCs w:val="22"/>
          <w:lang w:val="el-GR"/>
        </w:rPr>
      </w:pPr>
    </w:p>
    <w:p w14:paraId="3F3343E8" w14:textId="77777777" w:rsidR="009D568F" w:rsidRPr="000A75F7" w:rsidRDefault="009D568F" w:rsidP="006E2C7A">
      <w:pPr>
        <w:suppressAutoHyphens w:val="0"/>
        <w:spacing w:after="0" w:line="276" w:lineRule="auto"/>
        <w:jc w:val="left"/>
        <w:rPr>
          <w:rFonts w:cs="Tahoma"/>
          <w:szCs w:val="22"/>
          <w:lang w:val="el-GR"/>
        </w:rPr>
      </w:pPr>
    </w:p>
    <w:p w14:paraId="7FC24C5D" w14:textId="77777777" w:rsidR="009D568F" w:rsidRPr="000A75F7" w:rsidRDefault="009D568F" w:rsidP="006E2C7A">
      <w:pPr>
        <w:suppressAutoHyphens w:val="0"/>
        <w:spacing w:after="0" w:line="276" w:lineRule="auto"/>
        <w:jc w:val="left"/>
        <w:rPr>
          <w:rFonts w:cs="Tahoma"/>
          <w:szCs w:val="22"/>
          <w:lang w:val="el-GR"/>
        </w:rPr>
      </w:pPr>
    </w:p>
    <w:p w14:paraId="5FD24083" w14:textId="478BFA71" w:rsidR="009E4A16" w:rsidRPr="00701872" w:rsidRDefault="00344DFF" w:rsidP="00701872">
      <w:pPr>
        <w:pStyle w:val="2"/>
        <w:numPr>
          <w:ilvl w:val="0"/>
          <w:numId w:val="0"/>
        </w:numPr>
        <w:pBdr>
          <w:bottom w:val="single" w:sz="12" w:space="0" w:color="000080"/>
        </w:pBdr>
        <w:tabs>
          <w:tab w:val="clear" w:pos="567"/>
        </w:tabs>
        <w:spacing w:line="276" w:lineRule="auto"/>
        <w:rPr>
          <w:rFonts w:cs="Tahoma"/>
          <w:sz w:val="24"/>
          <w:szCs w:val="24"/>
          <w:lang w:val="el-GR"/>
        </w:rPr>
      </w:pPr>
      <w:bookmarkStart w:id="327" w:name="_Toc209625253"/>
      <w:r w:rsidRPr="00701872">
        <w:rPr>
          <w:rFonts w:cs="Tahoma"/>
          <w:sz w:val="24"/>
          <w:szCs w:val="24"/>
          <w:lang w:val="el-GR"/>
        </w:rPr>
        <w:lastRenderedPageBreak/>
        <w:t>ΠΑΡΑΡΤΗΜΑ VI – Υπόδειγμα Τεχνικής Προσφοράς</w:t>
      </w:r>
      <w:bookmarkEnd w:id="327"/>
      <w:r w:rsidRPr="00701872">
        <w:rPr>
          <w:rFonts w:cs="Tahoma"/>
          <w:sz w:val="24"/>
          <w:szCs w:val="24"/>
          <w:lang w:val="el-GR"/>
        </w:rPr>
        <w:t xml:space="preserve"> </w:t>
      </w: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EC0FFD" w:rsidRPr="000A75F7" w14:paraId="6C498BF0" w14:textId="77777777" w:rsidTr="006101D0">
        <w:trPr>
          <w:cantSplit/>
          <w:tblHeader/>
        </w:trPr>
        <w:tc>
          <w:tcPr>
            <w:tcW w:w="329" w:type="pct"/>
            <w:shd w:val="clear" w:color="auto" w:fill="CCCCCC"/>
            <w:vAlign w:val="center"/>
          </w:tcPr>
          <w:p w14:paraId="2001C3F9" w14:textId="77777777" w:rsidR="00EC0FFD" w:rsidRPr="000A75F7" w:rsidRDefault="00EC0FFD" w:rsidP="006E2C7A">
            <w:pPr>
              <w:numPr>
                <w:ilvl w:val="12"/>
                <w:numId w:val="0"/>
              </w:numPr>
              <w:suppressAutoHyphens w:val="0"/>
              <w:spacing w:line="276" w:lineRule="auto"/>
              <w:jc w:val="center"/>
              <w:rPr>
                <w:rFonts w:cs="Tahoma"/>
                <w:szCs w:val="22"/>
                <w:lang w:val="el-GR" w:eastAsia="en-US"/>
              </w:rPr>
            </w:pPr>
            <w:r w:rsidRPr="000A75F7">
              <w:rPr>
                <w:rFonts w:cs="Tahoma"/>
                <w:szCs w:val="22"/>
                <w:lang w:val="el-GR" w:eastAsia="en-US"/>
              </w:rPr>
              <w:t>Α/Α</w:t>
            </w:r>
          </w:p>
        </w:tc>
        <w:tc>
          <w:tcPr>
            <w:tcW w:w="3470" w:type="pct"/>
            <w:shd w:val="clear" w:color="auto" w:fill="CCCCCC"/>
            <w:vAlign w:val="center"/>
          </w:tcPr>
          <w:p w14:paraId="7EC7EDE3" w14:textId="77777777" w:rsidR="00EC0FFD" w:rsidRPr="000A75F7" w:rsidRDefault="00EC0FFD" w:rsidP="006E2C7A">
            <w:pPr>
              <w:numPr>
                <w:ilvl w:val="12"/>
                <w:numId w:val="0"/>
              </w:numPr>
              <w:suppressAutoHyphens w:val="0"/>
              <w:spacing w:line="276" w:lineRule="auto"/>
              <w:jc w:val="center"/>
              <w:rPr>
                <w:rFonts w:cs="Tahoma"/>
                <w:szCs w:val="22"/>
                <w:lang w:val="el-GR" w:eastAsia="en-US"/>
              </w:rPr>
            </w:pPr>
            <w:r w:rsidRPr="000A75F7">
              <w:rPr>
                <w:rFonts w:cs="Tahoma"/>
                <w:szCs w:val="22"/>
                <w:lang w:val="el-GR" w:eastAsia="en-US"/>
              </w:rPr>
              <w:t>τίτλος Ενότητας</w:t>
            </w:r>
          </w:p>
        </w:tc>
        <w:tc>
          <w:tcPr>
            <w:tcW w:w="1201" w:type="pct"/>
            <w:shd w:val="clear" w:color="auto" w:fill="CCCCCC"/>
            <w:vAlign w:val="center"/>
          </w:tcPr>
          <w:p w14:paraId="56FE13C7" w14:textId="77777777" w:rsidR="00EC0FFD" w:rsidRPr="000A75F7" w:rsidRDefault="00EC0FFD" w:rsidP="006E2C7A">
            <w:pPr>
              <w:numPr>
                <w:ilvl w:val="12"/>
                <w:numId w:val="0"/>
              </w:numPr>
              <w:suppressAutoHyphens w:val="0"/>
              <w:spacing w:line="276" w:lineRule="auto"/>
              <w:jc w:val="center"/>
              <w:rPr>
                <w:rFonts w:cs="Tahoma"/>
                <w:szCs w:val="22"/>
                <w:lang w:val="el-GR" w:eastAsia="en-US"/>
              </w:rPr>
            </w:pPr>
            <w:r w:rsidRPr="000A75F7">
              <w:rPr>
                <w:rFonts w:cs="Tahoma"/>
                <w:szCs w:val="22"/>
                <w:lang w:val="el-GR" w:eastAsia="en-US"/>
              </w:rPr>
              <w:t>Σύμφωνα με παραγράφους:</w:t>
            </w:r>
          </w:p>
        </w:tc>
      </w:tr>
      <w:tr w:rsidR="00EC0FFD" w:rsidRPr="000A75F7" w14:paraId="28142BD1" w14:textId="77777777" w:rsidTr="006101D0">
        <w:tc>
          <w:tcPr>
            <w:tcW w:w="329" w:type="pct"/>
            <w:vAlign w:val="center"/>
          </w:tcPr>
          <w:p w14:paraId="5C8A5D70" w14:textId="77777777" w:rsidR="00EC0FFD" w:rsidRPr="000A75F7" w:rsidRDefault="00EC0FFD" w:rsidP="00EC0F33">
            <w:pPr>
              <w:numPr>
                <w:ilvl w:val="0"/>
                <w:numId w:val="22"/>
              </w:numPr>
              <w:suppressAutoHyphens w:val="0"/>
              <w:spacing w:line="276" w:lineRule="auto"/>
              <w:jc w:val="left"/>
              <w:rPr>
                <w:rFonts w:cs="Tahoma"/>
                <w:szCs w:val="22"/>
                <w:lang w:val="el-GR" w:eastAsia="en-US"/>
              </w:rPr>
            </w:pPr>
          </w:p>
        </w:tc>
        <w:tc>
          <w:tcPr>
            <w:tcW w:w="3470" w:type="pct"/>
            <w:vAlign w:val="center"/>
          </w:tcPr>
          <w:p w14:paraId="432F7737" w14:textId="77777777" w:rsidR="00EC0FFD" w:rsidRPr="000A75F7" w:rsidRDefault="00EC0FFD" w:rsidP="006E2C7A">
            <w:pPr>
              <w:suppressAutoHyphens w:val="0"/>
              <w:spacing w:line="276" w:lineRule="auto"/>
              <w:jc w:val="left"/>
              <w:rPr>
                <w:rFonts w:cs="Tahoma"/>
                <w:szCs w:val="22"/>
                <w:lang w:val="el-GR" w:eastAsia="en-US"/>
              </w:rPr>
            </w:pPr>
            <w:r w:rsidRPr="000A75F7">
              <w:rPr>
                <w:rFonts w:cs="Tahoma"/>
                <w:szCs w:val="22"/>
                <w:lang w:val="el-GR" w:eastAsia="en-US"/>
              </w:rPr>
              <w:t>Αναλυτική Περιγραφή Αντικειμένου του Έργου</w:t>
            </w:r>
          </w:p>
        </w:tc>
        <w:tc>
          <w:tcPr>
            <w:tcW w:w="1201" w:type="pct"/>
            <w:vAlign w:val="center"/>
          </w:tcPr>
          <w:p w14:paraId="0EFD578B" w14:textId="35CABBEC" w:rsidR="00EC0FFD" w:rsidRPr="000A75F7" w:rsidRDefault="00EC0FFD" w:rsidP="006E2C7A">
            <w:pPr>
              <w:numPr>
                <w:ilvl w:val="12"/>
                <w:numId w:val="0"/>
              </w:numPr>
              <w:suppressAutoHyphens w:val="0"/>
              <w:spacing w:line="276" w:lineRule="auto"/>
              <w:jc w:val="center"/>
              <w:rPr>
                <w:rFonts w:cs="Tahoma"/>
                <w:szCs w:val="22"/>
                <w:lang w:val="el-GR" w:eastAsia="en-US"/>
              </w:rPr>
            </w:pPr>
            <w:r w:rsidRPr="000A75F7">
              <w:rPr>
                <w:rFonts w:cs="Tahoma"/>
                <w:szCs w:val="22"/>
                <w:lang w:val="el-GR" w:eastAsia="en-US"/>
              </w:rPr>
              <w:t>ΠΑΡΑΡΤΗΜΑ Ι</w:t>
            </w:r>
          </w:p>
        </w:tc>
      </w:tr>
      <w:tr w:rsidR="00EC0FFD" w:rsidRPr="00D62DD8" w14:paraId="349A50AD" w14:textId="77777777" w:rsidTr="000A17FE">
        <w:trPr>
          <w:trHeight w:val="495"/>
        </w:trPr>
        <w:tc>
          <w:tcPr>
            <w:tcW w:w="329" w:type="pct"/>
            <w:vAlign w:val="center"/>
          </w:tcPr>
          <w:p w14:paraId="28E1ACDF" w14:textId="77777777" w:rsidR="00EC0FFD" w:rsidRPr="000A75F7" w:rsidRDefault="00EC0FFD" w:rsidP="00EC0F33">
            <w:pPr>
              <w:numPr>
                <w:ilvl w:val="0"/>
                <w:numId w:val="22"/>
              </w:numPr>
              <w:suppressAutoHyphens w:val="0"/>
              <w:spacing w:line="276" w:lineRule="auto"/>
              <w:jc w:val="left"/>
              <w:rPr>
                <w:rFonts w:cs="Tahoma"/>
                <w:szCs w:val="22"/>
                <w:lang w:val="el-GR" w:eastAsia="en-US"/>
              </w:rPr>
            </w:pPr>
          </w:p>
        </w:tc>
        <w:tc>
          <w:tcPr>
            <w:tcW w:w="3470" w:type="pct"/>
            <w:vAlign w:val="center"/>
          </w:tcPr>
          <w:p w14:paraId="74B1A679" w14:textId="07B83376" w:rsidR="00EC0FFD" w:rsidRPr="000A75F7" w:rsidRDefault="00681614" w:rsidP="006E2C7A">
            <w:pPr>
              <w:suppressAutoHyphens w:val="0"/>
              <w:spacing w:line="276" w:lineRule="auto"/>
              <w:jc w:val="left"/>
              <w:rPr>
                <w:rFonts w:cs="Tahoma"/>
                <w:szCs w:val="22"/>
                <w:lang w:val="el-GR" w:eastAsia="en-US"/>
              </w:rPr>
            </w:pPr>
            <w:r w:rsidRPr="000A75F7">
              <w:rPr>
                <w:rFonts w:cs="Tahoma"/>
                <w:szCs w:val="22"/>
                <w:lang w:val="el-GR" w:eastAsia="en-US"/>
              </w:rPr>
              <w:t xml:space="preserve">Δομή, </w:t>
            </w:r>
            <w:r w:rsidR="000A17FE" w:rsidRPr="000A75F7">
              <w:rPr>
                <w:rFonts w:cs="Tahoma"/>
                <w:szCs w:val="22"/>
                <w:lang w:val="el-GR" w:eastAsia="en-US"/>
              </w:rPr>
              <w:t>Οργάνωση, Διοίκηση και Λειτουργία Ομάδας Έργου</w:t>
            </w:r>
          </w:p>
        </w:tc>
        <w:tc>
          <w:tcPr>
            <w:tcW w:w="1201" w:type="pct"/>
            <w:vAlign w:val="center"/>
          </w:tcPr>
          <w:p w14:paraId="5E4C6A63" w14:textId="0F57BABC" w:rsidR="00EC0FFD" w:rsidRPr="000A75F7" w:rsidRDefault="00EC0FFD" w:rsidP="006E2C7A">
            <w:pPr>
              <w:numPr>
                <w:ilvl w:val="12"/>
                <w:numId w:val="0"/>
              </w:numPr>
              <w:suppressAutoHyphens w:val="0"/>
              <w:spacing w:line="276" w:lineRule="auto"/>
              <w:jc w:val="center"/>
              <w:rPr>
                <w:rFonts w:cs="Tahoma"/>
                <w:szCs w:val="22"/>
                <w:lang w:val="el-GR" w:eastAsia="en-US"/>
              </w:rPr>
            </w:pPr>
            <w:r w:rsidRPr="000A75F7">
              <w:rPr>
                <w:rFonts w:cs="Tahoma"/>
                <w:szCs w:val="22"/>
                <w:lang w:val="el-GR" w:eastAsia="en-US"/>
              </w:rPr>
              <w:t xml:space="preserve">ΠΑΡΑΡΤΗΜΑ </w:t>
            </w:r>
          </w:p>
        </w:tc>
      </w:tr>
      <w:tr w:rsidR="00EC0FFD" w:rsidRPr="000A75F7" w14:paraId="37DB75E8" w14:textId="77777777" w:rsidTr="006101D0">
        <w:tc>
          <w:tcPr>
            <w:tcW w:w="329" w:type="pct"/>
            <w:vAlign w:val="center"/>
          </w:tcPr>
          <w:p w14:paraId="1F15C83A" w14:textId="77777777" w:rsidR="00EC0FFD" w:rsidRPr="000A75F7" w:rsidRDefault="00EC0FFD" w:rsidP="00EC0F33">
            <w:pPr>
              <w:numPr>
                <w:ilvl w:val="0"/>
                <w:numId w:val="22"/>
              </w:numPr>
              <w:suppressAutoHyphens w:val="0"/>
              <w:spacing w:line="276" w:lineRule="auto"/>
              <w:jc w:val="left"/>
              <w:rPr>
                <w:rFonts w:cs="Tahoma"/>
                <w:szCs w:val="22"/>
                <w:lang w:val="el-GR" w:eastAsia="en-US"/>
              </w:rPr>
            </w:pPr>
          </w:p>
        </w:tc>
        <w:tc>
          <w:tcPr>
            <w:tcW w:w="3470" w:type="pct"/>
            <w:vAlign w:val="center"/>
          </w:tcPr>
          <w:p w14:paraId="21AF2892" w14:textId="1FDF2E87" w:rsidR="00EC0FFD" w:rsidRPr="000A75F7" w:rsidRDefault="000A17FE" w:rsidP="006E2C7A">
            <w:pPr>
              <w:suppressAutoHyphens w:val="0"/>
              <w:spacing w:line="276" w:lineRule="auto"/>
              <w:jc w:val="left"/>
              <w:rPr>
                <w:rFonts w:cs="Tahoma"/>
                <w:szCs w:val="22"/>
                <w:lang w:val="el-GR" w:eastAsia="en-US"/>
              </w:rPr>
            </w:pPr>
            <w:r w:rsidRPr="000A75F7">
              <w:rPr>
                <w:rFonts w:cs="Tahoma"/>
                <w:szCs w:val="22"/>
                <w:lang w:val="el-GR" w:eastAsia="en-US"/>
              </w:rPr>
              <w:t>Μεθοδολογία Διοίκησης και Διασφάλισης Ποιότητας</w:t>
            </w:r>
          </w:p>
        </w:tc>
        <w:tc>
          <w:tcPr>
            <w:tcW w:w="1201" w:type="pct"/>
            <w:vAlign w:val="center"/>
          </w:tcPr>
          <w:p w14:paraId="57B4382A" w14:textId="24518C71" w:rsidR="00EC0FFD" w:rsidRPr="000A75F7" w:rsidRDefault="00EC0FFD" w:rsidP="006E2C7A">
            <w:pPr>
              <w:numPr>
                <w:ilvl w:val="12"/>
                <w:numId w:val="0"/>
              </w:numPr>
              <w:suppressAutoHyphens w:val="0"/>
              <w:spacing w:line="276" w:lineRule="auto"/>
              <w:jc w:val="center"/>
              <w:rPr>
                <w:rFonts w:cs="Tahoma"/>
                <w:szCs w:val="22"/>
                <w:lang w:val="el-GR" w:eastAsia="en-US"/>
              </w:rPr>
            </w:pPr>
            <w:r w:rsidRPr="000A75F7">
              <w:rPr>
                <w:rFonts w:cs="Tahoma"/>
                <w:szCs w:val="22"/>
                <w:lang w:val="el-GR" w:eastAsia="en-US"/>
              </w:rPr>
              <w:t>ΠΑΡΑΡΤΗΜΑ Ι</w:t>
            </w:r>
          </w:p>
        </w:tc>
      </w:tr>
      <w:tr w:rsidR="000A17FE" w:rsidRPr="000A75F7" w14:paraId="5259B371" w14:textId="77777777" w:rsidTr="006101D0">
        <w:tc>
          <w:tcPr>
            <w:tcW w:w="329" w:type="pct"/>
            <w:vAlign w:val="center"/>
          </w:tcPr>
          <w:p w14:paraId="7EE1DC6B" w14:textId="77777777" w:rsidR="000A17FE" w:rsidRPr="000A75F7" w:rsidRDefault="000A17FE" w:rsidP="00EC0F33">
            <w:pPr>
              <w:numPr>
                <w:ilvl w:val="0"/>
                <w:numId w:val="22"/>
              </w:numPr>
              <w:suppressAutoHyphens w:val="0"/>
              <w:spacing w:line="276" w:lineRule="auto"/>
              <w:jc w:val="left"/>
              <w:rPr>
                <w:rFonts w:cs="Tahoma"/>
                <w:szCs w:val="22"/>
                <w:lang w:val="el-GR" w:eastAsia="en-US"/>
              </w:rPr>
            </w:pPr>
          </w:p>
        </w:tc>
        <w:tc>
          <w:tcPr>
            <w:tcW w:w="3470" w:type="pct"/>
            <w:vAlign w:val="center"/>
          </w:tcPr>
          <w:p w14:paraId="39D1F539" w14:textId="08646474" w:rsidR="000A17FE" w:rsidRPr="000A75F7" w:rsidRDefault="000A17FE" w:rsidP="006E2C7A">
            <w:pPr>
              <w:suppressAutoHyphens w:val="0"/>
              <w:spacing w:line="276" w:lineRule="auto"/>
              <w:jc w:val="left"/>
              <w:rPr>
                <w:rFonts w:cs="Tahoma"/>
                <w:szCs w:val="22"/>
                <w:lang w:val="en-US" w:eastAsia="en-US"/>
              </w:rPr>
            </w:pPr>
            <w:r w:rsidRPr="000A75F7">
              <w:rPr>
                <w:rFonts w:cs="Tahoma"/>
                <w:szCs w:val="22"/>
                <w:lang w:val="el-GR" w:eastAsia="en-US"/>
              </w:rPr>
              <w:t xml:space="preserve">Πίνακες Συμμόρφωσης </w:t>
            </w:r>
          </w:p>
        </w:tc>
        <w:tc>
          <w:tcPr>
            <w:tcW w:w="1201" w:type="pct"/>
            <w:vAlign w:val="center"/>
          </w:tcPr>
          <w:p w14:paraId="46B96B64" w14:textId="0D5A874E" w:rsidR="000A17FE" w:rsidRPr="000A75F7" w:rsidRDefault="000A17FE" w:rsidP="006E2C7A">
            <w:pPr>
              <w:numPr>
                <w:ilvl w:val="12"/>
                <w:numId w:val="0"/>
              </w:numPr>
              <w:suppressAutoHyphens w:val="0"/>
              <w:spacing w:line="276" w:lineRule="auto"/>
              <w:jc w:val="center"/>
              <w:rPr>
                <w:rFonts w:cs="Tahoma"/>
                <w:szCs w:val="22"/>
                <w:lang w:val="el-GR" w:eastAsia="en-US"/>
              </w:rPr>
            </w:pPr>
            <w:r w:rsidRPr="000A75F7">
              <w:rPr>
                <w:rFonts w:cs="Tahoma"/>
                <w:szCs w:val="22"/>
                <w:lang w:val="el-GR" w:eastAsia="en-US"/>
              </w:rPr>
              <w:t>ΠΑΡΑΡΤΗΜΑ ΙΙ</w:t>
            </w:r>
          </w:p>
        </w:tc>
      </w:tr>
    </w:tbl>
    <w:p w14:paraId="7947062A" w14:textId="77777777" w:rsidR="008338F0" w:rsidRPr="000A75F7" w:rsidRDefault="008338F0" w:rsidP="006E2C7A">
      <w:pPr>
        <w:spacing w:line="276" w:lineRule="auto"/>
        <w:rPr>
          <w:rFonts w:cs="Tahoma"/>
          <w:szCs w:val="22"/>
          <w:lang w:val="el-GR"/>
        </w:rPr>
      </w:pPr>
    </w:p>
    <w:p w14:paraId="6B587405" w14:textId="77777777" w:rsidR="00EC0FFD" w:rsidRPr="000A75F7" w:rsidRDefault="00EC0FFD" w:rsidP="006E2C7A">
      <w:pPr>
        <w:spacing w:line="276" w:lineRule="auto"/>
        <w:rPr>
          <w:rFonts w:cs="Tahoma"/>
          <w:szCs w:val="22"/>
          <w:lang w:val="el-GR"/>
        </w:rPr>
      </w:pPr>
    </w:p>
    <w:p w14:paraId="3B67D110" w14:textId="77777777" w:rsidR="00EC0FFD" w:rsidRPr="000A75F7" w:rsidRDefault="00EC0FFD" w:rsidP="006E2C7A">
      <w:pPr>
        <w:spacing w:line="276" w:lineRule="auto"/>
        <w:rPr>
          <w:rFonts w:cs="Tahoma"/>
          <w:szCs w:val="22"/>
          <w:lang w:val="el-GR"/>
        </w:rPr>
      </w:pPr>
    </w:p>
    <w:p w14:paraId="18CC265C" w14:textId="77777777" w:rsidR="00EC0FFD" w:rsidRPr="000A75F7" w:rsidRDefault="00EC0FFD" w:rsidP="006E2C7A">
      <w:pPr>
        <w:spacing w:line="276" w:lineRule="auto"/>
        <w:rPr>
          <w:rFonts w:cs="Tahoma"/>
          <w:szCs w:val="22"/>
          <w:lang w:val="el-GR"/>
        </w:rPr>
      </w:pPr>
    </w:p>
    <w:p w14:paraId="6AE85F33" w14:textId="77777777" w:rsidR="00EC0FFD" w:rsidRPr="000A75F7" w:rsidRDefault="00EC0FFD" w:rsidP="006E2C7A">
      <w:pPr>
        <w:spacing w:line="276" w:lineRule="auto"/>
        <w:rPr>
          <w:rFonts w:cs="Tahoma"/>
          <w:szCs w:val="22"/>
          <w:lang w:val="el-GR"/>
        </w:rPr>
      </w:pPr>
    </w:p>
    <w:p w14:paraId="6F99282D" w14:textId="77777777" w:rsidR="00EC0FFD" w:rsidRPr="000A75F7" w:rsidRDefault="00EC0FFD" w:rsidP="006E2C7A">
      <w:pPr>
        <w:spacing w:line="276" w:lineRule="auto"/>
        <w:rPr>
          <w:rFonts w:cs="Tahoma"/>
          <w:szCs w:val="22"/>
          <w:lang w:val="el-GR"/>
        </w:rPr>
      </w:pPr>
    </w:p>
    <w:p w14:paraId="61A741E7" w14:textId="77777777" w:rsidR="00EC0FFD" w:rsidRPr="000A75F7" w:rsidRDefault="00EC0FFD" w:rsidP="006E2C7A">
      <w:pPr>
        <w:spacing w:line="276" w:lineRule="auto"/>
        <w:rPr>
          <w:rFonts w:cs="Tahoma"/>
          <w:szCs w:val="22"/>
          <w:lang w:val="el-GR"/>
        </w:rPr>
      </w:pPr>
    </w:p>
    <w:p w14:paraId="689828FC" w14:textId="77777777" w:rsidR="00EC0FFD" w:rsidRPr="000A75F7" w:rsidRDefault="00EC0FFD" w:rsidP="006E2C7A">
      <w:pPr>
        <w:spacing w:line="276" w:lineRule="auto"/>
        <w:rPr>
          <w:rFonts w:cs="Tahoma"/>
          <w:szCs w:val="22"/>
          <w:lang w:val="el-GR"/>
        </w:rPr>
      </w:pPr>
    </w:p>
    <w:p w14:paraId="3069453B" w14:textId="77777777" w:rsidR="00EC0FFD" w:rsidRPr="000A75F7" w:rsidRDefault="00EC0FFD" w:rsidP="006E2C7A">
      <w:pPr>
        <w:spacing w:line="276" w:lineRule="auto"/>
        <w:rPr>
          <w:rFonts w:cs="Tahoma"/>
          <w:szCs w:val="22"/>
          <w:lang w:val="el-GR"/>
        </w:rPr>
      </w:pPr>
    </w:p>
    <w:p w14:paraId="5191C1AC" w14:textId="77777777" w:rsidR="00EC0FFD" w:rsidRPr="000A75F7" w:rsidRDefault="00EC0FFD" w:rsidP="006E2C7A">
      <w:pPr>
        <w:spacing w:line="276" w:lineRule="auto"/>
        <w:rPr>
          <w:rFonts w:cs="Tahoma"/>
          <w:szCs w:val="22"/>
          <w:lang w:val="el-GR"/>
        </w:rPr>
      </w:pPr>
    </w:p>
    <w:p w14:paraId="5FBFCA22" w14:textId="77777777" w:rsidR="00EC0FFD" w:rsidRPr="000A75F7" w:rsidRDefault="00EC0FFD" w:rsidP="006E2C7A">
      <w:pPr>
        <w:spacing w:line="276" w:lineRule="auto"/>
        <w:rPr>
          <w:rFonts w:cs="Tahoma"/>
          <w:szCs w:val="22"/>
          <w:lang w:val="el-GR"/>
        </w:rPr>
      </w:pPr>
    </w:p>
    <w:p w14:paraId="5BBA74B5" w14:textId="77777777" w:rsidR="00EC0FFD" w:rsidRPr="000A75F7" w:rsidRDefault="00EC0FFD" w:rsidP="006E2C7A">
      <w:pPr>
        <w:spacing w:line="276" w:lineRule="auto"/>
        <w:rPr>
          <w:rFonts w:cs="Tahoma"/>
          <w:szCs w:val="22"/>
          <w:lang w:val="el-GR"/>
        </w:rPr>
      </w:pPr>
    </w:p>
    <w:p w14:paraId="1B1C3559" w14:textId="77777777" w:rsidR="00EC0FFD" w:rsidRPr="000A75F7" w:rsidRDefault="00EC0FFD" w:rsidP="006E2C7A">
      <w:pPr>
        <w:spacing w:line="276" w:lineRule="auto"/>
        <w:rPr>
          <w:rFonts w:cs="Tahoma"/>
          <w:szCs w:val="22"/>
          <w:lang w:val="el-GR"/>
        </w:rPr>
      </w:pPr>
    </w:p>
    <w:p w14:paraId="243758E5" w14:textId="77777777" w:rsidR="00EC0FFD" w:rsidRPr="000A75F7" w:rsidRDefault="00EC0FFD" w:rsidP="006E2C7A">
      <w:pPr>
        <w:spacing w:line="276" w:lineRule="auto"/>
        <w:rPr>
          <w:rFonts w:cs="Tahoma"/>
          <w:szCs w:val="22"/>
          <w:lang w:val="el-GR"/>
        </w:rPr>
      </w:pPr>
    </w:p>
    <w:p w14:paraId="7A5A208E" w14:textId="77777777" w:rsidR="00EC0FFD" w:rsidRPr="000A75F7" w:rsidRDefault="00EC0FFD" w:rsidP="006E2C7A">
      <w:pPr>
        <w:spacing w:line="276" w:lineRule="auto"/>
        <w:rPr>
          <w:rFonts w:cs="Tahoma"/>
          <w:szCs w:val="22"/>
          <w:lang w:val="el-GR"/>
        </w:rPr>
      </w:pPr>
    </w:p>
    <w:p w14:paraId="6E9FDFD8" w14:textId="77777777" w:rsidR="00EC0FFD" w:rsidRPr="000A75F7" w:rsidRDefault="00EC0FFD" w:rsidP="006E2C7A">
      <w:pPr>
        <w:spacing w:line="276" w:lineRule="auto"/>
        <w:rPr>
          <w:rFonts w:cs="Tahoma"/>
          <w:szCs w:val="22"/>
          <w:lang w:val="el-GR"/>
        </w:rPr>
      </w:pPr>
    </w:p>
    <w:p w14:paraId="065B4FD8" w14:textId="77777777" w:rsidR="00EC0FFD" w:rsidRPr="000A75F7" w:rsidRDefault="00EC0FFD" w:rsidP="006E2C7A">
      <w:pPr>
        <w:spacing w:line="276" w:lineRule="auto"/>
        <w:rPr>
          <w:rFonts w:cs="Tahoma"/>
          <w:szCs w:val="22"/>
          <w:lang w:val="el-GR"/>
        </w:rPr>
      </w:pPr>
    </w:p>
    <w:p w14:paraId="7812B402" w14:textId="77777777" w:rsidR="00EC0FFD" w:rsidRPr="000A75F7" w:rsidRDefault="00EC0FFD" w:rsidP="006E2C7A">
      <w:pPr>
        <w:spacing w:line="276" w:lineRule="auto"/>
        <w:rPr>
          <w:rFonts w:cs="Tahoma"/>
          <w:szCs w:val="22"/>
          <w:lang w:val="el-GR"/>
        </w:rPr>
      </w:pPr>
    </w:p>
    <w:p w14:paraId="0090A6D1" w14:textId="77777777" w:rsidR="009E4A16" w:rsidRPr="000A75F7" w:rsidRDefault="009E4A16" w:rsidP="006E2C7A">
      <w:pPr>
        <w:spacing w:line="276" w:lineRule="auto"/>
        <w:rPr>
          <w:rFonts w:cs="Tahoma"/>
          <w:szCs w:val="22"/>
          <w:lang w:val="el-GR"/>
        </w:rPr>
      </w:pPr>
    </w:p>
    <w:p w14:paraId="485C5D97" w14:textId="77777777" w:rsidR="009E4A16" w:rsidRPr="000A75F7" w:rsidRDefault="009E4A16" w:rsidP="006E2C7A">
      <w:pPr>
        <w:spacing w:line="276" w:lineRule="auto"/>
        <w:rPr>
          <w:rFonts w:cs="Tahoma"/>
          <w:szCs w:val="22"/>
          <w:lang w:val="el-GR"/>
        </w:rPr>
      </w:pPr>
    </w:p>
    <w:p w14:paraId="0F2A8A3F" w14:textId="77777777" w:rsidR="009E4A16" w:rsidRPr="000A75F7" w:rsidRDefault="009E4A16" w:rsidP="006E2C7A">
      <w:pPr>
        <w:spacing w:line="276" w:lineRule="auto"/>
        <w:rPr>
          <w:rFonts w:cs="Tahoma"/>
          <w:szCs w:val="22"/>
          <w:lang w:val="el-GR"/>
        </w:rPr>
      </w:pPr>
    </w:p>
    <w:p w14:paraId="37178BE7" w14:textId="77777777" w:rsidR="0052482E" w:rsidRPr="000A75F7" w:rsidRDefault="0052482E" w:rsidP="006E2C7A">
      <w:pPr>
        <w:suppressAutoHyphens w:val="0"/>
        <w:spacing w:after="0" w:line="276" w:lineRule="auto"/>
        <w:jc w:val="left"/>
        <w:rPr>
          <w:rFonts w:cs="Tahoma"/>
          <w:b/>
          <w:color w:val="000099"/>
          <w:szCs w:val="22"/>
          <w:lang w:val="el-GR"/>
        </w:rPr>
      </w:pPr>
      <w:bookmarkStart w:id="328" w:name="_Ref510087099"/>
      <w:bookmarkStart w:id="329" w:name="_Ref40980023"/>
      <w:bookmarkStart w:id="330" w:name="_Ref40980058"/>
      <w:bookmarkStart w:id="331" w:name="_Ref40980548"/>
      <w:bookmarkStart w:id="332" w:name="_Ref55324421"/>
      <w:bookmarkStart w:id="333" w:name="_Toc71708254"/>
      <w:r w:rsidRPr="000A75F7">
        <w:rPr>
          <w:rFonts w:cs="Tahoma"/>
          <w:color w:val="000099"/>
          <w:lang w:val="el-GR"/>
        </w:rPr>
        <w:br w:type="page"/>
      </w:r>
    </w:p>
    <w:p w14:paraId="6E0649A8" w14:textId="204CA30A" w:rsidR="008338F0" w:rsidRPr="00701872" w:rsidRDefault="003355E7" w:rsidP="00701872">
      <w:pPr>
        <w:pStyle w:val="2"/>
        <w:numPr>
          <w:ilvl w:val="0"/>
          <w:numId w:val="0"/>
        </w:numPr>
        <w:pBdr>
          <w:bottom w:val="single" w:sz="12" w:space="0" w:color="000080"/>
        </w:pBdr>
        <w:tabs>
          <w:tab w:val="clear" w:pos="567"/>
        </w:tabs>
        <w:spacing w:line="276" w:lineRule="auto"/>
        <w:rPr>
          <w:rFonts w:cs="Tahoma"/>
          <w:sz w:val="24"/>
          <w:szCs w:val="24"/>
          <w:lang w:val="el-GR"/>
        </w:rPr>
      </w:pPr>
      <w:bookmarkStart w:id="334" w:name="_Toc209625254"/>
      <w:r w:rsidRPr="00701872">
        <w:rPr>
          <w:rFonts w:cs="Tahoma"/>
          <w:sz w:val="24"/>
          <w:szCs w:val="24"/>
          <w:lang w:val="el-GR"/>
        </w:rPr>
        <w:lastRenderedPageBreak/>
        <w:t>ΠΑΡΑΡΤΗΜΑ VI</w:t>
      </w:r>
      <w:r w:rsidR="0058258C" w:rsidRPr="00701872">
        <w:rPr>
          <w:rFonts w:cs="Tahoma"/>
          <w:sz w:val="24"/>
          <w:szCs w:val="24"/>
          <w:lang w:val="el-GR"/>
        </w:rPr>
        <w:t>I</w:t>
      </w:r>
      <w:r w:rsidRPr="00701872">
        <w:rPr>
          <w:rFonts w:cs="Tahoma"/>
          <w:sz w:val="24"/>
          <w:szCs w:val="24"/>
          <w:lang w:val="el-GR"/>
        </w:rPr>
        <w:t xml:space="preserve"> – </w:t>
      </w:r>
      <w:r w:rsidR="006E4901" w:rsidRPr="00701872">
        <w:rPr>
          <w:rFonts w:cs="Tahoma"/>
          <w:sz w:val="24"/>
          <w:szCs w:val="24"/>
          <w:lang w:val="el-GR"/>
        </w:rPr>
        <w:t>Υπόδειγμα Οικονομικής Προσφοράς</w:t>
      </w:r>
      <w:bookmarkEnd w:id="328"/>
      <w:bookmarkEnd w:id="329"/>
      <w:bookmarkEnd w:id="330"/>
      <w:bookmarkEnd w:id="331"/>
      <w:bookmarkEnd w:id="332"/>
      <w:bookmarkEnd w:id="333"/>
      <w:bookmarkEnd w:id="334"/>
    </w:p>
    <w:p w14:paraId="247E8739" w14:textId="77777777" w:rsidR="0006129A" w:rsidRPr="000A75F7" w:rsidRDefault="0006129A" w:rsidP="006E2C7A">
      <w:pPr>
        <w:spacing w:line="276" w:lineRule="auto"/>
        <w:rPr>
          <w:rFonts w:cs="Tahoma"/>
          <w:szCs w:val="22"/>
          <w:lang w:val="el-GR"/>
        </w:rPr>
      </w:pPr>
    </w:p>
    <w:p w14:paraId="1F31A83C" w14:textId="3913F26D" w:rsidR="006C2FC6" w:rsidRPr="000A75F7" w:rsidRDefault="00CF19E9" w:rsidP="006E2C7A">
      <w:pPr>
        <w:spacing w:line="276" w:lineRule="auto"/>
        <w:rPr>
          <w:rFonts w:cs="Tahoma"/>
          <w:b/>
          <w:lang w:val="el-GR" w:eastAsia="en-US"/>
        </w:rPr>
      </w:pPr>
      <w:bookmarkStart w:id="335" w:name="_Toc21594281"/>
      <w:r w:rsidRPr="000A75F7">
        <w:rPr>
          <w:rFonts w:cs="Tahoma"/>
          <w:b/>
          <w:lang w:val="el-GR" w:eastAsia="en-US"/>
        </w:rPr>
        <w:t>Πίνακας Οικονομικής Προσφορά</w:t>
      </w:r>
      <w:bookmarkEnd w:id="335"/>
      <w:r w:rsidRPr="000A75F7">
        <w:rPr>
          <w:rFonts w:cs="Tahoma"/>
          <w:b/>
          <w:lang w:val="el-GR" w:eastAsia="en-US"/>
        </w:rPr>
        <w:t>ς</w:t>
      </w:r>
      <w:r w:rsidR="006C2FC6" w:rsidRPr="000A75F7">
        <w:rPr>
          <w:rFonts w:cs="Tahoma"/>
          <w:b/>
          <w:lang w:val="el-GR" w:eastAsia="en-US"/>
        </w:rPr>
        <w:t xml:space="preserve"> </w:t>
      </w:r>
    </w:p>
    <w:tbl>
      <w:tblPr>
        <w:tblpPr w:leftFromText="180" w:rightFromText="180" w:vertAnchor="text" w:horzAnchor="margin" w:tblpXSpec="center" w:tblpY="302"/>
        <w:tblW w:w="5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2477"/>
        <w:gridCol w:w="1118"/>
        <w:gridCol w:w="961"/>
        <w:gridCol w:w="1997"/>
        <w:gridCol w:w="879"/>
        <w:gridCol w:w="879"/>
        <w:gridCol w:w="1438"/>
      </w:tblGrid>
      <w:tr w:rsidR="00E443CC" w:rsidRPr="000A75F7" w14:paraId="2C5FB878" w14:textId="77777777" w:rsidTr="00153B97">
        <w:trPr>
          <w:cantSplit/>
          <w:trHeight w:val="335"/>
        </w:trPr>
        <w:tc>
          <w:tcPr>
            <w:tcW w:w="342" w:type="pct"/>
            <w:vMerge w:val="restart"/>
            <w:shd w:val="clear" w:color="auto" w:fill="E6E6E6"/>
            <w:vAlign w:val="center"/>
          </w:tcPr>
          <w:p w14:paraId="539B5D22" w14:textId="77777777" w:rsidR="00E443CC" w:rsidRPr="000A75F7" w:rsidRDefault="00E443CC" w:rsidP="00EE7997">
            <w:pPr>
              <w:suppressAutoHyphens w:val="0"/>
              <w:spacing w:line="276" w:lineRule="auto"/>
              <w:jc w:val="center"/>
              <w:rPr>
                <w:rFonts w:cs="Tahoma"/>
                <w:sz w:val="20"/>
                <w:szCs w:val="20"/>
                <w:lang w:val="el-GR" w:eastAsia="en-US"/>
              </w:rPr>
            </w:pPr>
            <w:r w:rsidRPr="000A75F7">
              <w:rPr>
                <w:rFonts w:cs="Tahoma"/>
                <w:sz w:val="20"/>
                <w:szCs w:val="20"/>
                <w:lang w:val="el-GR" w:eastAsia="en-US"/>
              </w:rPr>
              <w:t>Α/Α</w:t>
            </w:r>
          </w:p>
        </w:tc>
        <w:tc>
          <w:tcPr>
            <w:tcW w:w="1184" w:type="pct"/>
            <w:vMerge w:val="restart"/>
            <w:tcBorders>
              <w:right w:val="single" w:sz="4" w:space="0" w:color="auto"/>
            </w:tcBorders>
            <w:shd w:val="clear" w:color="auto" w:fill="E6E6E6"/>
            <w:vAlign w:val="center"/>
          </w:tcPr>
          <w:p w14:paraId="0A50B2BA" w14:textId="77777777" w:rsidR="00E443CC" w:rsidRPr="000A75F7" w:rsidRDefault="00E443CC" w:rsidP="00EE7997">
            <w:pPr>
              <w:suppressAutoHyphens w:val="0"/>
              <w:spacing w:line="276" w:lineRule="auto"/>
              <w:jc w:val="center"/>
              <w:rPr>
                <w:rFonts w:cs="Tahoma"/>
                <w:sz w:val="20"/>
                <w:szCs w:val="20"/>
                <w:lang w:val="el-GR" w:eastAsia="en-US"/>
              </w:rPr>
            </w:pPr>
            <w:r w:rsidRPr="000A75F7">
              <w:rPr>
                <w:rFonts w:cs="Tahoma"/>
                <w:sz w:val="20"/>
                <w:szCs w:val="20"/>
                <w:lang w:val="el-GR" w:eastAsia="en-US"/>
              </w:rPr>
              <w:t>ΠΕΡΙΓΡΑΦΗ</w:t>
            </w:r>
          </w:p>
        </w:tc>
        <w:tc>
          <w:tcPr>
            <w:tcW w:w="534" w:type="pct"/>
            <w:vMerge w:val="restart"/>
            <w:tcBorders>
              <w:top w:val="single" w:sz="4" w:space="0" w:color="auto"/>
              <w:left w:val="single" w:sz="4" w:space="0" w:color="auto"/>
              <w:right w:val="single" w:sz="4" w:space="0" w:color="auto"/>
            </w:tcBorders>
            <w:shd w:val="clear" w:color="auto" w:fill="E6E6E6"/>
          </w:tcPr>
          <w:p w14:paraId="68488F7F" w14:textId="77777777" w:rsidR="00E443CC" w:rsidRDefault="00E443CC" w:rsidP="00E443CC">
            <w:pPr>
              <w:spacing w:after="0" w:line="276" w:lineRule="auto"/>
              <w:rPr>
                <w:rFonts w:cs="Tahoma"/>
                <w:sz w:val="20"/>
                <w:szCs w:val="20"/>
                <w:lang w:val="el-GR" w:eastAsia="en-US"/>
              </w:rPr>
            </w:pPr>
          </w:p>
          <w:p w14:paraId="5C081D05" w14:textId="473F73C1" w:rsidR="00E443CC" w:rsidRPr="000A75F7" w:rsidRDefault="00E443CC" w:rsidP="00E443CC">
            <w:pPr>
              <w:spacing w:after="0" w:line="276" w:lineRule="auto"/>
              <w:rPr>
                <w:rFonts w:cs="Tahoma"/>
                <w:sz w:val="20"/>
                <w:szCs w:val="20"/>
                <w:lang w:val="el-GR" w:eastAsia="en-US"/>
              </w:rPr>
            </w:pPr>
            <w:r w:rsidRPr="00672F86">
              <w:rPr>
                <w:rFonts w:cs="Tahoma"/>
                <w:sz w:val="20"/>
                <w:szCs w:val="20"/>
                <w:lang w:val="el-GR" w:eastAsia="en-US"/>
              </w:rPr>
              <w:t xml:space="preserve">Αριθμός Στελεχών </w:t>
            </w:r>
          </w:p>
        </w:tc>
        <w:tc>
          <w:tcPr>
            <w:tcW w:w="459" w:type="pct"/>
            <w:vMerge w:val="restart"/>
            <w:tcBorders>
              <w:left w:val="single" w:sz="4" w:space="0" w:color="auto"/>
            </w:tcBorders>
            <w:shd w:val="clear" w:color="auto" w:fill="E6E6E6"/>
            <w:vAlign w:val="center"/>
          </w:tcPr>
          <w:p w14:paraId="54E54716" w14:textId="15AAFF12" w:rsidR="00E443CC" w:rsidRPr="000A75F7" w:rsidRDefault="00E443CC" w:rsidP="00EE7997">
            <w:pPr>
              <w:suppressAutoHyphens w:val="0"/>
              <w:spacing w:line="276" w:lineRule="auto"/>
              <w:jc w:val="center"/>
              <w:rPr>
                <w:rFonts w:cs="Tahoma"/>
                <w:sz w:val="20"/>
                <w:szCs w:val="20"/>
                <w:lang w:val="el-GR" w:eastAsia="en-US"/>
              </w:rPr>
            </w:pPr>
            <w:r w:rsidRPr="000A75F7">
              <w:rPr>
                <w:rFonts w:cs="Tahoma"/>
                <w:sz w:val="20"/>
                <w:szCs w:val="20"/>
                <w:lang w:val="el-GR" w:eastAsia="en-US"/>
              </w:rPr>
              <w:t>Ανθρωπομήνες</w:t>
            </w:r>
          </w:p>
        </w:tc>
        <w:tc>
          <w:tcPr>
            <w:tcW w:w="1374" w:type="pct"/>
            <w:gridSpan w:val="2"/>
            <w:shd w:val="clear" w:color="auto" w:fill="E6E6E6"/>
            <w:vAlign w:val="center"/>
          </w:tcPr>
          <w:p w14:paraId="7AE4F5B3" w14:textId="77777777" w:rsidR="00E443CC" w:rsidRPr="000A75F7" w:rsidRDefault="00E443CC" w:rsidP="00EE7997">
            <w:pPr>
              <w:suppressAutoHyphens w:val="0"/>
              <w:spacing w:after="0" w:line="276" w:lineRule="auto"/>
              <w:jc w:val="center"/>
              <w:rPr>
                <w:rFonts w:cs="Tahoma"/>
                <w:sz w:val="20"/>
                <w:szCs w:val="20"/>
                <w:lang w:val="el-GR" w:eastAsia="en-US"/>
              </w:rPr>
            </w:pPr>
            <w:r w:rsidRPr="000A75F7">
              <w:rPr>
                <w:rFonts w:cs="Tahoma"/>
                <w:sz w:val="20"/>
                <w:szCs w:val="20"/>
                <w:lang w:val="el-GR" w:eastAsia="en-US"/>
              </w:rPr>
              <w:t>ΑΞΙΑ ΧΩΡΙΣ ΦΠΑ [€]</w:t>
            </w:r>
          </w:p>
        </w:tc>
        <w:tc>
          <w:tcPr>
            <w:tcW w:w="420" w:type="pct"/>
            <w:vMerge w:val="restart"/>
            <w:shd w:val="clear" w:color="auto" w:fill="E6E6E6"/>
            <w:vAlign w:val="center"/>
          </w:tcPr>
          <w:p w14:paraId="3CB2C4A5" w14:textId="77777777" w:rsidR="00E443CC" w:rsidRPr="000A75F7" w:rsidRDefault="00E443CC" w:rsidP="00EE7997">
            <w:pPr>
              <w:suppressAutoHyphens w:val="0"/>
              <w:spacing w:after="0" w:line="276" w:lineRule="auto"/>
              <w:jc w:val="center"/>
              <w:rPr>
                <w:rFonts w:cs="Tahoma"/>
                <w:sz w:val="20"/>
                <w:szCs w:val="20"/>
                <w:lang w:val="el-GR" w:eastAsia="en-US"/>
              </w:rPr>
            </w:pPr>
            <w:r w:rsidRPr="000A75F7">
              <w:rPr>
                <w:rFonts w:cs="Tahoma"/>
                <w:sz w:val="20"/>
                <w:szCs w:val="20"/>
                <w:lang w:val="el-GR" w:eastAsia="en-US"/>
              </w:rPr>
              <w:t>ΦΠΑ [€]</w:t>
            </w:r>
          </w:p>
        </w:tc>
        <w:tc>
          <w:tcPr>
            <w:tcW w:w="687" w:type="pct"/>
            <w:vMerge w:val="restart"/>
            <w:shd w:val="clear" w:color="auto" w:fill="E6E6E6"/>
            <w:vAlign w:val="center"/>
          </w:tcPr>
          <w:p w14:paraId="312EC815" w14:textId="77777777" w:rsidR="00E443CC" w:rsidRPr="000A75F7" w:rsidRDefault="00E443CC" w:rsidP="00EE7997">
            <w:pPr>
              <w:suppressAutoHyphens w:val="0"/>
              <w:spacing w:after="0" w:line="276" w:lineRule="auto"/>
              <w:jc w:val="center"/>
              <w:rPr>
                <w:rFonts w:cs="Tahoma"/>
                <w:sz w:val="20"/>
                <w:szCs w:val="20"/>
                <w:lang w:val="el-GR" w:eastAsia="en-US"/>
              </w:rPr>
            </w:pPr>
            <w:r w:rsidRPr="000A75F7">
              <w:rPr>
                <w:rFonts w:cs="Tahoma"/>
                <w:sz w:val="20"/>
                <w:szCs w:val="20"/>
                <w:lang w:val="el-GR" w:eastAsia="en-US"/>
              </w:rPr>
              <w:t xml:space="preserve">ΣΥΝΟΛΙΚΗ ΑΞΙΑ </w:t>
            </w:r>
          </w:p>
          <w:p w14:paraId="6ABE94CF" w14:textId="77777777" w:rsidR="00E443CC" w:rsidRPr="000A75F7" w:rsidRDefault="00E443CC" w:rsidP="00EE7997">
            <w:pPr>
              <w:suppressAutoHyphens w:val="0"/>
              <w:spacing w:after="0" w:line="276" w:lineRule="auto"/>
              <w:jc w:val="center"/>
              <w:rPr>
                <w:rFonts w:cs="Tahoma"/>
                <w:sz w:val="20"/>
                <w:szCs w:val="20"/>
                <w:lang w:val="el-GR" w:eastAsia="en-US"/>
              </w:rPr>
            </w:pPr>
            <w:r w:rsidRPr="000A75F7">
              <w:rPr>
                <w:rFonts w:cs="Tahoma"/>
                <w:sz w:val="20"/>
                <w:szCs w:val="20"/>
                <w:lang w:val="el-GR" w:eastAsia="en-US"/>
              </w:rPr>
              <w:t>ΜΕ ΦΠΑ [€]</w:t>
            </w:r>
          </w:p>
        </w:tc>
      </w:tr>
      <w:tr w:rsidR="00E443CC" w:rsidRPr="000A75F7" w14:paraId="73025B34" w14:textId="77777777" w:rsidTr="00153B97">
        <w:trPr>
          <w:cantSplit/>
          <w:trHeight w:val="123"/>
        </w:trPr>
        <w:tc>
          <w:tcPr>
            <w:tcW w:w="342" w:type="pct"/>
            <w:vMerge/>
            <w:shd w:val="clear" w:color="auto" w:fill="E6E6E6"/>
            <w:vAlign w:val="center"/>
          </w:tcPr>
          <w:p w14:paraId="6F34A351" w14:textId="77777777" w:rsidR="00E443CC" w:rsidRPr="000A75F7" w:rsidRDefault="00E443CC" w:rsidP="00EE7997">
            <w:pPr>
              <w:suppressAutoHyphens w:val="0"/>
              <w:spacing w:after="0" w:line="276" w:lineRule="auto"/>
              <w:jc w:val="center"/>
              <w:rPr>
                <w:rFonts w:cs="Tahoma"/>
                <w:sz w:val="20"/>
                <w:szCs w:val="20"/>
                <w:lang w:val="el-GR" w:eastAsia="en-US"/>
              </w:rPr>
            </w:pPr>
          </w:p>
        </w:tc>
        <w:tc>
          <w:tcPr>
            <w:tcW w:w="1184" w:type="pct"/>
            <w:vMerge/>
            <w:tcBorders>
              <w:right w:val="single" w:sz="4" w:space="0" w:color="auto"/>
            </w:tcBorders>
            <w:shd w:val="clear" w:color="auto" w:fill="E6E6E6"/>
            <w:vAlign w:val="center"/>
          </w:tcPr>
          <w:p w14:paraId="516A3E74" w14:textId="77777777" w:rsidR="00E443CC" w:rsidRPr="000A75F7" w:rsidRDefault="00E443CC" w:rsidP="00EE7997">
            <w:pPr>
              <w:suppressAutoHyphens w:val="0"/>
              <w:spacing w:after="0" w:line="276" w:lineRule="auto"/>
              <w:jc w:val="center"/>
              <w:rPr>
                <w:rFonts w:cs="Tahoma"/>
                <w:sz w:val="20"/>
                <w:szCs w:val="20"/>
                <w:lang w:val="el-GR" w:eastAsia="en-US"/>
              </w:rPr>
            </w:pPr>
          </w:p>
        </w:tc>
        <w:tc>
          <w:tcPr>
            <w:tcW w:w="534" w:type="pct"/>
            <w:vMerge/>
            <w:tcBorders>
              <w:left w:val="single" w:sz="4" w:space="0" w:color="auto"/>
              <w:right w:val="single" w:sz="4" w:space="0" w:color="auto"/>
            </w:tcBorders>
            <w:shd w:val="clear" w:color="auto" w:fill="E6E6E6"/>
          </w:tcPr>
          <w:p w14:paraId="583805D2" w14:textId="0DDE6BA6" w:rsidR="00E443CC" w:rsidRPr="00672F86" w:rsidRDefault="00E443CC" w:rsidP="00E443CC">
            <w:pPr>
              <w:suppressAutoHyphens w:val="0"/>
              <w:spacing w:after="0" w:line="276" w:lineRule="auto"/>
              <w:rPr>
                <w:rFonts w:cs="Tahoma"/>
                <w:sz w:val="20"/>
                <w:szCs w:val="20"/>
                <w:lang w:val="el-GR" w:eastAsia="en-US"/>
              </w:rPr>
            </w:pPr>
          </w:p>
        </w:tc>
        <w:tc>
          <w:tcPr>
            <w:tcW w:w="459" w:type="pct"/>
            <w:vMerge/>
            <w:tcBorders>
              <w:left w:val="single" w:sz="4" w:space="0" w:color="auto"/>
            </w:tcBorders>
            <w:shd w:val="clear" w:color="auto" w:fill="E6E6E6"/>
            <w:vAlign w:val="center"/>
          </w:tcPr>
          <w:p w14:paraId="73EAD4DC" w14:textId="3E4E2D98" w:rsidR="00E443CC" w:rsidRPr="000A75F7" w:rsidRDefault="00E443CC" w:rsidP="00EE7997">
            <w:pPr>
              <w:suppressAutoHyphens w:val="0"/>
              <w:spacing w:after="0" w:line="276" w:lineRule="auto"/>
              <w:jc w:val="center"/>
              <w:rPr>
                <w:rFonts w:cs="Tahoma"/>
                <w:sz w:val="20"/>
                <w:szCs w:val="20"/>
                <w:lang w:val="el-GR" w:eastAsia="en-US"/>
              </w:rPr>
            </w:pPr>
          </w:p>
        </w:tc>
        <w:tc>
          <w:tcPr>
            <w:tcW w:w="954" w:type="pct"/>
            <w:shd w:val="clear" w:color="auto" w:fill="E6E6E6"/>
            <w:vAlign w:val="center"/>
          </w:tcPr>
          <w:p w14:paraId="12F4EB45" w14:textId="77777777" w:rsidR="00E443CC" w:rsidRPr="000A75F7" w:rsidRDefault="00E443CC" w:rsidP="00EE7997">
            <w:pPr>
              <w:suppressAutoHyphens w:val="0"/>
              <w:spacing w:after="0" w:line="276" w:lineRule="auto"/>
              <w:jc w:val="center"/>
              <w:rPr>
                <w:rFonts w:cs="Tahoma"/>
                <w:sz w:val="20"/>
                <w:szCs w:val="20"/>
                <w:lang w:val="el-GR" w:eastAsia="en-US"/>
              </w:rPr>
            </w:pPr>
            <w:r w:rsidRPr="000A75F7">
              <w:rPr>
                <w:rFonts w:cs="Tahoma"/>
                <w:sz w:val="20"/>
                <w:szCs w:val="20"/>
                <w:lang w:val="el-GR" w:eastAsia="en-US"/>
              </w:rPr>
              <w:t>ΤΙΜΗ ΜΟΝΑΔΑΣ</w:t>
            </w:r>
          </w:p>
        </w:tc>
        <w:tc>
          <w:tcPr>
            <w:tcW w:w="420" w:type="pct"/>
            <w:shd w:val="clear" w:color="auto" w:fill="E6E6E6"/>
          </w:tcPr>
          <w:p w14:paraId="58F2668B" w14:textId="77777777" w:rsidR="00E443CC" w:rsidRPr="000A75F7" w:rsidRDefault="00E443CC" w:rsidP="00EE7997">
            <w:pPr>
              <w:suppressAutoHyphens w:val="0"/>
              <w:spacing w:after="0" w:line="276" w:lineRule="auto"/>
              <w:jc w:val="center"/>
              <w:rPr>
                <w:rFonts w:cs="Tahoma"/>
                <w:sz w:val="20"/>
                <w:szCs w:val="20"/>
                <w:lang w:val="el-GR" w:eastAsia="en-US"/>
              </w:rPr>
            </w:pPr>
            <w:r w:rsidRPr="000A75F7">
              <w:rPr>
                <w:rFonts w:cs="Tahoma"/>
                <w:sz w:val="20"/>
                <w:szCs w:val="20"/>
                <w:lang w:val="el-GR" w:eastAsia="en-US"/>
              </w:rPr>
              <w:t>ΣΥΝΟΛΟ</w:t>
            </w:r>
          </w:p>
        </w:tc>
        <w:tc>
          <w:tcPr>
            <w:tcW w:w="420" w:type="pct"/>
            <w:vMerge/>
            <w:shd w:val="clear" w:color="auto" w:fill="E6E6E6"/>
            <w:vAlign w:val="center"/>
          </w:tcPr>
          <w:p w14:paraId="6654D057" w14:textId="77777777" w:rsidR="00E443CC" w:rsidRPr="000A75F7" w:rsidRDefault="00E443CC" w:rsidP="00EE7997">
            <w:pPr>
              <w:suppressAutoHyphens w:val="0"/>
              <w:spacing w:after="0" w:line="276" w:lineRule="auto"/>
              <w:jc w:val="center"/>
              <w:rPr>
                <w:rFonts w:cs="Tahoma"/>
                <w:sz w:val="20"/>
                <w:szCs w:val="20"/>
                <w:lang w:val="el-GR" w:eastAsia="en-US"/>
              </w:rPr>
            </w:pPr>
          </w:p>
        </w:tc>
        <w:tc>
          <w:tcPr>
            <w:tcW w:w="687" w:type="pct"/>
            <w:vMerge/>
            <w:shd w:val="clear" w:color="auto" w:fill="E6E6E6"/>
            <w:vAlign w:val="center"/>
          </w:tcPr>
          <w:p w14:paraId="5EC97E62" w14:textId="77777777" w:rsidR="00E443CC" w:rsidRPr="000A75F7" w:rsidRDefault="00E443CC" w:rsidP="00EE7997">
            <w:pPr>
              <w:suppressAutoHyphens w:val="0"/>
              <w:spacing w:after="0" w:line="276" w:lineRule="auto"/>
              <w:jc w:val="center"/>
              <w:rPr>
                <w:rFonts w:cs="Tahoma"/>
                <w:sz w:val="20"/>
                <w:szCs w:val="20"/>
                <w:lang w:val="el-GR" w:eastAsia="en-US"/>
              </w:rPr>
            </w:pPr>
          </w:p>
        </w:tc>
      </w:tr>
      <w:tr w:rsidR="00672F86" w:rsidRPr="000A75F7" w14:paraId="7C1E6FA4" w14:textId="77777777" w:rsidTr="00672F86">
        <w:trPr>
          <w:trHeight w:val="440"/>
        </w:trPr>
        <w:tc>
          <w:tcPr>
            <w:tcW w:w="342" w:type="pct"/>
            <w:vAlign w:val="center"/>
          </w:tcPr>
          <w:p w14:paraId="3C71BF6B"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1184" w:type="pct"/>
            <w:vAlign w:val="center"/>
          </w:tcPr>
          <w:p w14:paraId="72C94A81" w14:textId="77777777" w:rsidR="00672F86" w:rsidRPr="007C0A01" w:rsidRDefault="00672F86" w:rsidP="00EE7997">
            <w:pPr>
              <w:suppressAutoHyphens w:val="0"/>
              <w:spacing w:after="0" w:line="276" w:lineRule="auto"/>
              <w:rPr>
                <w:rFonts w:cs="Tahoma"/>
                <w:sz w:val="20"/>
                <w:szCs w:val="20"/>
                <w:lang w:val="el-GR" w:eastAsia="en-US"/>
              </w:rPr>
            </w:pPr>
            <w:r w:rsidRPr="007C0A01">
              <w:rPr>
                <w:rFonts w:cs="Tahoma"/>
                <w:sz w:val="20"/>
                <w:szCs w:val="20"/>
                <w:lang w:val="el-GR" w:eastAsia="en-US"/>
              </w:rPr>
              <w:t>Υπεύθυνος Έργου</w:t>
            </w:r>
          </w:p>
        </w:tc>
        <w:tc>
          <w:tcPr>
            <w:tcW w:w="534" w:type="pct"/>
          </w:tcPr>
          <w:p w14:paraId="6AC4E67C"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59" w:type="pct"/>
            <w:vAlign w:val="center"/>
          </w:tcPr>
          <w:p w14:paraId="2F3C2083" w14:textId="78442ED0" w:rsidR="00672F86" w:rsidRPr="000A75F7" w:rsidRDefault="00672F86" w:rsidP="00EE7997">
            <w:pPr>
              <w:suppressAutoHyphens w:val="0"/>
              <w:spacing w:after="0" w:line="276" w:lineRule="auto"/>
              <w:jc w:val="center"/>
              <w:rPr>
                <w:rFonts w:cs="Tahoma"/>
                <w:sz w:val="20"/>
                <w:szCs w:val="20"/>
                <w:lang w:val="el-GR" w:eastAsia="en-US"/>
              </w:rPr>
            </w:pPr>
          </w:p>
        </w:tc>
        <w:tc>
          <w:tcPr>
            <w:tcW w:w="954" w:type="pct"/>
            <w:vAlign w:val="center"/>
          </w:tcPr>
          <w:p w14:paraId="30B81FED"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22AD94E0"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78351DAD"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687" w:type="pct"/>
            <w:vAlign w:val="center"/>
          </w:tcPr>
          <w:p w14:paraId="28C080EB" w14:textId="77777777" w:rsidR="00672F86" w:rsidRPr="000A75F7" w:rsidRDefault="00672F86" w:rsidP="00EE7997">
            <w:pPr>
              <w:suppressAutoHyphens w:val="0"/>
              <w:spacing w:after="0" w:line="276" w:lineRule="auto"/>
              <w:jc w:val="center"/>
              <w:rPr>
                <w:rFonts w:cs="Tahoma"/>
                <w:sz w:val="20"/>
                <w:szCs w:val="20"/>
                <w:lang w:val="el-GR" w:eastAsia="en-US"/>
              </w:rPr>
            </w:pPr>
          </w:p>
        </w:tc>
      </w:tr>
      <w:tr w:rsidR="00672F86" w:rsidRPr="000A75F7" w14:paraId="2129E224" w14:textId="77777777" w:rsidTr="00672F86">
        <w:trPr>
          <w:trHeight w:val="244"/>
        </w:trPr>
        <w:tc>
          <w:tcPr>
            <w:tcW w:w="342" w:type="pct"/>
            <w:vAlign w:val="center"/>
          </w:tcPr>
          <w:p w14:paraId="36ADD03A"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1184" w:type="pct"/>
            <w:vAlign w:val="center"/>
          </w:tcPr>
          <w:p w14:paraId="451A1F68" w14:textId="77777777" w:rsidR="00672F86" w:rsidRPr="007C0A01" w:rsidRDefault="00672F86" w:rsidP="00EE7997">
            <w:pPr>
              <w:suppressAutoHyphens w:val="0"/>
              <w:spacing w:after="0" w:line="276" w:lineRule="auto"/>
              <w:rPr>
                <w:rFonts w:cs="Tahoma"/>
                <w:sz w:val="20"/>
                <w:szCs w:val="20"/>
                <w:lang w:val="el-GR" w:eastAsia="en-US"/>
              </w:rPr>
            </w:pPr>
            <w:r w:rsidRPr="007C0A01">
              <w:rPr>
                <w:rFonts w:cs="Tahoma"/>
                <w:sz w:val="20"/>
                <w:szCs w:val="20"/>
                <w:lang w:val="el-GR" w:eastAsia="en-US"/>
              </w:rPr>
              <w:t>Υπεύθυνος Οικονομικής Διαχείρισης Έργου</w:t>
            </w:r>
          </w:p>
        </w:tc>
        <w:tc>
          <w:tcPr>
            <w:tcW w:w="534" w:type="pct"/>
          </w:tcPr>
          <w:p w14:paraId="6DAD52B1"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59" w:type="pct"/>
            <w:vAlign w:val="center"/>
          </w:tcPr>
          <w:p w14:paraId="1633A68F" w14:textId="1ECB05E1" w:rsidR="00672F86" w:rsidRPr="000A75F7" w:rsidRDefault="00672F86" w:rsidP="00EE7997">
            <w:pPr>
              <w:suppressAutoHyphens w:val="0"/>
              <w:spacing w:after="0" w:line="276" w:lineRule="auto"/>
              <w:jc w:val="center"/>
              <w:rPr>
                <w:rFonts w:cs="Tahoma"/>
                <w:sz w:val="20"/>
                <w:szCs w:val="20"/>
                <w:lang w:val="el-GR" w:eastAsia="en-US"/>
              </w:rPr>
            </w:pPr>
          </w:p>
        </w:tc>
        <w:tc>
          <w:tcPr>
            <w:tcW w:w="954" w:type="pct"/>
            <w:vAlign w:val="center"/>
          </w:tcPr>
          <w:p w14:paraId="56898441"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74A39650"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42CA800F"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687" w:type="pct"/>
            <w:vAlign w:val="center"/>
          </w:tcPr>
          <w:p w14:paraId="6D9FA92C" w14:textId="77777777" w:rsidR="00672F86" w:rsidRPr="000A75F7" w:rsidRDefault="00672F86" w:rsidP="00EE7997">
            <w:pPr>
              <w:suppressAutoHyphens w:val="0"/>
              <w:spacing w:after="0" w:line="276" w:lineRule="auto"/>
              <w:jc w:val="center"/>
              <w:rPr>
                <w:rFonts w:cs="Tahoma"/>
                <w:sz w:val="20"/>
                <w:szCs w:val="20"/>
                <w:lang w:val="el-GR" w:eastAsia="en-US"/>
              </w:rPr>
            </w:pPr>
          </w:p>
        </w:tc>
      </w:tr>
      <w:tr w:rsidR="00672F86" w:rsidRPr="000A75F7" w14:paraId="47E2CC71" w14:textId="77777777" w:rsidTr="00672F86">
        <w:trPr>
          <w:trHeight w:val="478"/>
        </w:trPr>
        <w:tc>
          <w:tcPr>
            <w:tcW w:w="342" w:type="pct"/>
            <w:vAlign w:val="center"/>
          </w:tcPr>
          <w:p w14:paraId="5ED53AF2"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1184" w:type="pct"/>
            <w:vAlign w:val="center"/>
          </w:tcPr>
          <w:p w14:paraId="354334C6" w14:textId="77777777" w:rsidR="00672F86" w:rsidRPr="007C0A01" w:rsidRDefault="00672F86" w:rsidP="00EE7997">
            <w:pPr>
              <w:suppressAutoHyphens w:val="0"/>
              <w:spacing w:after="0" w:line="276" w:lineRule="auto"/>
              <w:rPr>
                <w:rFonts w:cs="Tahoma"/>
                <w:sz w:val="20"/>
                <w:szCs w:val="20"/>
                <w:lang w:val="el-GR" w:eastAsia="en-US"/>
              </w:rPr>
            </w:pPr>
            <w:r w:rsidRPr="007C0A01">
              <w:rPr>
                <w:rFonts w:cs="Tahoma"/>
                <w:sz w:val="20"/>
                <w:szCs w:val="20"/>
                <w:lang w:val="el-GR" w:eastAsia="en-US"/>
              </w:rPr>
              <w:t>Σύμβουλο</w:t>
            </w:r>
            <w:r>
              <w:rPr>
                <w:rFonts w:cs="Tahoma"/>
                <w:sz w:val="20"/>
                <w:szCs w:val="20"/>
                <w:lang w:val="el-GR" w:eastAsia="en-US"/>
              </w:rPr>
              <w:t>ς</w:t>
            </w:r>
            <w:r w:rsidRPr="007C0A01">
              <w:rPr>
                <w:rFonts w:cs="Tahoma"/>
                <w:sz w:val="20"/>
                <w:szCs w:val="20"/>
                <w:lang w:val="el-GR" w:eastAsia="en-US"/>
              </w:rPr>
              <w:t xml:space="preserve"> Διοικητικής Υποστήριξης</w:t>
            </w:r>
          </w:p>
        </w:tc>
        <w:tc>
          <w:tcPr>
            <w:tcW w:w="534" w:type="pct"/>
          </w:tcPr>
          <w:p w14:paraId="12DA8669"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59" w:type="pct"/>
            <w:vAlign w:val="center"/>
          </w:tcPr>
          <w:p w14:paraId="6E4C681E" w14:textId="2D4A34DB" w:rsidR="00672F86" w:rsidRPr="000A75F7" w:rsidRDefault="00672F86" w:rsidP="00EE7997">
            <w:pPr>
              <w:suppressAutoHyphens w:val="0"/>
              <w:spacing w:after="0" w:line="276" w:lineRule="auto"/>
              <w:jc w:val="center"/>
              <w:rPr>
                <w:rFonts w:cs="Tahoma"/>
                <w:sz w:val="20"/>
                <w:szCs w:val="20"/>
                <w:lang w:val="el-GR" w:eastAsia="en-US"/>
              </w:rPr>
            </w:pPr>
          </w:p>
        </w:tc>
        <w:tc>
          <w:tcPr>
            <w:tcW w:w="954" w:type="pct"/>
            <w:vAlign w:val="center"/>
          </w:tcPr>
          <w:p w14:paraId="04433F16"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22D7EFF5"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511D4FFC"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687" w:type="pct"/>
            <w:vAlign w:val="center"/>
          </w:tcPr>
          <w:p w14:paraId="6C926969" w14:textId="77777777" w:rsidR="00672F86" w:rsidRPr="000A75F7" w:rsidRDefault="00672F86" w:rsidP="00EE7997">
            <w:pPr>
              <w:suppressAutoHyphens w:val="0"/>
              <w:spacing w:after="0" w:line="276" w:lineRule="auto"/>
              <w:jc w:val="center"/>
              <w:rPr>
                <w:rFonts w:cs="Tahoma"/>
                <w:sz w:val="20"/>
                <w:szCs w:val="20"/>
                <w:lang w:val="el-GR" w:eastAsia="en-US"/>
              </w:rPr>
            </w:pPr>
          </w:p>
        </w:tc>
      </w:tr>
      <w:tr w:rsidR="00672F86" w:rsidRPr="000A75F7" w14:paraId="2A30FB2C" w14:textId="77777777" w:rsidTr="00672F86">
        <w:trPr>
          <w:trHeight w:val="525"/>
        </w:trPr>
        <w:tc>
          <w:tcPr>
            <w:tcW w:w="342" w:type="pct"/>
            <w:vAlign w:val="center"/>
          </w:tcPr>
          <w:p w14:paraId="62C9E916"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1184" w:type="pct"/>
            <w:vAlign w:val="center"/>
          </w:tcPr>
          <w:p w14:paraId="76FFC941" w14:textId="77777777" w:rsidR="00672F86" w:rsidRPr="007C0A01" w:rsidRDefault="00672F86" w:rsidP="00EE7997">
            <w:pPr>
              <w:suppressAutoHyphens w:val="0"/>
              <w:spacing w:after="0" w:line="276" w:lineRule="auto"/>
              <w:rPr>
                <w:rStyle w:val="afd"/>
                <w:sz w:val="20"/>
                <w:szCs w:val="20"/>
              </w:rPr>
            </w:pPr>
            <w:proofErr w:type="spellStart"/>
            <w:r w:rsidRPr="007C0A01">
              <w:rPr>
                <w:rStyle w:val="afd"/>
                <w:sz w:val="20"/>
                <w:szCs w:val="20"/>
              </w:rPr>
              <w:t>Στέλεχος</w:t>
            </w:r>
            <w:proofErr w:type="spellEnd"/>
            <w:r w:rsidRPr="007C0A01">
              <w:rPr>
                <w:rStyle w:val="afd"/>
                <w:sz w:val="20"/>
                <w:szCs w:val="20"/>
              </w:rPr>
              <w:t xml:space="preserve"> </w:t>
            </w:r>
            <w:proofErr w:type="spellStart"/>
            <w:r w:rsidRPr="007C0A01">
              <w:rPr>
                <w:rStyle w:val="afd"/>
                <w:sz w:val="20"/>
                <w:szCs w:val="20"/>
              </w:rPr>
              <w:t>Νομικών</w:t>
            </w:r>
            <w:proofErr w:type="spellEnd"/>
            <w:r w:rsidRPr="007C0A01">
              <w:rPr>
                <w:rStyle w:val="afd"/>
                <w:sz w:val="20"/>
                <w:szCs w:val="20"/>
              </w:rPr>
              <w:t xml:space="preserve"> Υπ</w:t>
            </w:r>
            <w:proofErr w:type="spellStart"/>
            <w:r w:rsidRPr="007C0A01">
              <w:rPr>
                <w:rStyle w:val="afd"/>
                <w:sz w:val="20"/>
                <w:szCs w:val="20"/>
              </w:rPr>
              <w:t>ηρεσιών</w:t>
            </w:r>
            <w:proofErr w:type="spellEnd"/>
          </w:p>
        </w:tc>
        <w:tc>
          <w:tcPr>
            <w:tcW w:w="534" w:type="pct"/>
          </w:tcPr>
          <w:p w14:paraId="4965CF14"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59" w:type="pct"/>
            <w:vAlign w:val="center"/>
          </w:tcPr>
          <w:p w14:paraId="4DD8C1C4" w14:textId="64631D3E" w:rsidR="00672F86" w:rsidRPr="000A75F7" w:rsidRDefault="00672F86" w:rsidP="00EE7997">
            <w:pPr>
              <w:suppressAutoHyphens w:val="0"/>
              <w:spacing w:after="0" w:line="276" w:lineRule="auto"/>
              <w:jc w:val="center"/>
              <w:rPr>
                <w:rFonts w:cs="Tahoma"/>
                <w:sz w:val="20"/>
                <w:szCs w:val="20"/>
                <w:lang w:val="el-GR" w:eastAsia="en-US"/>
              </w:rPr>
            </w:pPr>
          </w:p>
        </w:tc>
        <w:tc>
          <w:tcPr>
            <w:tcW w:w="954" w:type="pct"/>
            <w:vAlign w:val="center"/>
          </w:tcPr>
          <w:p w14:paraId="0F8E5F7D"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63F1E55F"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51F958BC"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687" w:type="pct"/>
            <w:vAlign w:val="center"/>
          </w:tcPr>
          <w:p w14:paraId="65CDFB5D" w14:textId="77777777" w:rsidR="00672F86" w:rsidRPr="000A75F7" w:rsidRDefault="00672F86" w:rsidP="00EE7997">
            <w:pPr>
              <w:suppressAutoHyphens w:val="0"/>
              <w:spacing w:after="0" w:line="276" w:lineRule="auto"/>
              <w:jc w:val="center"/>
              <w:rPr>
                <w:rFonts w:cs="Tahoma"/>
                <w:sz w:val="20"/>
                <w:szCs w:val="20"/>
                <w:lang w:val="el-GR" w:eastAsia="en-US"/>
              </w:rPr>
            </w:pPr>
          </w:p>
        </w:tc>
      </w:tr>
      <w:tr w:rsidR="00672F86" w:rsidRPr="000A75F7" w14:paraId="5494A62D" w14:textId="77777777" w:rsidTr="00672F86">
        <w:trPr>
          <w:trHeight w:val="440"/>
        </w:trPr>
        <w:tc>
          <w:tcPr>
            <w:tcW w:w="342" w:type="pct"/>
            <w:vAlign w:val="center"/>
          </w:tcPr>
          <w:p w14:paraId="34209F67"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1184" w:type="pct"/>
            <w:vAlign w:val="center"/>
          </w:tcPr>
          <w:p w14:paraId="628FF2C8" w14:textId="3132CBDF" w:rsidR="00672F86" w:rsidRPr="00672F86" w:rsidRDefault="00672F86" w:rsidP="00EE7997">
            <w:pPr>
              <w:suppressAutoHyphens w:val="0"/>
              <w:spacing w:after="0" w:line="276" w:lineRule="auto"/>
              <w:rPr>
                <w:rStyle w:val="afd"/>
                <w:sz w:val="20"/>
                <w:szCs w:val="20"/>
                <w:lang w:val="el-GR"/>
              </w:rPr>
            </w:pPr>
            <w:r w:rsidRPr="007C0A01">
              <w:rPr>
                <w:rStyle w:val="afd"/>
                <w:sz w:val="20"/>
                <w:szCs w:val="20"/>
              </w:rPr>
              <w:t>Επ</w:t>
            </w:r>
            <w:proofErr w:type="spellStart"/>
            <w:r w:rsidRPr="007C0A01">
              <w:rPr>
                <w:rStyle w:val="afd"/>
                <w:sz w:val="20"/>
                <w:szCs w:val="20"/>
              </w:rPr>
              <w:t>ιχειρησι</w:t>
            </w:r>
            <w:proofErr w:type="spellEnd"/>
            <w:r w:rsidRPr="007C0A01">
              <w:rPr>
                <w:rStyle w:val="afd"/>
                <w:sz w:val="20"/>
                <w:szCs w:val="20"/>
              </w:rPr>
              <w:t>ακ</w:t>
            </w:r>
            <w:proofErr w:type="spellStart"/>
            <w:r>
              <w:rPr>
                <w:rStyle w:val="afd"/>
                <w:sz w:val="20"/>
                <w:szCs w:val="20"/>
                <w:lang w:val="el-GR"/>
              </w:rPr>
              <w:t>ός</w:t>
            </w:r>
            <w:proofErr w:type="spellEnd"/>
            <w:r w:rsidRPr="007C0A01">
              <w:rPr>
                <w:rStyle w:val="afd"/>
                <w:sz w:val="20"/>
                <w:szCs w:val="20"/>
              </w:rPr>
              <w:t xml:space="preserve"> </w:t>
            </w:r>
            <w:proofErr w:type="spellStart"/>
            <w:r w:rsidRPr="007C0A01">
              <w:rPr>
                <w:rStyle w:val="afd"/>
                <w:sz w:val="20"/>
                <w:szCs w:val="20"/>
              </w:rPr>
              <w:t>Σύμ</w:t>
            </w:r>
            <w:proofErr w:type="spellEnd"/>
            <w:r w:rsidRPr="007C0A01">
              <w:rPr>
                <w:rStyle w:val="afd"/>
                <w:sz w:val="20"/>
                <w:szCs w:val="20"/>
              </w:rPr>
              <w:t>βουλο</w:t>
            </w:r>
            <w:r>
              <w:rPr>
                <w:rStyle w:val="afd"/>
                <w:sz w:val="20"/>
                <w:szCs w:val="20"/>
                <w:lang w:val="el-GR"/>
              </w:rPr>
              <w:t>ς</w:t>
            </w:r>
          </w:p>
        </w:tc>
        <w:tc>
          <w:tcPr>
            <w:tcW w:w="534" w:type="pct"/>
          </w:tcPr>
          <w:p w14:paraId="08D076B2"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59" w:type="pct"/>
            <w:vAlign w:val="center"/>
          </w:tcPr>
          <w:p w14:paraId="4761BD9E" w14:textId="61C62042" w:rsidR="00672F86" w:rsidRPr="000A75F7" w:rsidRDefault="00672F86" w:rsidP="00EE7997">
            <w:pPr>
              <w:suppressAutoHyphens w:val="0"/>
              <w:spacing w:after="0" w:line="276" w:lineRule="auto"/>
              <w:jc w:val="center"/>
              <w:rPr>
                <w:rFonts w:cs="Tahoma"/>
                <w:sz w:val="20"/>
                <w:szCs w:val="20"/>
                <w:lang w:val="el-GR" w:eastAsia="en-US"/>
              </w:rPr>
            </w:pPr>
          </w:p>
        </w:tc>
        <w:tc>
          <w:tcPr>
            <w:tcW w:w="954" w:type="pct"/>
            <w:vAlign w:val="center"/>
          </w:tcPr>
          <w:p w14:paraId="0BB443DF"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1D9C83F3"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187ED520"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687" w:type="pct"/>
            <w:vAlign w:val="center"/>
          </w:tcPr>
          <w:p w14:paraId="54C2E9EA" w14:textId="77777777" w:rsidR="00672F86" w:rsidRPr="000A75F7" w:rsidRDefault="00672F86" w:rsidP="00EE7997">
            <w:pPr>
              <w:suppressAutoHyphens w:val="0"/>
              <w:spacing w:after="0" w:line="276" w:lineRule="auto"/>
              <w:jc w:val="center"/>
              <w:rPr>
                <w:rFonts w:cs="Tahoma"/>
                <w:sz w:val="20"/>
                <w:szCs w:val="20"/>
                <w:lang w:val="el-GR" w:eastAsia="en-US"/>
              </w:rPr>
            </w:pPr>
          </w:p>
        </w:tc>
      </w:tr>
      <w:tr w:rsidR="00672F86" w:rsidRPr="000A75F7" w14:paraId="1E6CD3A7" w14:textId="77777777" w:rsidTr="00672F86">
        <w:trPr>
          <w:trHeight w:val="486"/>
        </w:trPr>
        <w:tc>
          <w:tcPr>
            <w:tcW w:w="342" w:type="pct"/>
            <w:vAlign w:val="center"/>
          </w:tcPr>
          <w:p w14:paraId="65B7E2F6"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1184" w:type="pct"/>
            <w:vAlign w:val="center"/>
          </w:tcPr>
          <w:p w14:paraId="5A8AF6AB" w14:textId="6CA9CCD3" w:rsidR="00672F86" w:rsidRPr="007C0A01" w:rsidRDefault="00672F86" w:rsidP="00EE7997">
            <w:pPr>
              <w:suppressAutoHyphens w:val="0"/>
              <w:spacing w:after="0" w:line="276" w:lineRule="auto"/>
              <w:rPr>
                <w:rStyle w:val="afd"/>
                <w:sz w:val="20"/>
                <w:szCs w:val="20"/>
              </w:rPr>
            </w:pPr>
            <w:proofErr w:type="spellStart"/>
            <w:r w:rsidRPr="007C0A01">
              <w:rPr>
                <w:rStyle w:val="afd"/>
                <w:sz w:val="20"/>
                <w:szCs w:val="20"/>
              </w:rPr>
              <w:t>Σύμ</w:t>
            </w:r>
            <w:proofErr w:type="spellEnd"/>
            <w:r w:rsidRPr="007C0A01">
              <w:rPr>
                <w:rStyle w:val="afd"/>
                <w:sz w:val="20"/>
                <w:szCs w:val="20"/>
              </w:rPr>
              <w:t>βουλο</w:t>
            </w:r>
            <w:r>
              <w:rPr>
                <w:rStyle w:val="afd"/>
                <w:sz w:val="20"/>
                <w:szCs w:val="20"/>
                <w:lang w:val="el-GR"/>
              </w:rPr>
              <w:t>ς</w:t>
            </w:r>
            <w:r w:rsidRPr="007C0A01">
              <w:rPr>
                <w:rStyle w:val="afd"/>
                <w:sz w:val="20"/>
                <w:szCs w:val="20"/>
              </w:rPr>
              <w:t xml:space="preserve"> </w:t>
            </w:r>
            <w:proofErr w:type="spellStart"/>
            <w:r w:rsidRPr="007C0A01">
              <w:rPr>
                <w:rStyle w:val="afd"/>
                <w:sz w:val="20"/>
                <w:szCs w:val="20"/>
              </w:rPr>
              <w:t>Οικονομικής</w:t>
            </w:r>
            <w:proofErr w:type="spellEnd"/>
            <w:r w:rsidRPr="007C0A01">
              <w:rPr>
                <w:rStyle w:val="afd"/>
                <w:sz w:val="20"/>
                <w:szCs w:val="20"/>
              </w:rPr>
              <w:t xml:space="preserve"> </w:t>
            </w:r>
            <w:proofErr w:type="spellStart"/>
            <w:r w:rsidRPr="007C0A01">
              <w:rPr>
                <w:rStyle w:val="afd"/>
                <w:sz w:val="20"/>
                <w:szCs w:val="20"/>
              </w:rPr>
              <w:t>Δι</w:t>
            </w:r>
            <w:proofErr w:type="spellEnd"/>
            <w:r w:rsidRPr="007C0A01">
              <w:rPr>
                <w:rStyle w:val="afd"/>
                <w:sz w:val="20"/>
                <w:szCs w:val="20"/>
              </w:rPr>
              <w:t>αχείρισης</w:t>
            </w:r>
          </w:p>
        </w:tc>
        <w:tc>
          <w:tcPr>
            <w:tcW w:w="534" w:type="pct"/>
          </w:tcPr>
          <w:p w14:paraId="2DF1D6AC"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59" w:type="pct"/>
            <w:vAlign w:val="center"/>
          </w:tcPr>
          <w:p w14:paraId="2025EF44" w14:textId="406641A9" w:rsidR="00672F86" w:rsidRPr="000A75F7" w:rsidRDefault="00672F86" w:rsidP="00EE7997">
            <w:pPr>
              <w:suppressAutoHyphens w:val="0"/>
              <w:spacing w:after="0" w:line="276" w:lineRule="auto"/>
              <w:jc w:val="center"/>
              <w:rPr>
                <w:rFonts w:cs="Tahoma"/>
                <w:sz w:val="20"/>
                <w:szCs w:val="20"/>
                <w:lang w:val="el-GR" w:eastAsia="en-US"/>
              </w:rPr>
            </w:pPr>
          </w:p>
        </w:tc>
        <w:tc>
          <w:tcPr>
            <w:tcW w:w="954" w:type="pct"/>
            <w:vAlign w:val="center"/>
          </w:tcPr>
          <w:p w14:paraId="6A58C1D1"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6A105F04"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111A1278"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687" w:type="pct"/>
            <w:vAlign w:val="center"/>
          </w:tcPr>
          <w:p w14:paraId="30433C4B" w14:textId="77777777" w:rsidR="00672F86" w:rsidRPr="000A75F7" w:rsidRDefault="00672F86" w:rsidP="00EE7997">
            <w:pPr>
              <w:suppressAutoHyphens w:val="0"/>
              <w:spacing w:after="0" w:line="276" w:lineRule="auto"/>
              <w:jc w:val="center"/>
              <w:rPr>
                <w:rFonts w:cs="Tahoma"/>
                <w:sz w:val="20"/>
                <w:szCs w:val="20"/>
                <w:lang w:val="el-GR" w:eastAsia="en-US"/>
              </w:rPr>
            </w:pPr>
          </w:p>
        </w:tc>
      </w:tr>
      <w:tr w:rsidR="00672F86" w:rsidRPr="000A75F7" w14:paraId="72053AE8" w14:textId="77777777" w:rsidTr="00672F86">
        <w:trPr>
          <w:trHeight w:val="401"/>
        </w:trPr>
        <w:tc>
          <w:tcPr>
            <w:tcW w:w="342" w:type="pct"/>
            <w:vAlign w:val="center"/>
          </w:tcPr>
          <w:p w14:paraId="50006F4E"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1184" w:type="pct"/>
            <w:vAlign w:val="center"/>
          </w:tcPr>
          <w:p w14:paraId="3BBAE1AC" w14:textId="00882D1C" w:rsidR="00672F86" w:rsidRPr="007C0A01" w:rsidRDefault="00672F86" w:rsidP="00EE7997">
            <w:pPr>
              <w:suppressAutoHyphens w:val="0"/>
              <w:spacing w:after="0" w:line="276" w:lineRule="auto"/>
              <w:rPr>
                <w:rStyle w:val="afd"/>
                <w:sz w:val="20"/>
                <w:szCs w:val="20"/>
              </w:rPr>
            </w:pPr>
            <w:proofErr w:type="spellStart"/>
            <w:r w:rsidRPr="007C0A01">
              <w:rPr>
                <w:rStyle w:val="afd"/>
                <w:sz w:val="20"/>
                <w:szCs w:val="20"/>
              </w:rPr>
              <w:t>Στ</w:t>
            </w:r>
            <w:r>
              <w:rPr>
                <w:rStyle w:val="afd"/>
                <w:sz w:val="20"/>
                <w:szCs w:val="20"/>
                <w:lang w:val="el-GR"/>
              </w:rPr>
              <w:t>έλεχος</w:t>
            </w:r>
            <w:proofErr w:type="spellEnd"/>
            <w:r>
              <w:rPr>
                <w:rStyle w:val="afd"/>
                <w:sz w:val="20"/>
                <w:szCs w:val="20"/>
                <w:lang w:val="el-GR"/>
              </w:rPr>
              <w:t xml:space="preserve"> </w:t>
            </w:r>
            <w:proofErr w:type="spellStart"/>
            <w:r w:rsidRPr="007C0A01">
              <w:rPr>
                <w:rStyle w:val="afd"/>
                <w:sz w:val="20"/>
                <w:szCs w:val="20"/>
              </w:rPr>
              <w:t>Διοικητικής</w:t>
            </w:r>
            <w:proofErr w:type="spellEnd"/>
            <w:r w:rsidRPr="007C0A01">
              <w:rPr>
                <w:rStyle w:val="afd"/>
                <w:sz w:val="20"/>
                <w:szCs w:val="20"/>
              </w:rPr>
              <w:t xml:space="preserve"> Υπ</w:t>
            </w:r>
            <w:proofErr w:type="spellStart"/>
            <w:r w:rsidRPr="007C0A01">
              <w:rPr>
                <w:rStyle w:val="afd"/>
                <w:sz w:val="20"/>
                <w:szCs w:val="20"/>
              </w:rPr>
              <w:t>οστήριξης</w:t>
            </w:r>
            <w:proofErr w:type="spellEnd"/>
          </w:p>
        </w:tc>
        <w:tc>
          <w:tcPr>
            <w:tcW w:w="534" w:type="pct"/>
          </w:tcPr>
          <w:p w14:paraId="7B674BD4"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59" w:type="pct"/>
            <w:vAlign w:val="center"/>
          </w:tcPr>
          <w:p w14:paraId="0B705143" w14:textId="31C55C00" w:rsidR="00672F86" w:rsidRPr="000A75F7" w:rsidRDefault="00672F86" w:rsidP="00EE7997">
            <w:pPr>
              <w:suppressAutoHyphens w:val="0"/>
              <w:spacing w:after="0" w:line="276" w:lineRule="auto"/>
              <w:jc w:val="center"/>
              <w:rPr>
                <w:rFonts w:cs="Tahoma"/>
                <w:sz w:val="20"/>
                <w:szCs w:val="20"/>
                <w:lang w:val="el-GR" w:eastAsia="en-US"/>
              </w:rPr>
            </w:pPr>
          </w:p>
        </w:tc>
        <w:tc>
          <w:tcPr>
            <w:tcW w:w="954" w:type="pct"/>
            <w:vAlign w:val="center"/>
          </w:tcPr>
          <w:p w14:paraId="6EEA3FA5"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2B9881A6"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vAlign w:val="center"/>
          </w:tcPr>
          <w:p w14:paraId="14B27594"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687" w:type="pct"/>
            <w:vAlign w:val="center"/>
          </w:tcPr>
          <w:p w14:paraId="1D55720E" w14:textId="77777777" w:rsidR="00672F86" w:rsidRPr="000A75F7" w:rsidRDefault="00672F86" w:rsidP="00EE7997">
            <w:pPr>
              <w:suppressAutoHyphens w:val="0"/>
              <w:spacing w:after="0" w:line="276" w:lineRule="auto"/>
              <w:jc w:val="center"/>
              <w:rPr>
                <w:rFonts w:cs="Tahoma"/>
                <w:sz w:val="20"/>
                <w:szCs w:val="20"/>
                <w:lang w:val="el-GR" w:eastAsia="en-US"/>
              </w:rPr>
            </w:pPr>
          </w:p>
        </w:tc>
      </w:tr>
      <w:tr w:rsidR="00672F86" w:rsidRPr="000A75F7" w14:paraId="29C144C3" w14:textId="77777777" w:rsidTr="00672F86">
        <w:trPr>
          <w:trHeight w:val="540"/>
        </w:trPr>
        <w:tc>
          <w:tcPr>
            <w:tcW w:w="1525" w:type="pct"/>
            <w:gridSpan w:val="2"/>
            <w:tcBorders>
              <w:left w:val="nil"/>
              <w:bottom w:val="nil"/>
            </w:tcBorders>
            <w:vAlign w:val="center"/>
          </w:tcPr>
          <w:p w14:paraId="4DB1BC7C" w14:textId="77777777" w:rsidR="00672F86" w:rsidRPr="000A75F7" w:rsidRDefault="00672F86" w:rsidP="00EE7997">
            <w:pPr>
              <w:suppressAutoHyphens w:val="0"/>
              <w:spacing w:after="0" w:line="276" w:lineRule="auto"/>
              <w:jc w:val="right"/>
              <w:rPr>
                <w:rFonts w:cs="Tahoma"/>
                <w:sz w:val="20"/>
                <w:szCs w:val="20"/>
                <w:lang w:val="el-GR" w:eastAsia="en-US"/>
              </w:rPr>
            </w:pPr>
            <w:r w:rsidRPr="000A75F7">
              <w:rPr>
                <w:rFonts w:cs="Tahoma"/>
                <w:b/>
                <w:sz w:val="20"/>
                <w:szCs w:val="20"/>
                <w:lang w:val="el-GR" w:eastAsia="en-US"/>
              </w:rPr>
              <w:t>ΣΥΝΟΛΟ</w:t>
            </w:r>
          </w:p>
        </w:tc>
        <w:tc>
          <w:tcPr>
            <w:tcW w:w="534" w:type="pct"/>
          </w:tcPr>
          <w:p w14:paraId="3CE43516"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59" w:type="pct"/>
            <w:shd w:val="clear" w:color="auto" w:fill="E0E0E0"/>
            <w:vAlign w:val="center"/>
          </w:tcPr>
          <w:p w14:paraId="3698B198" w14:textId="44D5106E" w:rsidR="00672F86" w:rsidRPr="000A75F7" w:rsidRDefault="00672F86" w:rsidP="00EE7997">
            <w:pPr>
              <w:suppressAutoHyphens w:val="0"/>
              <w:spacing w:after="0" w:line="276" w:lineRule="auto"/>
              <w:jc w:val="center"/>
              <w:rPr>
                <w:rFonts w:cs="Tahoma"/>
                <w:sz w:val="20"/>
                <w:szCs w:val="20"/>
                <w:lang w:val="el-GR" w:eastAsia="en-US"/>
              </w:rPr>
            </w:pPr>
          </w:p>
        </w:tc>
        <w:tc>
          <w:tcPr>
            <w:tcW w:w="954" w:type="pct"/>
            <w:shd w:val="clear" w:color="auto" w:fill="595959"/>
            <w:vAlign w:val="center"/>
          </w:tcPr>
          <w:p w14:paraId="1AE1F82D"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shd w:val="clear" w:color="auto" w:fill="E0E0E0"/>
            <w:vAlign w:val="center"/>
          </w:tcPr>
          <w:p w14:paraId="69FA95A9"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420" w:type="pct"/>
            <w:shd w:val="clear" w:color="auto" w:fill="E0E0E0"/>
            <w:vAlign w:val="center"/>
          </w:tcPr>
          <w:p w14:paraId="4D4C60E4" w14:textId="77777777" w:rsidR="00672F86" w:rsidRPr="000A75F7" w:rsidRDefault="00672F86" w:rsidP="00EE7997">
            <w:pPr>
              <w:suppressAutoHyphens w:val="0"/>
              <w:spacing w:after="0" w:line="276" w:lineRule="auto"/>
              <w:jc w:val="center"/>
              <w:rPr>
                <w:rFonts w:cs="Tahoma"/>
                <w:sz w:val="20"/>
                <w:szCs w:val="20"/>
                <w:lang w:val="el-GR" w:eastAsia="en-US"/>
              </w:rPr>
            </w:pPr>
          </w:p>
        </w:tc>
        <w:tc>
          <w:tcPr>
            <w:tcW w:w="687" w:type="pct"/>
            <w:shd w:val="clear" w:color="auto" w:fill="E0E0E0"/>
            <w:vAlign w:val="center"/>
          </w:tcPr>
          <w:p w14:paraId="062DE545" w14:textId="77777777" w:rsidR="00672F86" w:rsidRPr="000A75F7" w:rsidRDefault="00672F86" w:rsidP="00EE7997">
            <w:pPr>
              <w:suppressAutoHyphens w:val="0"/>
              <w:spacing w:after="0" w:line="276" w:lineRule="auto"/>
              <w:jc w:val="center"/>
              <w:rPr>
                <w:rFonts w:cs="Tahoma"/>
                <w:sz w:val="20"/>
                <w:szCs w:val="20"/>
                <w:lang w:val="el-GR" w:eastAsia="en-US"/>
              </w:rPr>
            </w:pPr>
          </w:p>
        </w:tc>
      </w:tr>
    </w:tbl>
    <w:p w14:paraId="4F0FCC15" w14:textId="77777777" w:rsidR="009E4A16" w:rsidRPr="000A75F7" w:rsidRDefault="009E4A16" w:rsidP="006E2C7A">
      <w:pPr>
        <w:spacing w:line="276" w:lineRule="auto"/>
        <w:rPr>
          <w:rFonts w:cs="Tahoma"/>
          <w:sz w:val="20"/>
          <w:szCs w:val="20"/>
          <w:lang w:val="el-GR"/>
        </w:rPr>
      </w:pPr>
    </w:p>
    <w:p w14:paraId="5B887664" w14:textId="77777777" w:rsidR="00EC0FFD" w:rsidRPr="000A75F7" w:rsidRDefault="00EC0FFD" w:rsidP="006E2C7A">
      <w:pPr>
        <w:spacing w:line="276" w:lineRule="auto"/>
        <w:rPr>
          <w:rFonts w:cs="Tahoma"/>
          <w:sz w:val="20"/>
          <w:szCs w:val="20"/>
          <w:lang w:val="el-GR"/>
        </w:rPr>
      </w:pPr>
    </w:p>
    <w:p w14:paraId="4A9E5E0C" w14:textId="77777777" w:rsidR="00CF19E9" w:rsidRPr="000A75F7" w:rsidRDefault="00CF19E9" w:rsidP="006E2C7A">
      <w:pPr>
        <w:spacing w:line="276" w:lineRule="auto"/>
        <w:rPr>
          <w:rFonts w:cs="Tahoma"/>
          <w:sz w:val="20"/>
          <w:szCs w:val="20"/>
          <w:lang w:val="el-GR"/>
        </w:rPr>
      </w:pPr>
    </w:p>
    <w:p w14:paraId="40B167B9" w14:textId="77777777" w:rsidR="00CF19E9" w:rsidRPr="000A75F7" w:rsidRDefault="00CF19E9" w:rsidP="006E2C7A">
      <w:pPr>
        <w:spacing w:line="276" w:lineRule="auto"/>
        <w:rPr>
          <w:rFonts w:cs="Tahoma"/>
          <w:sz w:val="20"/>
          <w:szCs w:val="20"/>
          <w:lang w:val="el-GR"/>
        </w:rPr>
      </w:pPr>
    </w:p>
    <w:p w14:paraId="1D997106" w14:textId="77777777" w:rsidR="00CF19E9" w:rsidRPr="000A75F7" w:rsidRDefault="00CF19E9" w:rsidP="006E2C7A">
      <w:pPr>
        <w:spacing w:line="276" w:lineRule="auto"/>
        <w:rPr>
          <w:rFonts w:cs="Tahoma"/>
          <w:sz w:val="20"/>
          <w:szCs w:val="20"/>
          <w:lang w:val="el-GR"/>
        </w:rPr>
      </w:pPr>
    </w:p>
    <w:p w14:paraId="49D87F83" w14:textId="77777777" w:rsidR="00CF19E9" w:rsidRPr="000A75F7" w:rsidRDefault="00CF19E9" w:rsidP="006E2C7A">
      <w:pPr>
        <w:spacing w:line="276" w:lineRule="auto"/>
        <w:rPr>
          <w:rFonts w:cs="Tahoma"/>
          <w:sz w:val="20"/>
          <w:szCs w:val="20"/>
          <w:lang w:val="el-GR"/>
        </w:rPr>
      </w:pPr>
    </w:p>
    <w:p w14:paraId="5A18B190" w14:textId="77777777" w:rsidR="00CF19E9" w:rsidRPr="000A75F7" w:rsidRDefault="00CF19E9" w:rsidP="006E2C7A">
      <w:pPr>
        <w:spacing w:line="276" w:lineRule="auto"/>
        <w:rPr>
          <w:rFonts w:cs="Tahoma"/>
          <w:sz w:val="20"/>
          <w:szCs w:val="20"/>
          <w:lang w:val="el-GR"/>
        </w:rPr>
      </w:pPr>
    </w:p>
    <w:p w14:paraId="1B8546FF" w14:textId="77777777" w:rsidR="00CF19E9" w:rsidRPr="000A75F7" w:rsidRDefault="00CF19E9" w:rsidP="006E2C7A">
      <w:pPr>
        <w:spacing w:line="276" w:lineRule="auto"/>
        <w:rPr>
          <w:rFonts w:cs="Tahoma"/>
          <w:sz w:val="20"/>
          <w:szCs w:val="20"/>
          <w:lang w:val="el-GR"/>
        </w:rPr>
      </w:pPr>
    </w:p>
    <w:p w14:paraId="468FA5BB" w14:textId="77777777" w:rsidR="00CF19E9" w:rsidRPr="000A75F7" w:rsidRDefault="00CF19E9" w:rsidP="006E2C7A">
      <w:pPr>
        <w:spacing w:line="276" w:lineRule="auto"/>
        <w:rPr>
          <w:rFonts w:cs="Tahoma"/>
          <w:sz w:val="20"/>
          <w:szCs w:val="20"/>
          <w:lang w:val="el-GR"/>
        </w:rPr>
      </w:pPr>
    </w:p>
    <w:p w14:paraId="17CB5836" w14:textId="77777777" w:rsidR="00CF19E9" w:rsidRPr="000A75F7" w:rsidRDefault="00CF19E9" w:rsidP="006E2C7A">
      <w:pPr>
        <w:spacing w:line="276" w:lineRule="auto"/>
        <w:rPr>
          <w:rFonts w:cs="Tahoma"/>
          <w:sz w:val="20"/>
          <w:szCs w:val="20"/>
          <w:lang w:val="el-GR"/>
        </w:rPr>
      </w:pPr>
    </w:p>
    <w:p w14:paraId="7D354ED6" w14:textId="77777777" w:rsidR="00CF19E9" w:rsidRPr="000A75F7" w:rsidRDefault="00CF19E9" w:rsidP="006E2C7A">
      <w:pPr>
        <w:spacing w:line="276" w:lineRule="auto"/>
        <w:rPr>
          <w:rFonts w:cs="Tahoma"/>
          <w:sz w:val="20"/>
          <w:szCs w:val="20"/>
          <w:lang w:val="el-GR"/>
        </w:rPr>
      </w:pPr>
    </w:p>
    <w:p w14:paraId="0777F5CD" w14:textId="77777777" w:rsidR="00CF19E9" w:rsidRPr="000A75F7" w:rsidRDefault="00CF19E9" w:rsidP="006E2C7A">
      <w:pPr>
        <w:spacing w:line="276" w:lineRule="auto"/>
        <w:rPr>
          <w:rFonts w:cs="Tahoma"/>
          <w:sz w:val="20"/>
          <w:szCs w:val="20"/>
          <w:lang w:val="el-GR"/>
        </w:rPr>
      </w:pPr>
    </w:p>
    <w:p w14:paraId="24C119C1" w14:textId="77777777" w:rsidR="00CF19E9" w:rsidRPr="000A75F7" w:rsidRDefault="00CF19E9" w:rsidP="006E2C7A">
      <w:pPr>
        <w:spacing w:line="276" w:lineRule="auto"/>
        <w:rPr>
          <w:rFonts w:cs="Tahoma"/>
          <w:sz w:val="20"/>
          <w:szCs w:val="20"/>
          <w:lang w:val="el-GR"/>
        </w:rPr>
      </w:pPr>
    </w:p>
    <w:p w14:paraId="3ABB31C5" w14:textId="77777777" w:rsidR="00CF19E9" w:rsidRPr="000A75F7" w:rsidRDefault="00CF19E9" w:rsidP="006E2C7A">
      <w:pPr>
        <w:spacing w:line="276" w:lineRule="auto"/>
        <w:rPr>
          <w:rFonts w:cs="Tahoma"/>
          <w:sz w:val="20"/>
          <w:szCs w:val="20"/>
          <w:lang w:val="el-GR"/>
        </w:rPr>
      </w:pPr>
    </w:p>
    <w:p w14:paraId="242D030F" w14:textId="77777777" w:rsidR="00CF19E9" w:rsidRPr="000A75F7" w:rsidRDefault="00CF19E9" w:rsidP="006E2C7A">
      <w:pPr>
        <w:spacing w:line="276" w:lineRule="auto"/>
        <w:rPr>
          <w:rFonts w:cs="Tahoma"/>
          <w:sz w:val="20"/>
          <w:szCs w:val="20"/>
          <w:lang w:val="el-GR"/>
        </w:rPr>
      </w:pPr>
    </w:p>
    <w:p w14:paraId="08DEC657" w14:textId="77777777" w:rsidR="00CF19E9" w:rsidRPr="000A75F7" w:rsidRDefault="00CF19E9" w:rsidP="006E2C7A">
      <w:pPr>
        <w:spacing w:line="276" w:lineRule="auto"/>
        <w:rPr>
          <w:rFonts w:cs="Tahoma"/>
          <w:sz w:val="20"/>
          <w:szCs w:val="20"/>
          <w:lang w:val="el-GR"/>
        </w:rPr>
      </w:pPr>
    </w:p>
    <w:p w14:paraId="6EA61543" w14:textId="77777777" w:rsidR="00CF19E9" w:rsidRPr="000A75F7" w:rsidRDefault="00CF19E9" w:rsidP="006E2C7A">
      <w:pPr>
        <w:spacing w:line="276" w:lineRule="auto"/>
        <w:rPr>
          <w:rFonts w:cs="Tahoma"/>
          <w:sz w:val="20"/>
          <w:szCs w:val="20"/>
          <w:lang w:val="el-GR"/>
        </w:rPr>
      </w:pPr>
    </w:p>
    <w:p w14:paraId="411FE5ED" w14:textId="77777777" w:rsidR="00EC0FFD" w:rsidRPr="000A75F7" w:rsidRDefault="00EC0FFD" w:rsidP="006E2C7A">
      <w:pPr>
        <w:spacing w:line="276" w:lineRule="auto"/>
        <w:rPr>
          <w:rFonts w:cs="Tahoma"/>
          <w:sz w:val="20"/>
          <w:szCs w:val="20"/>
          <w:lang w:val="el-GR"/>
        </w:rPr>
      </w:pPr>
    </w:p>
    <w:p w14:paraId="703AC7A7" w14:textId="77777777" w:rsidR="00EC0FFD" w:rsidRPr="000A75F7" w:rsidRDefault="00EC0FFD" w:rsidP="006E2C7A">
      <w:pPr>
        <w:spacing w:line="276" w:lineRule="auto"/>
        <w:rPr>
          <w:rFonts w:cs="Tahoma"/>
          <w:sz w:val="20"/>
          <w:szCs w:val="20"/>
          <w:lang w:val="el-GR"/>
        </w:rPr>
      </w:pPr>
    </w:p>
    <w:p w14:paraId="4C9DF890" w14:textId="06CF2F80" w:rsidR="00B22180" w:rsidRPr="00701872" w:rsidRDefault="00F0285C" w:rsidP="00701872">
      <w:pPr>
        <w:pStyle w:val="2"/>
        <w:numPr>
          <w:ilvl w:val="0"/>
          <w:numId w:val="0"/>
        </w:numPr>
        <w:pBdr>
          <w:bottom w:val="single" w:sz="12" w:space="0" w:color="000080"/>
        </w:pBdr>
        <w:tabs>
          <w:tab w:val="clear" w:pos="567"/>
        </w:tabs>
        <w:spacing w:line="276" w:lineRule="auto"/>
        <w:rPr>
          <w:rFonts w:cs="Tahoma"/>
          <w:sz w:val="24"/>
          <w:szCs w:val="24"/>
          <w:lang w:val="el-GR"/>
        </w:rPr>
      </w:pPr>
      <w:bookmarkStart w:id="336" w:name="_Toc74567013"/>
      <w:bookmarkStart w:id="337" w:name="_Toc76639627"/>
      <w:bookmarkStart w:id="338" w:name="_Toc209625255"/>
      <w:r w:rsidRPr="00701872">
        <w:rPr>
          <w:rFonts w:cs="Tahoma"/>
          <w:sz w:val="24"/>
          <w:szCs w:val="24"/>
          <w:lang w:val="el-GR"/>
        </w:rPr>
        <w:lastRenderedPageBreak/>
        <w:t>ΠΑΡΑΡΤΗΜΑ VI</w:t>
      </w:r>
      <w:r w:rsidR="0058258C" w:rsidRPr="00701872">
        <w:rPr>
          <w:rFonts w:cs="Tahoma"/>
          <w:sz w:val="24"/>
          <w:szCs w:val="24"/>
          <w:lang w:val="el-GR"/>
        </w:rPr>
        <w:t>II</w:t>
      </w:r>
      <w:r w:rsidRPr="00701872">
        <w:rPr>
          <w:rFonts w:cs="Tahoma"/>
          <w:sz w:val="24"/>
          <w:szCs w:val="24"/>
          <w:lang w:val="el-GR"/>
        </w:rPr>
        <w:t xml:space="preserve"> – </w:t>
      </w:r>
      <w:bookmarkStart w:id="339" w:name="_Hlk84858264"/>
      <w:r w:rsidRPr="00701872">
        <w:rPr>
          <w:rFonts w:cs="Tahoma"/>
          <w:sz w:val="24"/>
          <w:szCs w:val="24"/>
          <w:lang w:val="el-GR"/>
        </w:rPr>
        <w:t>ΕΝΗΜΕΡΩΣΗ ΓΙΑ ΤΗΝ ΕΠΕΞΕΡΓΑΣΙΑ ΠΡΟΣΩΠΙΚΩΝ ΔΕΔΟΜΕΝΩΝ</w:t>
      </w:r>
      <w:bookmarkEnd w:id="336"/>
      <w:bookmarkEnd w:id="337"/>
      <w:bookmarkEnd w:id="338"/>
      <w:r w:rsidRPr="00701872">
        <w:rPr>
          <w:rFonts w:cs="Tahoma"/>
          <w:sz w:val="24"/>
          <w:szCs w:val="24"/>
          <w:lang w:val="el-GR"/>
        </w:rPr>
        <w:t xml:space="preserve"> </w:t>
      </w:r>
      <w:bookmarkEnd w:id="339"/>
    </w:p>
    <w:p w14:paraId="63557C42" w14:textId="77777777" w:rsidR="00B22180" w:rsidRPr="000A75F7" w:rsidRDefault="00B22180" w:rsidP="006E2C7A">
      <w:pPr>
        <w:spacing w:line="276" w:lineRule="auto"/>
        <w:rPr>
          <w:rFonts w:cs="Tahoma"/>
          <w:szCs w:val="22"/>
          <w:lang w:val="el-GR"/>
        </w:rPr>
      </w:pPr>
      <w:r w:rsidRPr="000A75F7">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0A75F7" w:rsidRDefault="00B22180" w:rsidP="006E2C7A">
      <w:pPr>
        <w:spacing w:line="276" w:lineRule="auto"/>
        <w:rPr>
          <w:rFonts w:cs="Tahoma"/>
          <w:szCs w:val="22"/>
          <w:lang w:val="el-GR"/>
        </w:rPr>
      </w:pPr>
      <w:r w:rsidRPr="000A75F7">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0A75F7" w:rsidRDefault="00B22180" w:rsidP="006E2C7A">
      <w:pPr>
        <w:spacing w:line="276" w:lineRule="auto"/>
        <w:rPr>
          <w:rFonts w:cs="Tahoma"/>
          <w:szCs w:val="22"/>
          <w:lang w:val="el-GR"/>
        </w:rPr>
      </w:pPr>
      <w:r w:rsidRPr="000A75F7">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0A75F7" w:rsidRDefault="00B22180" w:rsidP="006E2C7A">
      <w:pPr>
        <w:spacing w:line="276" w:lineRule="auto"/>
        <w:rPr>
          <w:rFonts w:cs="Tahoma"/>
          <w:szCs w:val="22"/>
          <w:lang w:val="el-GR"/>
        </w:rPr>
      </w:pPr>
      <w:r w:rsidRPr="000A75F7">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0A75F7" w:rsidRDefault="00B22180" w:rsidP="006E2C7A">
      <w:pPr>
        <w:spacing w:line="276" w:lineRule="auto"/>
        <w:rPr>
          <w:rFonts w:cs="Tahoma"/>
          <w:szCs w:val="22"/>
          <w:lang w:val="el-GR"/>
        </w:rPr>
      </w:pPr>
      <w:r w:rsidRPr="000A75F7">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0A75F7">
        <w:rPr>
          <w:rFonts w:cs="Tahoma"/>
          <w:szCs w:val="22"/>
          <w:lang w:val="el-GR"/>
        </w:rPr>
        <w:t>προστηθέντες</w:t>
      </w:r>
      <w:proofErr w:type="spellEnd"/>
      <w:r w:rsidRPr="000A75F7">
        <w:rPr>
          <w:rFonts w:cs="Tahoma"/>
          <w:szCs w:val="22"/>
          <w:lang w:val="el-GR"/>
        </w:rPr>
        <w:t xml:space="preserve"> της, υπό τον όρο της τήρησης σε κάθε περίπτωση του απορρήτου.</w:t>
      </w:r>
    </w:p>
    <w:p w14:paraId="62D54B75" w14:textId="77777777" w:rsidR="00B22180" w:rsidRPr="000A75F7" w:rsidRDefault="00B22180" w:rsidP="006E2C7A">
      <w:pPr>
        <w:spacing w:line="276" w:lineRule="auto"/>
        <w:rPr>
          <w:rFonts w:cs="Tahoma"/>
          <w:szCs w:val="22"/>
          <w:lang w:val="el-GR"/>
        </w:rPr>
      </w:pPr>
      <w:r w:rsidRPr="000A75F7">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0A75F7" w:rsidRDefault="00B22180" w:rsidP="006E2C7A">
      <w:pPr>
        <w:spacing w:line="276" w:lineRule="auto"/>
        <w:rPr>
          <w:rFonts w:cs="Tahoma"/>
          <w:szCs w:val="22"/>
          <w:lang w:val="el-GR"/>
        </w:rPr>
      </w:pPr>
      <w:r w:rsidRPr="000A75F7">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0A75F7" w:rsidRDefault="00B22180" w:rsidP="006E2C7A">
      <w:pPr>
        <w:spacing w:line="276" w:lineRule="auto"/>
        <w:rPr>
          <w:rFonts w:cs="Tahoma"/>
          <w:szCs w:val="22"/>
          <w:lang w:val="el-GR"/>
        </w:rPr>
      </w:pPr>
      <w:r w:rsidRPr="000A75F7">
        <w:rPr>
          <w:rFonts w:cs="Tahoma"/>
          <w:szCs w:val="22"/>
        </w:rPr>
        <w:t>IV</w:t>
      </w:r>
      <w:r w:rsidRPr="000A75F7">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0A75F7" w:rsidRDefault="00B22180" w:rsidP="006E2C7A">
      <w:pPr>
        <w:spacing w:line="276" w:lineRule="auto"/>
        <w:rPr>
          <w:rFonts w:cs="Tahoma"/>
          <w:szCs w:val="22"/>
          <w:lang w:val="el-GR"/>
        </w:rPr>
      </w:pPr>
      <w:r w:rsidRPr="000A75F7">
        <w:rPr>
          <w:rFonts w:cs="Tahoma"/>
          <w:szCs w:val="22"/>
        </w:rPr>
        <w:t>V</w:t>
      </w:r>
      <w:r w:rsidRPr="000A75F7">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AE58A7" w14:textId="05F32EF5" w:rsidR="0052482E" w:rsidRPr="000A75F7" w:rsidRDefault="00B22180" w:rsidP="00701872">
      <w:pPr>
        <w:spacing w:line="276" w:lineRule="auto"/>
        <w:rPr>
          <w:rFonts w:cs="Tahoma"/>
          <w:szCs w:val="22"/>
          <w:lang w:val="el-GR"/>
        </w:rPr>
      </w:pPr>
      <w:r w:rsidRPr="000A75F7">
        <w:rPr>
          <w:rFonts w:cs="Tahoma"/>
          <w:szCs w:val="22"/>
        </w:rPr>
        <w:t>VI</w:t>
      </w:r>
      <w:r w:rsidRPr="000A75F7">
        <w:rPr>
          <w:rFonts w:cs="Tahoma"/>
          <w:szCs w:val="22"/>
          <w:lang w:val="el-GR"/>
        </w:rPr>
        <w:t xml:space="preserve">. </w:t>
      </w:r>
      <w:r w:rsidRPr="000A75F7">
        <w:rPr>
          <w:rFonts w:cs="Tahoma"/>
          <w:szCs w:val="22"/>
        </w:rPr>
        <w:t>H</w:t>
      </w:r>
      <w:r w:rsidRPr="000A75F7">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r w:rsidR="0052482E" w:rsidRPr="000A75F7">
        <w:rPr>
          <w:rFonts w:cs="Tahoma"/>
          <w:szCs w:val="22"/>
          <w:lang w:val="el-GR"/>
        </w:rPr>
        <w:br w:type="page"/>
      </w:r>
    </w:p>
    <w:p w14:paraId="6DA8CF0C" w14:textId="5D735A87" w:rsidR="00385CF6" w:rsidRPr="00701872" w:rsidRDefault="00385CF6" w:rsidP="00701872">
      <w:pPr>
        <w:pStyle w:val="2"/>
        <w:numPr>
          <w:ilvl w:val="0"/>
          <w:numId w:val="0"/>
        </w:numPr>
        <w:pBdr>
          <w:bottom w:val="single" w:sz="12" w:space="0" w:color="000080"/>
        </w:pBdr>
        <w:tabs>
          <w:tab w:val="clear" w:pos="567"/>
        </w:tabs>
        <w:spacing w:line="276" w:lineRule="auto"/>
        <w:rPr>
          <w:rFonts w:cs="Tahoma"/>
          <w:sz w:val="24"/>
          <w:szCs w:val="24"/>
          <w:lang w:val="el-GR"/>
        </w:rPr>
      </w:pPr>
      <w:bookmarkStart w:id="340" w:name="_Ref190173505"/>
      <w:bookmarkStart w:id="341" w:name="_Toc209625256"/>
      <w:r w:rsidRPr="00701872">
        <w:rPr>
          <w:rFonts w:cs="Tahoma"/>
          <w:sz w:val="24"/>
          <w:szCs w:val="24"/>
          <w:lang w:val="el-GR"/>
        </w:rPr>
        <w:lastRenderedPageBreak/>
        <w:t xml:space="preserve">ΠΑΡΑΡΤΗΜΑ </w:t>
      </w:r>
      <w:r w:rsidR="00884C95" w:rsidRPr="00701872">
        <w:rPr>
          <w:rFonts w:cs="Tahoma"/>
          <w:sz w:val="24"/>
          <w:szCs w:val="24"/>
          <w:lang w:val="el-GR"/>
        </w:rPr>
        <w:t>Ι</w:t>
      </w:r>
      <w:r w:rsidRPr="00701872">
        <w:rPr>
          <w:rFonts w:cs="Tahoma"/>
          <w:sz w:val="24"/>
          <w:szCs w:val="24"/>
          <w:lang w:val="el-GR"/>
        </w:rPr>
        <w:t>X – ΥΠΕΥΘΥΝΗ ΔΗΛΩΣΗ</w:t>
      </w:r>
      <w:bookmarkEnd w:id="340"/>
      <w:bookmarkEnd w:id="341"/>
    </w:p>
    <w:p w14:paraId="001BF646" w14:textId="77777777" w:rsidR="00385CF6" w:rsidRPr="000A75F7" w:rsidRDefault="00385CF6" w:rsidP="006E2C7A">
      <w:pPr>
        <w:spacing w:line="276" w:lineRule="auto"/>
        <w:jc w:val="center"/>
        <w:rPr>
          <w:rFonts w:cs="Tahoma"/>
          <w:b/>
          <w:bCs/>
          <w:lang w:val="el-GR" w:eastAsia="el-GR"/>
        </w:rPr>
      </w:pPr>
      <w:r w:rsidRPr="000A75F7">
        <w:rPr>
          <w:rFonts w:cs="Tahoma"/>
          <w:b/>
          <w:bCs/>
          <w:lang w:val="el-GR" w:eastAsia="el-GR"/>
        </w:rPr>
        <w:t>ΥΠΕΥΘΥΝΗ ΔΗΛΩΣΗ</w:t>
      </w:r>
    </w:p>
    <w:p w14:paraId="29D51A5E" w14:textId="6903D29B" w:rsidR="00385CF6" w:rsidRPr="00C74DC3" w:rsidRDefault="00385CF6" w:rsidP="00C74DC3">
      <w:pPr>
        <w:spacing w:after="0" w:line="276" w:lineRule="auto"/>
        <w:jc w:val="center"/>
        <w:rPr>
          <w:rFonts w:cs="Tahoma"/>
          <w:b/>
          <w:bCs/>
          <w:lang w:val="el-GR" w:eastAsia="el-GR"/>
        </w:rPr>
      </w:pPr>
      <w:r w:rsidRPr="000A75F7">
        <w:rPr>
          <w:rFonts w:cs="Tahoma"/>
          <w:b/>
          <w:bCs/>
          <w:sz w:val="24"/>
          <w:vertAlign w:val="superscript"/>
          <w:lang w:val="el-GR" w:eastAsia="el-GR"/>
        </w:rPr>
        <w:t>(άρθρο 8 Ν.1599/1986)</w:t>
      </w:r>
    </w:p>
    <w:p w14:paraId="74BD274B" w14:textId="6BC60570" w:rsidR="00385CF6" w:rsidRPr="00701872" w:rsidRDefault="00385CF6" w:rsidP="00701872">
      <w:pPr>
        <w:pBdr>
          <w:top w:val="single" w:sz="4" w:space="1" w:color="auto"/>
          <w:left w:val="single" w:sz="4" w:space="4" w:color="auto"/>
          <w:bottom w:val="single" w:sz="4" w:space="1" w:color="auto"/>
          <w:right w:val="single" w:sz="4" w:space="31" w:color="auto"/>
        </w:pBdr>
        <w:suppressAutoHyphens w:val="0"/>
        <w:spacing w:after="0" w:line="276" w:lineRule="auto"/>
        <w:ind w:right="484"/>
        <w:jc w:val="center"/>
        <w:rPr>
          <w:rFonts w:cs="Tahoma"/>
          <w:sz w:val="18"/>
          <w:lang w:val="el-GR" w:eastAsia="el-GR"/>
        </w:rPr>
      </w:pPr>
      <w:r w:rsidRPr="000A75F7">
        <w:rPr>
          <w:rFonts w:cs="Tahoma"/>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329"/>
        <w:gridCol w:w="657"/>
        <w:gridCol w:w="93"/>
        <w:gridCol w:w="1942"/>
        <w:gridCol w:w="718"/>
        <w:gridCol w:w="389"/>
        <w:gridCol w:w="718"/>
        <w:gridCol w:w="717"/>
        <w:gridCol w:w="328"/>
        <w:gridCol w:w="718"/>
        <w:gridCol w:w="539"/>
        <w:gridCol w:w="539"/>
        <w:gridCol w:w="759"/>
      </w:tblGrid>
      <w:tr w:rsidR="00385CF6" w:rsidRPr="000A75F7" w14:paraId="332049C2" w14:textId="77777777" w:rsidTr="00F854ED">
        <w:trPr>
          <w:cantSplit/>
          <w:trHeight w:val="415"/>
        </w:trPr>
        <w:tc>
          <w:tcPr>
            <w:tcW w:w="1364" w:type="dxa"/>
            <w:tcBorders>
              <w:top w:val="single" w:sz="4" w:space="0" w:color="auto"/>
              <w:left w:val="single" w:sz="4" w:space="0" w:color="auto"/>
              <w:bottom w:val="single" w:sz="4" w:space="0" w:color="auto"/>
              <w:right w:val="single" w:sz="4" w:space="0" w:color="auto"/>
            </w:tcBorders>
            <w:hideMark/>
          </w:tcPr>
          <w:p w14:paraId="179953FF" w14:textId="77777777" w:rsidR="00385CF6" w:rsidRPr="000A75F7" w:rsidRDefault="00385CF6" w:rsidP="00C74DC3">
            <w:pPr>
              <w:suppressAutoHyphens w:val="0"/>
              <w:spacing w:before="240" w:after="0" w:line="276" w:lineRule="auto"/>
              <w:ind w:right="-6878"/>
              <w:jc w:val="left"/>
              <w:rPr>
                <w:rFonts w:eastAsia="Calibri" w:cs="Tahoma"/>
                <w:sz w:val="20"/>
                <w:szCs w:val="20"/>
                <w:lang w:val="el-GR" w:eastAsia="en-US"/>
              </w:rPr>
            </w:pPr>
            <w:r w:rsidRPr="000A75F7">
              <w:rPr>
                <w:rFonts w:eastAsia="Calibri" w:cs="Tahoma"/>
                <w:sz w:val="20"/>
                <w:szCs w:val="20"/>
                <w:lang w:val="el-GR" w:eastAsia="en-US"/>
              </w:rPr>
              <w:t>ΠΡΟΣ</w:t>
            </w:r>
            <w:r w:rsidRPr="000A75F7">
              <w:rPr>
                <w:rFonts w:eastAsia="Calibri" w:cs="Tahoma"/>
                <w:sz w:val="20"/>
                <w:szCs w:val="20"/>
                <w:vertAlign w:val="superscript"/>
                <w:lang w:val="el-GR" w:eastAsia="en-US"/>
              </w:rPr>
              <w:t>(1)</w:t>
            </w:r>
            <w:r w:rsidRPr="000A75F7">
              <w:rPr>
                <w:rFonts w:eastAsia="Calibri" w:cs="Tahoma"/>
                <w:sz w:val="20"/>
                <w:szCs w:val="20"/>
                <w:lang w:val="el-GR" w:eastAsia="en-US"/>
              </w:rPr>
              <w:t>:</w:t>
            </w:r>
          </w:p>
        </w:tc>
        <w:tc>
          <w:tcPr>
            <w:tcW w:w="8446" w:type="dxa"/>
            <w:gridSpan w:val="13"/>
            <w:tcBorders>
              <w:top w:val="single" w:sz="4" w:space="0" w:color="auto"/>
              <w:left w:val="single" w:sz="4" w:space="0" w:color="auto"/>
              <w:bottom w:val="single" w:sz="4" w:space="0" w:color="auto"/>
              <w:right w:val="single" w:sz="4" w:space="0" w:color="auto"/>
            </w:tcBorders>
          </w:tcPr>
          <w:p w14:paraId="703818E7" w14:textId="77777777" w:rsidR="00385CF6" w:rsidRPr="000A75F7" w:rsidRDefault="00385CF6" w:rsidP="00C74DC3">
            <w:pPr>
              <w:suppressAutoHyphens w:val="0"/>
              <w:spacing w:before="240" w:after="0" w:line="276" w:lineRule="auto"/>
              <w:ind w:right="-6878"/>
              <w:jc w:val="left"/>
              <w:rPr>
                <w:rFonts w:eastAsia="Calibri" w:cs="Tahoma"/>
                <w:lang w:val="el-GR" w:eastAsia="en-US"/>
              </w:rPr>
            </w:pPr>
          </w:p>
        </w:tc>
      </w:tr>
      <w:tr w:rsidR="00385CF6" w:rsidRPr="000A75F7" w14:paraId="1981D6AA" w14:textId="77777777" w:rsidTr="00F854ED">
        <w:trPr>
          <w:cantSplit/>
          <w:trHeight w:val="415"/>
        </w:trPr>
        <w:tc>
          <w:tcPr>
            <w:tcW w:w="1364" w:type="dxa"/>
            <w:tcBorders>
              <w:top w:val="single" w:sz="4" w:space="0" w:color="auto"/>
              <w:left w:val="single" w:sz="4" w:space="0" w:color="auto"/>
              <w:bottom w:val="single" w:sz="4" w:space="0" w:color="auto"/>
              <w:right w:val="single" w:sz="4" w:space="0" w:color="auto"/>
            </w:tcBorders>
            <w:hideMark/>
          </w:tcPr>
          <w:p w14:paraId="78BA6A6B" w14:textId="77777777" w:rsidR="00385CF6" w:rsidRPr="000A75F7" w:rsidRDefault="00385CF6" w:rsidP="00C74DC3">
            <w:pPr>
              <w:suppressAutoHyphens w:val="0"/>
              <w:spacing w:before="240" w:after="0" w:line="276" w:lineRule="auto"/>
              <w:ind w:right="-6878"/>
              <w:jc w:val="left"/>
              <w:rPr>
                <w:rFonts w:eastAsia="Calibri" w:cs="Tahoma"/>
                <w:sz w:val="16"/>
                <w:szCs w:val="22"/>
                <w:lang w:val="el-GR" w:eastAsia="en-US"/>
              </w:rPr>
            </w:pPr>
            <w:r w:rsidRPr="000A75F7">
              <w:rPr>
                <w:rFonts w:eastAsia="Calibri" w:cs="Tahoma"/>
                <w:sz w:val="16"/>
                <w:szCs w:val="22"/>
                <w:lang w:val="el-GR" w:eastAsia="en-US"/>
              </w:rPr>
              <w:t>Ο – Η Όνομα:</w:t>
            </w:r>
          </w:p>
        </w:tc>
        <w:tc>
          <w:tcPr>
            <w:tcW w:w="3739" w:type="dxa"/>
            <w:gridSpan w:val="5"/>
            <w:tcBorders>
              <w:top w:val="single" w:sz="4" w:space="0" w:color="auto"/>
              <w:left w:val="single" w:sz="4" w:space="0" w:color="auto"/>
              <w:bottom w:val="single" w:sz="4" w:space="0" w:color="auto"/>
              <w:right w:val="single" w:sz="4" w:space="0" w:color="auto"/>
            </w:tcBorders>
          </w:tcPr>
          <w:p w14:paraId="22918DFF" w14:textId="77777777" w:rsidR="00385CF6" w:rsidRPr="000A75F7" w:rsidRDefault="00385CF6" w:rsidP="00C74DC3">
            <w:pPr>
              <w:suppressAutoHyphens w:val="0"/>
              <w:spacing w:before="240" w:after="0" w:line="276" w:lineRule="auto"/>
              <w:ind w:right="-6878"/>
              <w:jc w:val="left"/>
              <w:rPr>
                <w:rFonts w:eastAsia="Calibri" w:cs="Tahoma"/>
                <w:sz w:val="16"/>
                <w:szCs w:val="22"/>
                <w:lang w:val="el-GR" w:eastAsia="en-US"/>
              </w:rPr>
            </w:pPr>
          </w:p>
        </w:tc>
        <w:tc>
          <w:tcPr>
            <w:tcW w:w="1107" w:type="dxa"/>
            <w:gridSpan w:val="2"/>
            <w:tcBorders>
              <w:top w:val="single" w:sz="4" w:space="0" w:color="auto"/>
              <w:left w:val="single" w:sz="4" w:space="0" w:color="auto"/>
              <w:bottom w:val="single" w:sz="4" w:space="0" w:color="auto"/>
              <w:right w:val="single" w:sz="4" w:space="0" w:color="auto"/>
            </w:tcBorders>
            <w:hideMark/>
          </w:tcPr>
          <w:p w14:paraId="450144AE" w14:textId="77777777" w:rsidR="00385CF6" w:rsidRPr="000A75F7" w:rsidRDefault="00385CF6" w:rsidP="00C74DC3">
            <w:pPr>
              <w:suppressAutoHyphens w:val="0"/>
              <w:spacing w:before="240" w:after="0" w:line="276" w:lineRule="auto"/>
              <w:ind w:right="-6878"/>
              <w:jc w:val="left"/>
              <w:rPr>
                <w:rFonts w:eastAsia="Calibri" w:cs="Tahoma"/>
                <w:sz w:val="16"/>
                <w:szCs w:val="22"/>
                <w:lang w:val="el-GR" w:eastAsia="en-US"/>
              </w:rPr>
            </w:pPr>
            <w:r w:rsidRPr="000A75F7">
              <w:rPr>
                <w:rFonts w:eastAsia="Calibri" w:cs="Tahoma"/>
                <w:sz w:val="16"/>
                <w:szCs w:val="22"/>
                <w:lang w:val="el-GR" w:eastAsia="en-US"/>
              </w:rPr>
              <w:t>Επώνυμο:</w:t>
            </w:r>
          </w:p>
        </w:tc>
        <w:tc>
          <w:tcPr>
            <w:tcW w:w="3600" w:type="dxa"/>
            <w:gridSpan w:val="6"/>
            <w:tcBorders>
              <w:top w:val="single" w:sz="4" w:space="0" w:color="auto"/>
              <w:left w:val="single" w:sz="4" w:space="0" w:color="auto"/>
              <w:bottom w:val="single" w:sz="4" w:space="0" w:color="auto"/>
              <w:right w:val="single" w:sz="4" w:space="0" w:color="auto"/>
            </w:tcBorders>
          </w:tcPr>
          <w:p w14:paraId="5CB4A745" w14:textId="77777777" w:rsidR="00385CF6" w:rsidRPr="000A75F7" w:rsidRDefault="00385CF6" w:rsidP="00C74DC3">
            <w:pPr>
              <w:suppressAutoHyphens w:val="0"/>
              <w:spacing w:before="240" w:after="0" w:line="276" w:lineRule="auto"/>
              <w:ind w:right="-6878"/>
              <w:jc w:val="left"/>
              <w:rPr>
                <w:rFonts w:eastAsia="Calibri" w:cs="Tahoma"/>
                <w:sz w:val="16"/>
                <w:szCs w:val="22"/>
                <w:lang w:val="el-GR" w:eastAsia="en-US"/>
              </w:rPr>
            </w:pPr>
          </w:p>
        </w:tc>
      </w:tr>
      <w:tr w:rsidR="00385CF6" w:rsidRPr="000A75F7" w14:paraId="02DDD8F1" w14:textId="77777777" w:rsidTr="00F854ED">
        <w:trPr>
          <w:cantSplit/>
          <w:trHeight w:val="99"/>
        </w:trPr>
        <w:tc>
          <w:tcPr>
            <w:tcW w:w="2443" w:type="dxa"/>
            <w:gridSpan w:val="4"/>
            <w:tcBorders>
              <w:top w:val="single" w:sz="4" w:space="0" w:color="auto"/>
              <w:left w:val="single" w:sz="4" w:space="0" w:color="auto"/>
              <w:bottom w:val="single" w:sz="4" w:space="0" w:color="auto"/>
              <w:right w:val="single" w:sz="4" w:space="0" w:color="auto"/>
            </w:tcBorders>
            <w:hideMark/>
          </w:tcPr>
          <w:p w14:paraId="2514EE02"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r w:rsidRPr="000A75F7">
              <w:rPr>
                <w:rFonts w:eastAsia="Calibri" w:cs="Tahoma"/>
                <w:sz w:val="16"/>
                <w:szCs w:val="22"/>
                <w:lang w:val="el-GR" w:eastAsia="en-US"/>
              </w:rPr>
              <w:t xml:space="preserve">Όνομα και Επώνυμο Πατέρα: </w:t>
            </w:r>
          </w:p>
        </w:tc>
        <w:tc>
          <w:tcPr>
            <w:tcW w:w="7367" w:type="dxa"/>
            <w:gridSpan w:val="10"/>
            <w:tcBorders>
              <w:top w:val="single" w:sz="4" w:space="0" w:color="auto"/>
              <w:left w:val="single" w:sz="4" w:space="0" w:color="auto"/>
              <w:bottom w:val="single" w:sz="4" w:space="0" w:color="auto"/>
              <w:right w:val="single" w:sz="4" w:space="0" w:color="auto"/>
            </w:tcBorders>
          </w:tcPr>
          <w:p w14:paraId="2EFB89AF"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r>
      <w:tr w:rsidR="00385CF6" w:rsidRPr="000A75F7" w14:paraId="24098E18" w14:textId="77777777" w:rsidTr="00F854ED">
        <w:trPr>
          <w:cantSplit/>
          <w:trHeight w:val="99"/>
        </w:trPr>
        <w:tc>
          <w:tcPr>
            <w:tcW w:w="2443" w:type="dxa"/>
            <w:gridSpan w:val="4"/>
            <w:tcBorders>
              <w:top w:val="single" w:sz="4" w:space="0" w:color="auto"/>
              <w:left w:val="single" w:sz="4" w:space="0" w:color="auto"/>
              <w:bottom w:val="single" w:sz="4" w:space="0" w:color="auto"/>
              <w:right w:val="single" w:sz="4" w:space="0" w:color="auto"/>
            </w:tcBorders>
            <w:hideMark/>
          </w:tcPr>
          <w:p w14:paraId="13D84B47"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r w:rsidRPr="000A75F7">
              <w:rPr>
                <w:rFonts w:eastAsia="Calibri" w:cs="Tahoma"/>
                <w:sz w:val="16"/>
                <w:szCs w:val="22"/>
                <w:lang w:val="el-GR" w:eastAsia="en-US"/>
              </w:rPr>
              <w:t>Όνομα και Επώνυμο Μητέρας:</w:t>
            </w:r>
          </w:p>
        </w:tc>
        <w:tc>
          <w:tcPr>
            <w:tcW w:w="7367" w:type="dxa"/>
            <w:gridSpan w:val="10"/>
            <w:tcBorders>
              <w:top w:val="single" w:sz="4" w:space="0" w:color="auto"/>
              <w:left w:val="single" w:sz="4" w:space="0" w:color="auto"/>
              <w:bottom w:val="single" w:sz="4" w:space="0" w:color="auto"/>
              <w:right w:val="single" w:sz="4" w:space="0" w:color="auto"/>
            </w:tcBorders>
          </w:tcPr>
          <w:p w14:paraId="6BCC9F56"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r>
      <w:tr w:rsidR="00385CF6" w:rsidRPr="000A75F7" w14:paraId="49078DB5" w14:textId="77777777" w:rsidTr="00F854ED">
        <w:trPr>
          <w:cantSplit/>
        </w:trPr>
        <w:tc>
          <w:tcPr>
            <w:tcW w:w="2443" w:type="dxa"/>
            <w:gridSpan w:val="4"/>
            <w:tcBorders>
              <w:top w:val="single" w:sz="4" w:space="0" w:color="auto"/>
              <w:left w:val="single" w:sz="4" w:space="0" w:color="auto"/>
              <w:bottom w:val="single" w:sz="4" w:space="0" w:color="auto"/>
              <w:right w:val="single" w:sz="4" w:space="0" w:color="auto"/>
            </w:tcBorders>
            <w:hideMark/>
          </w:tcPr>
          <w:p w14:paraId="1D9CFF45" w14:textId="77777777" w:rsidR="00385CF6" w:rsidRPr="000A75F7" w:rsidRDefault="00385CF6" w:rsidP="00C74DC3">
            <w:pPr>
              <w:suppressAutoHyphens w:val="0"/>
              <w:spacing w:before="240" w:after="0" w:line="276" w:lineRule="auto"/>
              <w:ind w:right="-2332"/>
              <w:jc w:val="left"/>
              <w:rPr>
                <w:rFonts w:eastAsia="Calibri" w:cs="Tahoma"/>
                <w:sz w:val="16"/>
                <w:szCs w:val="22"/>
                <w:lang w:val="el-GR" w:eastAsia="en-US"/>
              </w:rPr>
            </w:pPr>
            <w:r w:rsidRPr="000A75F7">
              <w:rPr>
                <w:rFonts w:eastAsia="Calibri" w:cs="Tahoma"/>
                <w:sz w:val="16"/>
                <w:szCs w:val="22"/>
                <w:lang w:val="el-GR" w:eastAsia="en-US"/>
              </w:rPr>
              <w:t>Ημερομηνία γέννησης</w:t>
            </w:r>
            <w:r w:rsidRPr="000A75F7">
              <w:rPr>
                <w:rFonts w:eastAsia="Calibri" w:cs="Tahoma"/>
                <w:sz w:val="16"/>
                <w:szCs w:val="22"/>
                <w:vertAlign w:val="superscript"/>
                <w:lang w:val="el-GR" w:eastAsia="en-US"/>
              </w:rPr>
              <w:t>(2)</w:t>
            </w:r>
            <w:r w:rsidRPr="000A75F7">
              <w:rPr>
                <w:rFonts w:eastAsia="Calibri" w:cs="Tahoma"/>
                <w:sz w:val="16"/>
                <w:szCs w:val="22"/>
                <w:lang w:val="el-GR" w:eastAsia="en-US"/>
              </w:rPr>
              <w:t xml:space="preserve">: </w:t>
            </w:r>
          </w:p>
        </w:tc>
        <w:tc>
          <w:tcPr>
            <w:tcW w:w="7367" w:type="dxa"/>
            <w:gridSpan w:val="10"/>
            <w:tcBorders>
              <w:top w:val="single" w:sz="4" w:space="0" w:color="auto"/>
              <w:left w:val="single" w:sz="4" w:space="0" w:color="auto"/>
              <w:bottom w:val="single" w:sz="4" w:space="0" w:color="auto"/>
              <w:right w:val="single" w:sz="4" w:space="0" w:color="auto"/>
            </w:tcBorders>
          </w:tcPr>
          <w:p w14:paraId="2AF9B7A9" w14:textId="77777777" w:rsidR="00385CF6" w:rsidRPr="000A75F7" w:rsidRDefault="00385CF6" w:rsidP="00C74DC3">
            <w:pPr>
              <w:suppressAutoHyphens w:val="0"/>
              <w:spacing w:before="240" w:after="0" w:line="276" w:lineRule="auto"/>
              <w:ind w:right="-2332"/>
              <w:jc w:val="left"/>
              <w:rPr>
                <w:rFonts w:eastAsia="Calibri" w:cs="Tahoma"/>
                <w:sz w:val="16"/>
                <w:szCs w:val="22"/>
                <w:lang w:val="el-GR" w:eastAsia="en-US"/>
              </w:rPr>
            </w:pPr>
          </w:p>
        </w:tc>
      </w:tr>
      <w:tr w:rsidR="00385CF6" w:rsidRPr="000A75F7" w14:paraId="28AF7CFF" w14:textId="77777777" w:rsidTr="00F854ED">
        <w:trPr>
          <w:cantSplit/>
          <w:trHeight w:val="99"/>
        </w:trPr>
        <w:tc>
          <w:tcPr>
            <w:tcW w:w="2443" w:type="dxa"/>
            <w:gridSpan w:val="4"/>
            <w:tcBorders>
              <w:top w:val="single" w:sz="4" w:space="0" w:color="auto"/>
              <w:left w:val="single" w:sz="4" w:space="0" w:color="auto"/>
              <w:bottom w:val="single" w:sz="4" w:space="0" w:color="auto"/>
              <w:right w:val="single" w:sz="4" w:space="0" w:color="auto"/>
            </w:tcBorders>
            <w:hideMark/>
          </w:tcPr>
          <w:p w14:paraId="41D44540"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r w:rsidRPr="000A75F7">
              <w:rPr>
                <w:rFonts w:eastAsia="Calibri" w:cs="Tahoma"/>
                <w:sz w:val="16"/>
                <w:szCs w:val="22"/>
                <w:lang w:val="el-GR" w:eastAsia="en-US"/>
              </w:rPr>
              <w:t>Τόπος Γέννησης:</w:t>
            </w:r>
          </w:p>
        </w:tc>
        <w:tc>
          <w:tcPr>
            <w:tcW w:w="7367" w:type="dxa"/>
            <w:gridSpan w:val="10"/>
            <w:tcBorders>
              <w:top w:val="single" w:sz="4" w:space="0" w:color="auto"/>
              <w:left w:val="single" w:sz="4" w:space="0" w:color="auto"/>
              <w:bottom w:val="single" w:sz="4" w:space="0" w:color="auto"/>
              <w:right w:val="single" w:sz="4" w:space="0" w:color="auto"/>
            </w:tcBorders>
          </w:tcPr>
          <w:p w14:paraId="077182B1"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r>
      <w:tr w:rsidR="00385CF6" w:rsidRPr="000A75F7" w14:paraId="62346DBA" w14:textId="77777777" w:rsidTr="00F854ED">
        <w:trPr>
          <w:cantSplit/>
        </w:trPr>
        <w:tc>
          <w:tcPr>
            <w:tcW w:w="2443" w:type="dxa"/>
            <w:gridSpan w:val="4"/>
            <w:tcBorders>
              <w:top w:val="single" w:sz="4" w:space="0" w:color="auto"/>
              <w:left w:val="single" w:sz="4" w:space="0" w:color="auto"/>
              <w:bottom w:val="single" w:sz="4" w:space="0" w:color="auto"/>
              <w:right w:val="single" w:sz="4" w:space="0" w:color="auto"/>
            </w:tcBorders>
            <w:hideMark/>
          </w:tcPr>
          <w:p w14:paraId="6F5AFB0E"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r w:rsidRPr="000A75F7">
              <w:rPr>
                <w:rFonts w:eastAsia="Calibri" w:cs="Tahoma"/>
                <w:sz w:val="16"/>
                <w:szCs w:val="22"/>
                <w:lang w:val="el-GR" w:eastAsia="en-US"/>
              </w:rPr>
              <w:t>Αριθμός Δελτίου Ταυτότητας:</w:t>
            </w:r>
          </w:p>
        </w:tc>
        <w:tc>
          <w:tcPr>
            <w:tcW w:w="3049" w:type="dxa"/>
            <w:gridSpan w:val="3"/>
            <w:tcBorders>
              <w:top w:val="single" w:sz="4" w:space="0" w:color="auto"/>
              <w:left w:val="single" w:sz="4" w:space="0" w:color="auto"/>
              <w:bottom w:val="single" w:sz="4" w:space="0" w:color="auto"/>
              <w:right w:val="single" w:sz="4" w:space="0" w:color="auto"/>
            </w:tcBorders>
          </w:tcPr>
          <w:p w14:paraId="105E3FAD"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c>
          <w:tcPr>
            <w:tcW w:w="718" w:type="dxa"/>
            <w:tcBorders>
              <w:top w:val="single" w:sz="4" w:space="0" w:color="auto"/>
              <w:left w:val="single" w:sz="4" w:space="0" w:color="auto"/>
              <w:bottom w:val="single" w:sz="4" w:space="0" w:color="auto"/>
              <w:right w:val="single" w:sz="4" w:space="0" w:color="auto"/>
            </w:tcBorders>
            <w:hideMark/>
          </w:tcPr>
          <w:p w14:paraId="0ABD7F6E"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r w:rsidRPr="000A75F7">
              <w:rPr>
                <w:rFonts w:eastAsia="Calibri" w:cs="Tahoma"/>
                <w:sz w:val="16"/>
                <w:szCs w:val="22"/>
                <w:lang w:val="el-GR" w:eastAsia="en-US"/>
              </w:rPr>
              <w:t>Τηλ:</w:t>
            </w:r>
          </w:p>
        </w:tc>
        <w:tc>
          <w:tcPr>
            <w:tcW w:w="3600" w:type="dxa"/>
            <w:gridSpan w:val="6"/>
            <w:tcBorders>
              <w:top w:val="single" w:sz="4" w:space="0" w:color="auto"/>
              <w:left w:val="single" w:sz="4" w:space="0" w:color="auto"/>
              <w:bottom w:val="single" w:sz="4" w:space="0" w:color="auto"/>
              <w:right w:val="single" w:sz="4" w:space="0" w:color="auto"/>
            </w:tcBorders>
          </w:tcPr>
          <w:p w14:paraId="22CE5F8D"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r>
      <w:tr w:rsidR="00385CF6" w:rsidRPr="000A75F7" w14:paraId="3863ACBE" w14:textId="77777777" w:rsidTr="00F854ED">
        <w:trPr>
          <w:cantSplit/>
        </w:trPr>
        <w:tc>
          <w:tcPr>
            <w:tcW w:w="1693" w:type="dxa"/>
            <w:gridSpan w:val="2"/>
            <w:tcBorders>
              <w:top w:val="single" w:sz="4" w:space="0" w:color="auto"/>
              <w:left w:val="single" w:sz="4" w:space="0" w:color="auto"/>
              <w:bottom w:val="single" w:sz="4" w:space="0" w:color="auto"/>
              <w:right w:val="single" w:sz="4" w:space="0" w:color="auto"/>
            </w:tcBorders>
            <w:hideMark/>
          </w:tcPr>
          <w:p w14:paraId="106259AE"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r w:rsidRPr="000A75F7">
              <w:rPr>
                <w:rFonts w:eastAsia="Calibri" w:cs="Tahoma"/>
                <w:sz w:val="16"/>
                <w:szCs w:val="22"/>
                <w:lang w:val="el-GR" w:eastAsia="en-US"/>
              </w:rPr>
              <w:t>Τόπος Κατοικίας:</w:t>
            </w:r>
          </w:p>
        </w:tc>
        <w:tc>
          <w:tcPr>
            <w:tcW w:w="2692" w:type="dxa"/>
            <w:gridSpan w:val="3"/>
            <w:tcBorders>
              <w:top w:val="single" w:sz="4" w:space="0" w:color="auto"/>
              <w:left w:val="single" w:sz="4" w:space="0" w:color="auto"/>
              <w:bottom w:val="single" w:sz="4" w:space="0" w:color="auto"/>
              <w:right w:val="single" w:sz="4" w:space="0" w:color="auto"/>
            </w:tcBorders>
          </w:tcPr>
          <w:p w14:paraId="28172B46"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c>
          <w:tcPr>
            <w:tcW w:w="718" w:type="dxa"/>
            <w:tcBorders>
              <w:top w:val="single" w:sz="4" w:space="0" w:color="auto"/>
              <w:left w:val="single" w:sz="4" w:space="0" w:color="auto"/>
              <w:bottom w:val="single" w:sz="4" w:space="0" w:color="auto"/>
              <w:right w:val="single" w:sz="4" w:space="0" w:color="auto"/>
            </w:tcBorders>
            <w:hideMark/>
          </w:tcPr>
          <w:p w14:paraId="1BE3E5B6"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r w:rsidRPr="000A75F7">
              <w:rPr>
                <w:rFonts w:eastAsia="Calibri" w:cs="Tahoma"/>
                <w:sz w:val="16"/>
                <w:szCs w:val="22"/>
                <w:lang w:val="el-GR" w:eastAsia="en-US"/>
              </w:rPr>
              <w:t>Οδός:</w:t>
            </w:r>
          </w:p>
        </w:tc>
        <w:tc>
          <w:tcPr>
            <w:tcW w:w="2152" w:type="dxa"/>
            <w:gridSpan w:val="4"/>
            <w:tcBorders>
              <w:top w:val="single" w:sz="4" w:space="0" w:color="auto"/>
              <w:left w:val="single" w:sz="4" w:space="0" w:color="auto"/>
              <w:bottom w:val="single" w:sz="4" w:space="0" w:color="auto"/>
              <w:right w:val="single" w:sz="4" w:space="0" w:color="auto"/>
            </w:tcBorders>
          </w:tcPr>
          <w:p w14:paraId="10F04353"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c>
          <w:tcPr>
            <w:tcW w:w="718" w:type="dxa"/>
            <w:tcBorders>
              <w:top w:val="single" w:sz="4" w:space="0" w:color="auto"/>
              <w:left w:val="single" w:sz="4" w:space="0" w:color="auto"/>
              <w:bottom w:val="single" w:sz="4" w:space="0" w:color="auto"/>
              <w:right w:val="single" w:sz="4" w:space="0" w:color="auto"/>
            </w:tcBorders>
            <w:hideMark/>
          </w:tcPr>
          <w:p w14:paraId="6C537036"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roofErr w:type="spellStart"/>
            <w:r w:rsidRPr="000A75F7">
              <w:rPr>
                <w:rFonts w:eastAsia="Calibri" w:cs="Tahoma"/>
                <w:sz w:val="16"/>
                <w:szCs w:val="22"/>
                <w:lang w:val="el-GR" w:eastAsia="en-US"/>
              </w:rPr>
              <w:t>Αριθ</w:t>
            </w:r>
            <w:proofErr w:type="spellEnd"/>
            <w:r w:rsidRPr="000A75F7">
              <w:rPr>
                <w:rFonts w:eastAsia="Calibri" w:cs="Tahoma"/>
                <w:sz w:val="16"/>
                <w:szCs w:val="22"/>
                <w:lang w:val="el-GR" w:eastAsia="en-US"/>
              </w:rPr>
              <w:t>:</w:t>
            </w:r>
          </w:p>
        </w:tc>
        <w:tc>
          <w:tcPr>
            <w:tcW w:w="539" w:type="dxa"/>
            <w:tcBorders>
              <w:top w:val="single" w:sz="4" w:space="0" w:color="auto"/>
              <w:left w:val="single" w:sz="4" w:space="0" w:color="auto"/>
              <w:bottom w:val="single" w:sz="4" w:space="0" w:color="auto"/>
              <w:right w:val="single" w:sz="4" w:space="0" w:color="auto"/>
            </w:tcBorders>
          </w:tcPr>
          <w:p w14:paraId="5804B623"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c>
          <w:tcPr>
            <w:tcW w:w="539" w:type="dxa"/>
            <w:tcBorders>
              <w:top w:val="single" w:sz="4" w:space="0" w:color="auto"/>
              <w:left w:val="single" w:sz="4" w:space="0" w:color="auto"/>
              <w:bottom w:val="single" w:sz="4" w:space="0" w:color="auto"/>
              <w:right w:val="single" w:sz="4" w:space="0" w:color="auto"/>
            </w:tcBorders>
            <w:hideMark/>
          </w:tcPr>
          <w:p w14:paraId="47CC338E"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r w:rsidRPr="000A75F7">
              <w:rPr>
                <w:rFonts w:eastAsia="Calibri" w:cs="Tahoma"/>
                <w:sz w:val="16"/>
                <w:szCs w:val="22"/>
                <w:lang w:val="el-GR" w:eastAsia="en-US"/>
              </w:rPr>
              <w:t>ΤΚ:</w:t>
            </w:r>
          </w:p>
        </w:tc>
        <w:tc>
          <w:tcPr>
            <w:tcW w:w="759" w:type="dxa"/>
            <w:tcBorders>
              <w:top w:val="single" w:sz="4" w:space="0" w:color="auto"/>
              <w:left w:val="single" w:sz="4" w:space="0" w:color="auto"/>
              <w:bottom w:val="single" w:sz="4" w:space="0" w:color="auto"/>
              <w:right w:val="single" w:sz="4" w:space="0" w:color="auto"/>
            </w:tcBorders>
          </w:tcPr>
          <w:p w14:paraId="7FE2BC6D"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r>
      <w:tr w:rsidR="00385CF6" w:rsidRPr="00A1077B" w14:paraId="06C13EBA" w14:textId="77777777" w:rsidTr="00F854ED">
        <w:trPr>
          <w:cantSplit/>
          <w:trHeight w:val="520"/>
        </w:trPr>
        <w:tc>
          <w:tcPr>
            <w:tcW w:w="2350" w:type="dxa"/>
            <w:gridSpan w:val="3"/>
            <w:tcBorders>
              <w:top w:val="single" w:sz="4" w:space="0" w:color="auto"/>
              <w:left w:val="single" w:sz="4" w:space="0" w:color="auto"/>
              <w:bottom w:val="single" w:sz="4" w:space="0" w:color="auto"/>
              <w:right w:val="single" w:sz="4" w:space="0" w:color="auto"/>
            </w:tcBorders>
            <w:vAlign w:val="bottom"/>
            <w:hideMark/>
          </w:tcPr>
          <w:p w14:paraId="62E6B456"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r w:rsidRPr="000A75F7">
              <w:rPr>
                <w:rFonts w:eastAsia="Calibri" w:cs="Tahoma"/>
                <w:sz w:val="16"/>
                <w:szCs w:val="22"/>
                <w:lang w:val="el-GR" w:eastAsia="en-US"/>
              </w:rPr>
              <w:t xml:space="preserve">Αρ. </w:t>
            </w:r>
            <w:proofErr w:type="spellStart"/>
            <w:r w:rsidRPr="000A75F7">
              <w:rPr>
                <w:rFonts w:eastAsia="Calibri" w:cs="Tahoma"/>
                <w:sz w:val="16"/>
                <w:szCs w:val="22"/>
                <w:lang w:val="el-GR" w:eastAsia="en-US"/>
              </w:rPr>
              <w:t>Τηλεομοιοτύπου</w:t>
            </w:r>
            <w:proofErr w:type="spellEnd"/>
            <w:r w:rsidRPr="000A75F7">
              <w:rPr>
                <w:rFonts w:eastAsia="Calibri" w:cs="Tahoma"/>
                <w:sz w:val="16"/>
                <w:szCs w:val="22"/>
                <w:lang w:val="el-GR" w:eastAsia="en-US"/>
              </w:rPr>
              <w:t xml:space="preserve"> (</w:t>
            </w:r>
            <w:r w:rsidRPr="000A75F7">
              <w:rPr>
                <w:rFonts w:eastAsia="Calibri" w:cs="Tahoma"/>
                <w:sz w:val="16"/>
                <w:szCs w:val="22"/>
                <w:lang w:val="en-US" w:eastAsia="en-US"/>
              </w:rPr>
              <w:t>Fax</w:t>
            </w:r>
            <w:r w:rsidRPr="000A75F7">
              <w:rPr>
                <w:rFonts w:eastAsia="Calibri" w:cs="Tahoma"/>
                <w:sz w:val="16"/>
                <w:szCs w:val="22"/>
                <w:lang w:val="el-GR" w:eastAsia="en-US"/>
              </w:rPr>
              <w:t>):</w:t>
            </w:r>
          </w:p>
        </w:tc>
        <w:tc>
          <w:tcPr>
            <w:tcW w:w="3142" w:type="dxa"/>
            <w:gridSpan w:val="4"/>
            <w:tcBorders>
              <w:top w:val="single" w:sz="4" w:space="0" w:color="auto"/>
              <w:left w:val="single" w:sz="4" w:space="0" w:color="auto"/>
              <w:bottom w:val="single" w:sz="4" w:space="0" w:color="auto"/>
              <w:right w:val="single" w:sz="4" w:space="0" w:color="auto"/>
            </w:tcBorders>
            <w:vAlign w:val="bottom"/>
          </w:tcPr>
          <w:p w14:paraId="47A133BD"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c>
          <w:tcPr>
            <w:tcW w:w="1435" w:type="dxa"/>
            <w:gridSpan w:val="2"/>
            <w:tcBorders>
              <w:top w:val="single" w:sz="4" w:space="0" w:color="auto"/>
              <w:left w:val="single" w:sz="4" w:space="0" w:color="auto"/>
              <w:bottom w:val="single" w:sz="4" w:space="0" w:color="auto"/>
              <w:right w:val="single" w:sz="4" w:space="0" w:color="auto"/>
            </w:tcBorders>
            <w:vAlign w:val="bottom"/>
            <w:hideMark/>
          </w:tcPr>
          <w:p w14:paraId="0E4AB41A" w14:textId="77777777" w:rsidR="00385CF6" w:rsidRPr="000A75F7" w:rsidRDefault="00385CF6" w:rsidP="00C74DC3">
            <w:pPr>
              <w:suppressAutoHyphens w:val="0"/>
              <w:spacing w:after="0" w:line="276" w:lineRule="auto"/>
              <w:jc w:val="left"/>
              <w:rPr>
                <w:rFonts w:eastAsia="Calibri" w:cs="Tahoma"/>
                <w:sz w:val="16"/>
                <w:szCs w:val="22"/>
                <w:lang w:val="el-GR" w:eastAsia="en-US"/>
              </w:rPr>
            </w:pPr>
            <w:r w:rsidRPr="000A75F7">
              <w:rPr>
                <w:rFonts w:eastAsia="Calibri" w:cs="Tahoma"/>
                <w:sz w:val="16"/>
                <w:szCs w:val="22"/>
                <w:lang w:val="el-GR" w:eastAsia="en-US"/>
              </w:rPr>
              <w:t>Δ/</w:t>
            </w:r>
            <w:proofErr w:type="spellStart"/>
            <w:r w:rsidRPr="000A75F7">
              <w:rPr>
                <w:rFonts w:eastAsia="Calibri" w:cs="Tahoma"/>
                <w:sz w:val="16"/>
                <w:szCs w:val="22"/>
                <w:lang w:val="el-GR" w:eastAsia="en-US"/>
              </w:rPr>
              <w:t>νση</w:t>
            </w:r>
            <w:proofErr w:type="spellEnd"/>
            <w:r w:rsidRPr="000A75F7">
              <w:rPr>
                <w:rFonts w:eastAsia="Calibri" w:cs="Tahoma"/>
                <w:sz w:val="16"/>
                <w:szCs w:val="22"/>
                <w:lang w:val="el-GR" w:eastAsia="en-US"/>
              </w:rPr>
              <w:t xml:space="preserve"> Ηλεκτρ. Ταχυδρομείου</w:t>
            </w:r>
          </w:p>
          <w:p w14:paraId="62EC0623" w14:textId="77777777" w:rsidR="00385CF6" w:rsidRPr="000A75F7" w:rsidRDefault="00385CF6" w:rsidP="00C74DC3">
            <w:pPr>
              <w:suppressAutoHyphens w:val="0"/>
              <w:spacing w:after="0" w:line="276" w:lineRule="auto"/>
              <w:jc w:val="left"/>
              <w:rPr>
                <w:rFonts w:eastAsia="Calibri" w:cs="Tahoma"/>
                <w:sz w:val="16"/>
                <w:szCs w:val="22"/>
                <w:lang w:val="el-GR" w:eastAsia="en-US"/>
              </w:rPr>
            </w:pPr>
            <w:r w:rsidRPr="000A75F7">
              <w:rPr>
                <w:rFonts w:eastAsia="Calibri" w:cs="Tahoma"/>
                <w:sz w:val="16"/>
                <w:szCs w:val="22"/>
                <w:lang w:val="el-GR" w:eastAsia="en-US"/>
              </w:rPr>
              <w:t>(Ε</w:t>
            </w:r>
            <w:r w:rsidRPr="000A75F7">
              <w:rPr>
                <w:rFonts w:eastAsia="Calibri" w:cs="Tahoma"/>
                <w:sz w:val="16"/>
                <w:szCs w:val="22"/>
                <w:lang w:val="en-US" w:eastAsia="en-US"/>
              </w:rPr>
              <w:t>mail</w:t>
            </w:r>
            <w:r w:rsidRPr="000A75F7">
              <w:rPr>
                <w:rFonts w:eastAsia="Calibri" w:cs="Tahoma"/>
                <w:sz w:val="16"/>
                <w:szCs w:val="22"/>
                <w:lang w:val="el-GR" w:eastAsia="en-US"/>
              </w:rPr>
              <w:t>):</w:t>
            </w:r>
          </w:p>
        </w:tc>
        <w:tc>
          <w:tcPr>
            <w:tcW w:w="2883" w:type="dxa"/>
            <w:gridSpan w:val="5"/>
            <w:tcBorders>
              <w:top w:val="single" w:sz="4" w:space="0" w:color="auto"/>
              <w:left w:val="single" w:sz="4" w:space="0" w:color="auto"/>
              <w:bottom w:val="single" w:sz="4" w:space="0" w:color="auto"/>
              <w:right w:val="single" w:sz="4" w:space="0" w:color="auto"/>
            </w:tcBorders>
            <w:vAlign w:val="bottom"/>
          </w:tcPr>
          <w:p w14:paraId="13B44B81" w14:textId="77777777" w:rsidR="00385CF6" w:rsidRPr="000A75F7" w:rsidRDefault="00385CF6" w:rsidP="00C74DC3">
            <w:pPr>
              <w:suppressAutoHyphens w:val="0"/>
              <w:spacing w:before="240" w:after="0" w:line="276" w:lineRule="auto"/>
              <w:jc w:val="left"/>
              <w:rPr>
                <w:rFonts w:eastAsia="Calibri" w:cs="Tahoma"/>
                <w:sz w:val="16"/>
                <w:szCs w:val="22"/>
                <w:lang w:val="el-GR" w:eastAsia="en-US"/>
              </w:rPr>
            </w:pPr>
          </w:p>
        </w:tc>
      </w:tr>
      <w:tr w:rsidR="00385CF6" w:rsidRPr="00A1077B" w14:paraId="5D1C90FB" w14:textId="77777777" w:rsidTr="00F854ED">
        <w:tc>
          <w:tcPr>
            <w:tcW w:w="9810" w:type="dxa"/>
            <w:gridSpan w:val="14"/>
            <w:tcBorders>
              <w:top w:val="nil"/>
              <w:left w:val="nil"/>
              <w:bottom w:val="nil"/>
              <w:right w:val="nil"/>
            </w:tcBorders>
          </w:tcPr>
          <w:p w14:paraId="3E901526" w14:textId="77777777" w:rsidR="00385CF6" w:rsidRPr="00C74DC3" w:rsidRDefault="00385CF6" w:rsidP="00C74DC3">
            <w:pPr>
              <w:suppressAutoHyphens w:val="0"/>
              <w:spacing w:after="0" w:line="276" w:lineRule="auto"/>
              <w:ind w:right="124"/>
              <w:jc w:val="left"/>
              <w:rPr>
                <w:rFonts w:eastAsia="Calibri" w:cs="Tahoma"/>
                <w:sz w:val="18"/>
                <w:szCs w:val="18"/>
                <w:lang w:val="el-GR" w:eastAsia="en-US"/>
              </w:rPr>
            </w:pPr>
          </w:p>
          <w:p w14:paraId="388839C2" w14:textId="77777777" w:rsidR="00385CF6" w:rsidRPr="00C74DC3" w:rsidRDefault="00385CF6" w:rsidP="00C74DC3">
            <w:pPr>
              <w:suppressAutoHyphens w:val="0"/>
              <w:spacing w:after="0" w:line="276" w:lineRule="auto"/>
              <w:ind w:right="124"/>
              <w:jc w:val="left"/>
              <w:rPr>
                <w:rFonts w:eastAsia="Calibri" w:cs="Tahoma"/>
                <w:sz w:val="18"/>
                <w:szCs w:val="18"/>
                <w:lang w:val="el-GR" w:eastAsia="en-US"/>
              </w:rPr>
            </w:pPr>
            <w:r w:rsidRPr="00C74DC3">
              <w:rPr>
                <w:rFonts w:eastAsia="Calibri" w:cs="Tahoma"/>
                <w:sz w:val="18"/>
                <w:szCs w:val="18"/>
                <w:lang w:val="el-GR" w:eastAsia="en-US"/>
              </w:rPr>
              <w:t xml:space="preserve">Με ατομική μου ευθύνη και γνωρίζοντας τις κυρώσεις </w:t>
            </w:r>
            <w:r w:rsidRPr="00C74DC3">
              <w:rPr>
                <w:rFonts w:eastAsia="Calibri" w:cs="Tahoma"/>
                <w:sz w:val="18"/>
                <w:szCs w:val="18"/>
                <w:vertAlign w:val="superscript"/>
                <w:lang w:val="el-GR" w:eastAsia="en-US"/>
              </w:rPr>
              <w:t>(3)</w:t>
            </w:r>
            <w:r w:rsidRPr="00C74DC3">
              <w:rPr>
                <w:rFonts w:eastAsia="Calibri" w:cs="Tahoma"/>
                <w:sz w:val="18"/>
                <w:szCs w:val="18"/>
                <w:lang w:val="el-GR" w:eastAsia="en-US"/>
              </w:rPr>
              <w:t>, που προβλέπονται από τις διατάξεις της παρ. 6 του άρθρου 22 του Ν. 1599/1986, δηλώνω ότι:</w:t>
            </w:r>
          </w:p>
        </w:tc>
      </w:tr>
      <w:tr w:rsidR="00385CF6" w:rsidRPr="000A75F7" w14:paraId="264DCF77" w14:textId="77777777" w:rsidTr="00F854ED">
        <w:tc>
          <w:tcPr>
            <w:tcW w:w="9810" w:type="dxa"/>
            <w:gridSpan w:val="14"/>
            <w:tcBorders>
              <w:top w:val="dashed" w:sz="4" w:space="0" w:color="auto"/>
              <w:left w:val="nil"/>
              <w:bottom w:val="dashed" w:sz="4" w:space="0" w:color="auto"/>
              <w:right w:val="nil"/>
            </w:tcBorders>
            <w:hideMark/>
          </w:tcPr>
          <w:p w14:paraId="2BF2CE4B" w14:textId="77777777" w:rsidR="00385CF6" w:rsidRPr="00C74DC3" w:rsidRDefault="00385CF6" w:rsidP="00C74DC3">
            <w:pPr>
              <w:suppressAutoHyphens w:val="0"/>
              <w:spacing w:after="0" w:line="276" w:lineRule="auto"/>
              <w:rPr>
                <w:rFonts w:eastAsia="Calibri" w:cs="Tahoma"/>
                <w:sz w:val="18"/>
                <w:szCs w:val="18"/>
                <w:lang w:val="el-GR" w:eastAsia="en-US"/>
              </w:rPr>
            </w:pPr>
            <w:r w:rsidRPr="00C74DC3">
              <w:rPr>
                <w:rFonts w:eastAsia="Calibri" w:cs="Tahoma"/>
                <w:sz w:val="18"/>
                <w:szCs w:val="18"/>
                <w:lang w:val="el-GR" w:eastAsia="en-US"/>
              </w:rPr>
              <w:t xml:space="preserve">(α) ο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w:t>
            </w:r>
          </w:p>
          <w:p w14:paraId="1CE0D64F" w14:textId="64247120" w:rsidR="00385CF6" w:rsidRPr="00C74DC3" w:rsidRDefault="00385CF6" w:rsidP="00C74DC3">
            <w:pPr>
              <w:suppressAutoHyphens w:val="0"/>
              <w:spacing w:after="0" w:line="276" w:lineRule="auto"/>
              <w:rPr>
                <w:rFonts w:eastAsia="Calibri" w:cs="Tahoma"/>
                <w:sz w:val="18"/>
                <w:szCs w:val="18"/>
                <w:lang w:val="el-GR" w:eastAsia="en-US"/>
              </w:rPr>
            </w:pPr>
            <w:r w:rsidRPr="00C74DC3">
              <w:rPr>
                <w:rFonts w:eastAsia="Calibri" w:cs="Tahoma"/>
                <w:sz w:val="18"/>
                <w:szCs w:val="18"/>
                <w:lang w:val="el-GR" w:eastAsia="en-US"/>
              </w:rPr>
              <w:t>(β) ο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88A5DFA" w14:textId="77777777" w:rsidR="00385CF6" w:rsidRPr="00C74DC3" w:rsidRDefault="00385CF6" w:rsidP="00C74DC3">
            <w:pPr>
              <w:suppressAutoHyphens w:val="0"/>
              <w:spacing w:after="0" w:line="276" w:lineRule="auto"/>
              <w:rPr>
                <w:rFonts w:eastAsia="Calibri" w:cs="Tahoma"/>
                <w:sz w:val="18"/>
                <w:szCs w:val="18"/>
                <w:lang w:val="el-GR" w:eastAsia="en-US"/>
              </w:rPr>
            </w:pPr>
            <w:r w:rsidRPr="00C74DC3">
              <w:rPr>
                <w:rFonts w:eastAsia="Calibri" w:cs="Tahoma"/>
                <w:sz w:val="18"/>
                <w:szCs w:val="18"/>
                <w:lang w:val="el-GR" w:eastAsia="en-US"/>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της παρούσας,</w:t>
            </w:r>
          </w:p>
          <w:p w14:paraId="6F443262" w14:textId="77777777" w:rsidR="00385CF6" w:rsidRPr="00C74DC3" w:rsidRDefault="00385CF6" w:rsidP="00C74DC3">
            <w:pPr>
              <w:suppressAutoHyphens w:val="0"/>
              <w:spacing w:after="0" w:line="276" w:lineRule="auto"/>
              <w:rPr>
                <w:rFonts w:eastAsia="Calibri" w:cs="Tahoma"/>
                <w:sz w:val="18"/>
                <w:szCs w:val="18"/>
                <w:lang w:val="el-GR" w:eastAsia="en-US"/>
              </w:rPr>
            </w:pPr>
            <w:r w:rsidRPr="00C74DC3">
              <w:rPr>
                <w:rFonts w:eastAsia="Calibri" w:cs="Tahoma"/>
                <w:sz w:val="18"/>
                <w:szCs w:val="18"/>
                <w:lang w:val="el-GR" w:eastAsia="en-US"/>
              </w:rPr>
              <w:t>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 » (4)</w:t>
            </w:r>
          </w:p>
        </w:tc>
      </w:tr>
    </w:tbl>
    <w:p w14:paraId="77817092" w14:textId="77777777" w:rsidR="00385CF6" w:rsidRPr="000A75F7" w:rsidRDefault="00385CF6" w:rsidP="00C74DC3">
      <w:pPr>
        <w:suppressAutoHyphens w:val="0"/>
        <w:spacing w:before="240" w:after="0" w:line="276" w:lineRule="auto"/>
        <w:ind w:right="484"/>
        <w:jc w:val="right"/>
        <w:rPr>
          <w:rFonts w:cs="Tahoma"/>
          <w:sz w:val="16"/>
          <w:lang w:val="el-GR" w:eastAsia="el-GR"/>
        </w:rPr>
      </w:pPr>
      <w:r w:rsidRPr="000A75F7">
        <w:rPr>
          <w:rFonts w:cs="Tahoma"/>
          <w:sz w:val="16"/>
          <w:lang w:val="el-GR" w:eastAsia="el-GR"/>
        </w:rPr>
        <w:t>Ημερομηνία:        20</w:t>
      </w:r>
    </w:p>
    <w:p w14:paraId="3BC89A88" w14:textId="77777777" w:rsidR="00385CF6" w:rsidRPr="000A75F7" w:rsidRDefault="00385CF6" w:rsidP="006E2C7A">
      <w:pPr>
        <w:suppressAutoHyphens w:val="0"/>
        <w:spacing w:after="0" w:line="276" w:lineRule="auto"/>
        <w:ind w:right="484"/>
        <w:jc w:val="right"/>
        <w:rPr>
          <w:rFonts w:cs="Tahoma"/>
          <w:sz w:val="16"/>
          <w:lang w:val="el-GR" w:eastAsia="el-GR"/>
        </w:rPr>
      </w:pPr>
    </w:p>
    <w:p w14:paraId="19DD393D" w14:textId="77777777" w:rsidR="00385CF6" w:rsidRPr="000A75F7" w:rsidRDefault="00385CF6" w:rsidP="006E2C7A">
      <w:pPr>
        <w:suppressAutoHyphens w:val="0"/>
        <w:spacing w:after="0" w:line="276" w:lineRule="auto"/>
        <w:ind w:right="484"/>
        <w:jc w:val="right"/>
        <w:rPr>
          <w:rFonts w:cs="Tahoma"/>
          <w:sz w:val="16"/>
          <w:lang w:val="el-GR" w:eastAsia="el-GR"/>
        </w:rPr>
      </w:pPr>
      <w:r w:rsidRPr="000A75F7">
        <w:rPr>
          <w:rFonts w:cs="Tahoma"/>
          <w:sz w:val="16"/>
          <w:lang w:val="el-GR" w:eastAsia="el-GR"/>
        </w:rPr>
        <w:t>Ο – Η Δηλ.</w:t>
      </w:r>
    </w:p>
    <w:p w14:paraId="57E7C4D8" w14:textId="77777777" w:rsidR="00385CF6" w:rsidRPr="000A75F7" w:rsidRDefault="00385CF6" w:rsidP="00C74DC3">
      <w:pPr>
        <w:suppressAutoHyphens w:val="0"/>
        <w:spacing w:after="0" w:line="276" w:lineRule="auto"/>
        <w:rPr>
          <w:rFonts w:cs="Tahoma"/>
          <w:sz w:val="16"/>
          <w:lang w:val="el-GR" w:eastAsia="el-GR"/>
        </w:rPr>
      </w:pPr>
    </w:p>
    <w:p w14:paraId="71777645" w14:textId="77777777" w:rsidR="00385CF6" w:rsidRPr="000A75F7" w:rsidRDefault="00385CF6" w:rsidP="006E2C7A">
      <w:pPr>
        <w:suppressAutoHyphens w:val="0"/>
        <w:spacing w:after="0" w:line="276" w:lineRule="auto"/>
        <w:jc w:val="right"/>
        <w:rPr>
          <w:rFonts w:cs="Tahoma"/>
          <w:sz w:val="16"/>
          <w:lang w:val="el-GR" w:eastAsia="el-GR"/>
        </w:rPr>
      </w:pPr>
    </w:p>
    <w:p w14:paraId="0F01332D" w14:textId="77777777" w:rsidR="00385CF6" w:rsidRPr="000A75F7" w:rsidRDefault="00385CF6" w:rsidP="006E2C7A">
      <w:pPr>
        <w:suppressAutoHyphens w:val="0"/>
        <w:spacing w:after="0" w:line="276" w:lineRule="auto"/>
        <w:ind w:right="484"/>
        <w:jc w:val="right"/>
        <w:rPr>
          <w:rFonts w:cs="Tahoma"/>
          <w:sz w:val="16"/>
          <w:lang w:val="el-GR" w:eastAsia="el-GR"/>
        </w:rPr>
      </w:pPr>
      <w:r w:rsidRPr="000A75F7">
        <w:rPr>
          <w:rFonts w:cs="Tahoma"/>
          <w:sz w:val="16"/>
          <w:lang w:val="el-GR" w:eastAsia="el-GR"/>
        </w:rPr>
        <w:t>(Υπογραφή)</w:t>
      </w:r>
    </w:p>
    <w:p w14:paraId="09E59BFC" w14:textId="77777777" w:rsidR="00385CF6" w:rsidRPr="000A75F7" w:rsidRDefault="00385CF6" w:rsidP="006E2C7A">
      <w:pPr>
        <w:suppressAutoHyphens w:val="0"/>
        <w:spacing w:after="160" w:line="276" w:lineRule="auto"/>
        <w:rPr>
          <w:rFonts w:eastAsia="Calibri" w:cs="Tahoma"/>
          <w:sz w:val="18"/>
          <w:szCs w:val="22"/>
          <w:lang w:val="el-GR" w:eastAsia="en-US"/>
        </w:rPr>
      </w:pPr>
    </w:p>
    <w:p w14:paraId="489DD229" w14:textId="77777777" w:rsidR="00385CF6" w:rsidRPr="000A75F7" w:rsidRDefault="00385CF6" w:rsidP="006E2C7A">
      <w:pPr>
        <w:suppressAutoHyphens w:val="0"/>
        <w:spacing w:after="0" w:line="276" w:lineRule="auto"/>
        <w:ind w:left="-180"/>
        <w:rPr>
          <w:rFonts w:cs="Tahoma"/>
          <w:sz w:val="18"/>
          <w:lang w:val="el-GR" w:eastAsia="el-GR"/>
        </w:rPr>
      </w:pPr>
      <w:r w:rsidRPr="000A75F7">
        <w:rPr>
          <w:rFonts w:cs="Tahoma"/>
          <w:sz w:val="18"/>
          <w:lang w:val="el-GR" w:eastAsia="el-GR"/>
        </w:rPr>
        <w:t>(1) Αναγράφεται από τον ενδιαφερόμενο πολίτη ή Αρχή ή η Υπηρεσία του δημόσιου τομέα, που απευθύνεται η αίτηση.</w:t>
      </w:r>
    </w:p>
    <w:p w14:paraId="699450E6" w14:textId="77777777" w:rsidR="00385CF6" w:rsidRPr="000A75F7" w:rsidRDefault="00385CF6" w:rsidP="006E2C7A">
      <w:pPr>
        <w:suppressAutoHyphens w:val="0"/>
        <w:spacing w:after="0" w:line="276" w:lineRule="auto"/>
        <w:ind w:left="-180"/>
        <w:rPr>
          <w:rFonts w:cs="Tahoma"/>
          <w:sz w:val="18"/>
          <w:lang w:val="el-GR" w:eastAsia="el-GR"/>
        </w:rPr>
      </w:pPr>
      <w:r w:rsidRPr="000A75F7">
        <w:rPr>
          <w:rFonts w:cs="Tahoma"/>
          <w:sz w:val="18"/>
          <w:lang w:val="el-GR" w:eastAsia="el-GR"/>
        </w:rPr>
        <w:t xml:space="preserve">(2) Αναγράφεται ολογράφως. </w:t>
      </w:r>
    </w:p>
    <w:p w14:paraId="79F077DE" w14:textId="77777777" w:rsidR="00385CF6" w:rsidRPr="000A75F7" w:rsidRDefault="00385CF6" w:rsidP="006E2C7A">
      <w:pPr>
        <w:suppressAutoHyphens w:val="0"/>
        <w:spacing w:after="0" w:line="276" w:lineRule="auto"/>
        <w:ind w:left="-180"/>
        <w:rPr>
          <w:rFonts w:cs="Tahoma"/>
          <w:sz w:val="18"/>
          <w:lang w:val="el-GR" w:eastAsia="el-GR"/>
        </w:rPr>
      </w:pPr>
      <w:r w:rsidRPr="000A75F7">
        <w:rPr>
          <w:rFonts w:cs="Tahoma"/>
          <w:sz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9338A91" w14:textId="77777777" w:rsidR="00385CF6" w:rsidRPr="000A75F7" w:rsidRDefault="00385CF6" w:rsidP="006E2C7A">
      <w:pPr>
        <w:suppressAutoHyphens w:val="0"/>
        <w:spacing w:after="0" w:line="276" w:lineRule="auto"/>
        <w:ind w:left="-180"/>
        <w:rPr>
          <w:rFonts w:cs="Tahoma"/>
          <w:sz w:val="18"/>
          <w:lang w:val="el-GR" w:eastAsia="el-GR"/>
        </w:rPr>
      </w:pPr>
      <w:r w:rsidRPr="000A75F7">
        <w:rPr>
          <w:rFonts w:cs="Tahoma"/>
          <w:sz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1A40859C" w14:textId="6FBBDF52" w:rsidR="00EC4326" w:rsidRPr="000A75F7" w:rsidRDefault="00385CF6" w:rsidP="00C74DC3">
      <w:pPr>
        <w:suppressAutoHyphens w:val="0"/>
        <w:spacing w:after="0" w:line="276" w:lineRule="auto"/>
        <w:ind w:left="-180"/>
        <w:rPr>
          <w:rFonts w:cs="Tahoma"/>
          <w:szCs w:val="22"/>
          <w:lang w:val="el-GR"/>
        </w:rPr>
      </w:pPr>
      <w:r w:rsidRPr="000A75F7">
        <w:rPr>
          <w:rFonts w:cs="Tahoma"/>
          <w:sz w:val="18"/>
          <w:lang w:val="el-GR" w:eastAsia="el-GR"/>
        </w:rPr>
        <w:t>*) συμπληρώνεται αν πρόκειται για κοινοπραξία, ένωση κ.α.</w:t>
      </w:r>
    </w:p>
    <w:p w14:paraId="6E1D2F7E" w14:textId="54286A27" w:rsidR="00F263D6" w:rsidRPr="00701872" w:rsidRDefault="00F263D6" w:rsidP="00701872">
      <w:pPr>
        <w:pStyle w:val="2"/>
        <w:numPr>
          <w:ilvl w:val="0"/>
          <w:numId w:val="0"/>
        </w:numPr>
        <w:pBdr>
          <w:bottom w:val="single" w:sz="12" w:space="0" w:color="000080"/>
        </w:pBdr>
        <w:tabs>
          <w:tab w:val="clear" w:pos="567"/>
        </w:tabs>
        <w:spacing w:line="276" w:lineRule="auto"/>
        <w:rPr>
          <w:rFonts w:cs="Tahoma"/>
          <w:sz w:val="24"/>
          <w:szCs w:val="24"/>
          <w:lang w:val="el-GR"/>
        </w:rPr>
      </w:pPr>
      <w:bookmarkStart w:id="342" w:name="_Toc209625257"/>
      <w:r w:rsidRPr="00701872">
        <w:rPr>
          <w:rFonts w:cs="Tahoma"/>
          <w:sz w:val="24"/>
          <w:szCs w:val="24"/>
          <w:lang w:val="el-GR"/>
        </w:rPr>
        <w:lastRenderedPageBreak/>
        <w:t>ΠΑΡΑΡΤΗΜΑ X – Ρήτρα Ακεραιότητας</w:t>
      </w:r>
      <w:bookmarkEnd w:id="342"/>
      <w:r w:rsidRPr="00701872">
        <w:rPr>
          <w:rFonts w:cs="Tahoma"/>
          <w:sz w:val="24"/>
          <w:szCs w:val="24"/>
          <w:lang w:val="el-GR"/>
        </w:rPr>
        <w:t xml:space="preserve"> </w:t>
      </w:r>
    </w:p>
    <w:p w14:paraId="3F86C6B0" w14:textId="77777777" w:rsidR="00EC4326" w:rsidRPr="000A75F7" w:rsidRDefault="00EC4326" w:rsidP="006E2C7A">
      <w:pPr>
        <w:spacing w:line="276" w:lineRule="auto"/>
        <w:rPr>
          <w:rFonts w:cs="Tahoma"/>
          <w:szCs w:val="22"/>
          <w:lang w:val="el-GR"/>
        </w:rPr>
      </w:pPr>
      <w:bookmarkStart w:id="343" w:name="_Hlk118481870"/>
      <w:r w:rsidRPr="000A75F7">
        <w:rPr>
          <w:rFonts w:cs="Tahoma"/>
          <w:szCs w:val="22"/>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08131D1" w14:textId="77777777" w:rsidR="00EC4326" w:rsidRPr="000A75F7" w:rsidRDefault="00EC4326" w:rsidP="006E2C7A">
      <w:pPr>
        <w:spacing w:line="276" w:lineRule="auto"/>
        <w:rPr>
          <w:rFonts w:cs="Tahoma"/>
          <w:szCs w:val="22"/>
          <w:lang w:val="el-GR"/>
        </w:rPr>
      </w:pPr>
      <w:r w:rsidRPr="000A75F7">
        <w:rPr>
          <w:rFonts w:cs="Tahoma"/>
          <w:szCs w:val="22"/>
          <w:lang w:val="el-GR"/>
        </w:rPr>
        <w:t>Ειδικότερα, ο Ανάδοχος δηλώνει ότι:</w:t>
      </w:r>
    </w:p>
    <w:p w14:paraId="6760FDA2" w14:textId="77777777" w:rsidR="00EC4326" w:rsidRPr="000A75F7" w:rsidRDefault="00EC4326" w:rsidP="006E2C7A">
      <w:pPr>
        <w:spacing w:line="276" w:lineRule="auto"/>
        <w:rPr>
          <w:rFonts w:cs="Tahoma"/>
          <w:szCs w:val="22"/>
          <w:lang w:val="el-GR"/>
        </w:rPr>
      </w:pPr>
      <w:r w:rsidRPr="000A75F7">
        <w:rPr>
          <w:rFonts w:cs="Tahoma"/>
          <w:szCs w:val="22"/>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EEF2079" w14:textId="77777777" w:rsidR="00EC4326" w:rsidRPr="000A75F7" w:rsidRDefault="00EC4326" w:rsidP="006E2C7A">
      <w:pPr>
        <w:spacing w:line="276" w:lineRule="auto"/>
        <w:rPr>
          <w:rFonts w:cs="Tahoma"/>
          <w:szCs w:val="22"/>
          <w:lang w:val="el-GR"/>
        </w:rPr>
      </w:pPr>
      <w:r w:rsidRPr="000A75F7">
        <w:rPr>
          <w:rFonts w:cs="Tahoma"/>
          <w:szCs w:val="22"/>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6BD75A9" w14:textId="77777777" w:rsidR="00EC4326" w:rsidRPr="000A75F7" w:rsidRDefault="00EC4326" w:rsidP="006E2C7A">
      <w:pPr>
        <w:spacing w:line="276" w:lineRule="auto"/>
        <w:rPr>
          <w:rFonts w:cs="Tahoma"/>
          <w:szCs w:val="22"/>
          <w:lang w:val="el-GR"/>
        </w:rPr>
      </w:pPr>
      <w:r w:rsidRPr="000A75F7">
        <w:rPr>
          <w:rFonts w:cs="Tahoma"/>
          <w:szCs w:val="22"/>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D57949C" w14:textId="77777777" w:rsidR="00EC4326" w:rsidRPr="000A75F7" w:rsidRDefault="00EC4326" w:rsidP="006E2C7A">
      <w:pPr>
        <w:spacing w:line="276" w:lineRule="auto"/>
        <w:rPr>
          <w:rFonts w:cs="Tahoma"/>
          <w:szCs w:val="22"/>
          <w:lang w:val="el-GR"/>
        </w:rPr>
      </w:pPr>
      <w:r w:rsidRPr="000A75F7">
        <w:rPr>
          <w:rFonts w:cs="Tahoma"/>
          <w:szCs w:val="22"/>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3ECF1B4" w14:textId="77777777" w:rsidR="00EC4326" w:rsidRPr="000A75F7" w:rsidRDefault="00EC4326" w:rsidP="006E2C7A">
      <w:pPr>
        <w:spacing w:line="276" w:lineRule="auto"/>
        <w:rPr>
          <w:rFonts w:cs="Tahoma"/>
          <w:szCs w:val="22"/>
          <w:lang w:val="el-GR"/>
        </w:rPr>
      </w:pPr>
      <w:r w:rsidRPr="000A75F7">
        <w:rPr>
          <w:rFonts w:cs="Tahoma"/>
          <w:szCs w:val="22"/>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04012F61" w14:textId="77777777" w:rsidR="00EC4326" w:rsidRPr="000A75F7" w:rsidRDefault="00EC4326" w:rsidP="006E2C7A">
      <w:pPr>
        <w:spacing w:line="276" w:lineRule="auto"/>
        <w:rPr>
          <w:rFonts w:cs="Tahoma"/>
          <w:szCs w:val="22"/>
          <w:lang w:val="el-GR"/>
        </w:rPr>
      </w:pPr>
      <w:r w:rsidRPr="000A75F7">
        <w:rPr>
          <w:rFonts w:cs="Tahoma"/>
          <w:szCs w:val="22"/>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0A75F7">
        <w:rPr>
          <w:rFonts w:cs="Tahoma"/>
          <w:szCs w:val="22"/>
          <w:lang w:val="el-GR"/>
        </w:rPr>
        <w:t>νομίμων</w:t>
      </w:r>
      <w:proofErr w:type="spellEnd"/>
      <w:r w:rsidRPr="000A75F7">
        <w:rPr>
          <w:rFonts w:cs="Tahoma"/>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C835D6D" w14:textId="77777777" w:rsidR="00EC4326" w:rsidRPr="000A75F7" w:rsidRDefault="00EC4326" w:rsidP="006E2C7A">
      <w:pPr>
        <w:spacing w:line="276" w:lineRule="auto"/>
        <w:rPr>
          <w:rFonts w:cs="Tahoma"/>
          <w:szCs w:val="22"/>
          <w:lang w:val="el-GR"/>
        </w:rPr>
      </w:pPr>
      <w:r w:rsidRPr="000A75F7">
        <w:rPr>
          <w:rFonts w:cs="Tahoma"/>
          <w:szCs w:val="22"/>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6A3F97D" w14:textId="77777777" w:rsidR="00EC4326" w:rsidRPr="000A75F7" w:rsidRDefault="00EC4326" w:rsidP="006E2C7A">
      <w:pPr>
        <w:spacing w:line="276" w:lineRule="auto"/>
        <w:rPr>
          <w:rFonts w:cs="Tahoma"/>
          <w:szCs w:val="22"/>
          <w:lang w:val="el-GR"/>
        </w:rPr>
      </w:pPr>
      <w:r w:rsidRPr="000A75F7">
        <w:rPr>
          <w:rFonts w:cs="Tahoma"/>
          <w:szCs w:val="22"/>
          <w:lang w:val="el-GR"/>
        </w:rPr>
        <w:t xml:space="preserve">8) ότι θα δηλώσει στην Εταιρεία, αμελλητί με την </w:t>
      </w:r>
      <w:proofErr w:type="spellStart"/>
      <w:r w:rsidRPr="000A75F7">
        <w:rPr>
          <w:rFonts w:cs="Tahoma"/>
          <w:szCs w:val="22"/>
          <w:lang w:val="el-GR"/>
        </w:rPr>
        <w:t>περιέλευση</w:t>
      </w:r>
      <w:proofErr w:type="spellEnd"/>
      <w:r w:rsidRPr="000A75F7">
        <w:rPr>
          <w:rFonts w:cs="Tahoma"/>
          <w:szCs w:val="22"/>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A75F7">
        <w:rPr>
          <w:rFonts w:cs="Tahoma"/>
          <w:szCs w:val="22"/>
          <w:lang w:val="el-GR"/>
        </w:rPr>
        <w:t>νομίμων</w:t>
      </w:r>
      <w:proofErr w:type="spellEnd"/>
      <w:r w:rsidRPr="000A75F7">
        <w:rPr>
          <w:rFonts w:cs="Tahoma"/>
          <w:szCs w:val="22"/>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0A75F7">
        <w:rPr>
          <w:rFonts w:cs="Tahoma"/>
          <w:szCs w:val="22"/>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2BA6F08D" w14:textId="77777777" w:rsidR="00EC4326" w:rsidRPr="000A75F7" w:rsidRDefault="00EC4326" w:rsidP="006E2C7A">
      <w:pPr>
        <w:spacing w:line="276" w:lineRule="auto"/>
        <w:rPr>
          <w:rFonts w:cs="Tahoma"/>
          <w:szCs w:val="22"/>
          <w:lang w:val="el-GR"/>
        </w:rPr>
      </w:pPr>
      <w:r w:rsidRPr="000A75F7">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343"/>
    <w:p w14:paraId="3E671748" w14:textId="77777777" w:rsidR="00EC4326" w:rsidRPr="000A75F7" w:rsidRDefault="00EC4326" w:rsidP="006E2C7A">
      <w:pPr>
        <w:spacing w:line="276" w:lineRule="auto"/>
        <w:rPr>
          <w:rFonts w:cs="Tahoma"/>
          <w:szCs w:val="22"/>
          <w:lang w:val="el-GR"/>
        </w:rPr>
      </w:pPr>
    </w:p>
    <w:p w14:paraId="13F4F8A1" w14:textId="77777777" w:rsidR="00EC4326" w:rsidRPr="000A75F7" w:rsidRDefault="00EC4326" w:rsidP="006E2C7A">
      <w:pPr>
        <w:spacing w:line="276" w:lineRule="auto"/>
        <w:rPr>
          <w:rFonts w:cs="Tahoma"/>
          <w:szCs w:val="22"/>
          <w:lang w:val="el-GR"/>
        </w:rPr>
      </w:pPr>
    </w:p>
    <w:p w14:paraId="140A7CC5" w14:textId="77777777" w:rsidR="00EC4326" w:rsidRPr="000A75F7" w:rsidRDefault="00EC4326" w:rsidP="006E2C7A">
      <w:pPr>
        <w:spacing w:line="276" w:lineRule="auto"/>
        <w:rPr>
          <w:rFonts w:cs="Tahoma"/>
          <w:szCs w:val="22"/>
          <w:lang w:val="el-GR"/>
        </w:rPr>
      </w:pPr>
    </w:p>
    <w:p w14:paraId="3F17E0D6" w14:textId="77777777" w:rsidR="00EC4326" w:rsidRPr="000A75F7" w:rsidRDefault="00EC4326" w:rsidP="006E2C7A">
      <w:pPr>
        <w:spacing w:line="276" w:lineRule="auto"/>
        <w:rPr>
          <w:rFonts w:cs="Tahoma"/>
          <w:szCs w:val="22"/>
          <w:lang w:val="el-GR"/>
        </w:rPr>
      </w:pPr>
    </w:p>
    <w:p w14:paraId="6EEB6B01" w14:textId="77777777" w:rsidR="00EC4326" w:rsidRPr="000A75F7" w:rsidRDefault="00EC4326" w:rsidP="006E2C7A">
      <w:pPr>
        <w:spacing w:line="276" w:lineRule="auto"/>
        <w:rPr>
          <w:rFonts w:cs="Tahoma"/>
          <w:szCs w:val="22"/>
          <w:lang w:val="el-GR"/>
        </w:rPr>
      </w:pPr>
    </w:p>
    <w:p w14:paraId="1D3813DB" w14:textId="77777777" w:rsidR="00EC4326" w:rsidRPr="000A75F7" w:rsidRDefault="00EC4326" w:rsidP="006E2C7A">
      <w:pPr>
        <w:spacing w:line="276" w:lineRule="auto"/>
        <w:rPr>
          <w:rFonts w:cs="Tahoma"/>
          <w:szCs w:val="22"/>
          <w:lang w:val="el-GR"/>
        </w:rPr>
      </w:pPr>
    </w:p>
    <w:p w14:paraId="41A83854" w14:textId="77777777" w:rsidR="00EC4326" w:rsidRDefault="00EC4326" w:rsidP="006E2C7A">
      <w:pPr>
        <w:spacing w:line="276" w:lineRule="auto"/>
        <w:rPr>
          <w:rFonts w:cs="Tahoma"/>
          <w:szCs w:val="22"/>
          <w:lang w:val="el-GR"/>
        </w:rPr>
      </w:pPr>
    </w:p>
    <w:p w14:paraId="7F78EC58" w14:textId="77777777" w:rsidR="00912262" w:rsidRPr="00912262" w:rsidRDefault="00912262" w:rsidP="00912262">
      <w:pPr>
        <w:rPr>
          <w:rFonts w:cs="Tahoma"/>
          <w:szCs w:val="22"/>
          <w:lang w:val="el-GR"/>
        </w:rPr>
      </w:pPr>
    </w:p>
    <w:p w14:paraId="55C64AB6" w14:textId="77777777" w:rsidR="00912262" w:rsidRPr="00912262" w:rsidRDefault="00912262" w:rsidP="00912262">
      <w:pPr>
        <w:rPr>
          <w:rFonts w:cs="Tahoma"/>
          <w:szCs w:val="22"/>
          <w:lang w:val="el-GR"/>
        </w:rPr>
      </w:pPr>
    </w:p>
    <w:p w14:paraId="64207E1A" w14:textId="77777777" w:rsidR="00912262" w:rsidRPr="00912262" w:rsidRDefault="00912262" w:rsidP="00912262">
      <w:pPr>
        <w:rPr>
          <w:rFonts w:cs="Tahoma"/>
          <w:szCs w:val="22"/>
          <w:lang w:val="el-GR"/>
        </w:rPr>
      </w:pPr>
    </w:p>
    <w:p w14:paraId="09BC8B6F" w14:textId="77777777" w:rsidR="00912262" w:rsidRPr="00912262" w:rsidRDefault="00912262" w:rsidP="00912262">
      <w:pPr>
        <w:rPr>
          <w:rFonts w:cs="Tahoma"/>
          <w:szCs w:val="22"/>
          <w:lang w:val="el-GR"/>
        </w:rPr>
      </w:pPr>
    </w:p>
    <w:p w14:paraId="5F38AA31" w14:textId="77777777" w:rsidR="00912262" w:rsidRPr="00912262" w:rsidRDefault="00912262" w:rsidP="00912262">
      <w:pPr>
        <w:rPr>
          <w:rFonts w:cs="Tahoma"/>
          <w:szCs w:val="22"/>
          <w:lang w:val="el-GR"/>
        </w:rPr>
      </w:pPr>
    </w:p>
    <w:p w14:paraId="6078A3F9" w14:textId="77777777" w:rsidR="00912262" w:rsidRDefault="00912262" w:rsidP="00912262">
      <w:pPr>
        <w:rPr>
          <w:rFonts w:cs="Tahoma"/>
          <w:szCs w:val="22"/>
          <w:lang w:val="el-GR"/>
        </w:rPr>
      </w:pPr>
    </w:p>
    <w:p w14:paraId="5B432AC7" w14:textId="77777777" w:rsidR="00912262" w:rsidRPr="00912262" w:rsidRDefault="00912262" w:rsidP="00912262">
      <w:pPr>
        <w:jc w:val="center"/>
        <w:rPr>
          <w:rFonts w:cs="Tahoma"/>
          <w:szCs w:val="22"/>
          <w:lang w:val="el-GR"/>
        </w:rPr>
      </w:pPr>
    </w:p>
    <w:sectPr w:rsidR="00912262" w:rsidRPr="00912262" w:rsidSect="00317788">
      <w:headerReference w:type="first" r:id="rId23"/>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DA386" w14:textId="77777777" w:rsidR="00901BE0" w:rsidRDefault="00901BE0">
      <w:pPr>
        <w:spacing w:after="0"/>
      </w:pPr>
      <w:r>
        <w:separator/>
      </w:r>
    </w:p>
  </w:endnote>
  <w:endnote w:type="continuationSeparator" w:id="0">
    <w:p w14:paraId="7CF046D3" w14:textId="77777777" w:rsidR="00901BE0" w:rsidRDefault="00901B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EUAlbertina">
    <w:altName w:val="Times New Roman"/>
    <w:charset w:val="A1"/>
    <w:family w:val="roman"/>
    <w:pitch w:val="variable"/>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122FA" w:rsidRPr="00A73BD3" w14:paraId="4A8139AA" w14:textId="77777777" w:rsidTr="003366E9">
      <w:tc>
        <w:tcPr>
          <w:tcW w:w="8747" w:type="dxa"/>
          <w:tcBorders>
            <w:top w:val="single" w:sz="4" w:space="0" w:color="auto"/>
          </w:tcBorders>
        </w:tcPr>
        <w:p w14:paraId="31962C0F" w14:textId="77777777" w:rsidR="004122FA" w:rsidRPr="001E54F6" w:rsidRDefault="004122FA"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77777777" w:rsidR="004122FA" w:rsidRPr="001E54F6" w:rsidRDefault="004122FA"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161CAB">
            <w:rPr>
              <w:rStyle w:val="a3"/>
              <w:rFonts w:cs="Tahoma"/>
              <w:noProof/>
              <w:sz w:val="20"/>
              <w:szCs w:val="22"/>
            </w:rPr>
            <w:t>67</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161CAB">
            <w:rPr>
              <w:rStyle w:val="a3"/>
              <w:rFonts w:cs="Tahoma"/>
              <w:noProof/>
              <w:sz w:val="20"/>
              <w:szCs w:val="22"/>
            </w:rPr>
            <w:t>73</w:t>
          </w:r>
          <w:r w:rsidRPr="001E54F6">
            <w:rPr>
              <w:rStyle w:val="a3"/>
              <w:rFonts w:cs="Tahoma"/>
              <w:sz w:val="20"/>
              <w:szCs w:val="22"/>
            </w:rPr>
            <w:fldChar w:fldCharType="end"/>
          </w:r>
        </w:p>
      </w:tc>
    </w:tr>
  </w:tbl>
  <w:p w14:paraId="5A8E06A6" w14:textId="77777777" w:rsidR="004122FA" w:rsidRPr="00603221" w:rsidRDefault="004122FA">
    <w:pPr>
      <w:pStyle w:val="af2"/>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902923" w:rsidRPr="00A73BD3" w14:paraId="10FE4F1E" w14:textId="77777777" w:rsidTr="000804C1">
      <w:tc>
        <w:tcPr>
          <w:tcW w:w="8747" w:type="dxa"/>
          <w:tcBorders>
            <w:top w:val="single" w:sz="4" w:space="0" w:color="auto"/>
          </w:tcBorders>
        </w:tcPr>
        <w:p w14:paraId="5528786D" w14:textId="77777777" w:rsidR="00902923" w:rsidRPr="001E54F6" w:rsidRDefault="00902923" w:rsidP="00902923">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0CA0D454" w14:textId="77777777" w:rsidR="00902923" w:rsidRPr="001E54F6" w:rsidRDefault="00902923" w:rsidP="00902923">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Pr>
              <w:rStyle w:val="a3"/>
              <w:rFonts w:cs="Tahoma"/>
              <w:noProof/>
              <w:sz w:val="20"/>
              <w:szCs w:val="22"/>
            </w:rPr>
            <w:t>67</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Pr>
              <w:rStyle w:val="a3"/>
              <w:rFonts w:cs="Tahoma"/>
              <w:noProof/>
              <w:sz w:val="20"/>
              <w:szCs w:val="22"/>
            </w:rPr>
            <w:t>73</w:t>
          </w:r>
          <w:r w:rsidRPr="001E54F6">
            <w:rPr>
              <w:rStyle w:val="a3"/>
              <w:rFonts w:cs="Tahoma"/>
              <w:sz w:val="20"/>
              <w:szCs w:val="22"/>
            </w:rPr>
            <w:fldChar w:fldCharType="end"/>
          </w:r>
        </w:p>
      </w:tc>
    </w:tr>
  </w:tbl>
  <w:p w14:paraId="44455702" w14:textId="77777777" w:rsidR="00902923" w:rsidRPr="00902923" w:rsidRDefault="00902923" w:rsidP="00315663">
    <w:pPr>
      <w:pStyle w:val="af2"/>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122FA" w:rsidRPr="00A73BD3" w14:paraId="401CBF98" w14:textId="77777777" w:rsidTr="00E71C44">
      <w:tc>
        <w:tcPr>
          <w:tcW w:w="8747" w:type="dxa"/>
          <w:tcBorders>
            <w:top w:val="single" w:sz="4" w:space="0" w:color="auto"/>
          </w:tcBorders>
        </w:tcPr>
        <w:p w14:paraId="63AD1BFE" w14:textId="77777777" w:rsidR="004122FA" w:rsidRPr="003D3B70" w:rsidRDefault="004122FA"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7777777" w:rsidR="004122FA" w:rsidRPr="003D3B70" w:rsidRDefault="004122FA"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161CAB">
            <w:rPr>
              <w:rStyle w:val="a3"/>
              <w:rFonts w:cs="Tahoma"/>
              <w:noProof/>
              <w:sz w:val="20"/>
              <w:szCs w:val="22"/>
            </w:rPr>
            <w:t>71</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161CAB">
            <w:rPr>
              <w:rStyle w:val="a3"/>
              <w:rFonts w:cs="Tahoma"/>
              <w:noProof/>
              <w:sz w:val="20"/>
              <w:szCs w:val="22"/>
            </w:rPr>
            <w:t>73</w:t>
          </w:r>
          <w:r w:rsidRPr="003D3B70">
            <w:rPr>
              <w:rStyle w:val="a3"/>
              <w:rFonts w:cs="Tahoma"/>
              <w:sz w:val="20"/>
              <w:szCs w:val="22"/>
            </w:rPr>
            <w:fldChar w:fldCharType="end"/>
          </w:r>
        </w:p>
      </w:tc>
    </w:tr>
  </w:tbl>
  <w:p w14:paraId="29EF0FFA" w14:textId="77777777" w:rsidR="004122FA" w:rsidRPr="00C74DC3" w:rsidRDefault="004122FA" w:rsidP="00E71C44">
    <w:pPr>
      <w:pStyle w:val="af2"/>
      <w:spacing w:after="0"/>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BCEEC" w14:textId="77777777" w:rsidR="00901BE0" w:rsidRDefault="00901BE0">
      <w:pPr>
        <w:spacing w:after="0"/>
      </w:pPr>
      <w:r>
        <w:separator/>
      </w:r>
    </w:p>
  </w:footnote>
  <w:footnote w:type="continuationSeparator" w:id="0">
    <w:p w14:paraId="3D95879E" w14:textId="77777777" w:rsidR="00901BE0" w:rsidRDefault="00901BE0">
      <w:pPr>
        <w:spacing w:after="0"/>
      </w:pPr>
      <w:r>
        <w:continuationSeparator/>
      </w:r>
    </w:p>
  </w:footnote>
  <w:footnote w:id="1">
    <w:p w14:paraId="106696B3" w14:textId="77777777" w:rsidR="00D6648A" w:rsidRPr="00F93782" w:rsidRDefault="00D6648A" w:rsidP="00D6648A">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
    <w:p w14:paraId="58B194D9" w14:textId="77777777" w:rsidR="004122FA" w:rsidRPr="00CD542D" w:rsidRDefault="004122FA"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6A7FD" w14:textId="3AFD9378" w:rsidR="004122FA" w:rsidRPr="00902923" w:rsidRDefault="0096302D" w:rsidP="0096302D">
    <w:pPr>
      <w:pStyle w:val="af3"/>
      <w:pBdr>
        <w:bottom w:val="single" w:sz="4" w:space="1" w:color="auto"/>
      </w:pBdr>
      <w:rPr>
        <w:rFonts w:asciiTheme="minorHAnsi" w:hAnsiTheme="minorHAnsi" w:cstheme="minorHAnsi"/>
        <w:bCs/>
        <w:i/>
        <w:iCs/>
        <w:szCs w:val="22"/>
        <w:lang w:val="el-GR"/>
      </w:rPr>
    </w:pPr>
    <w:r w:rsidRPr="0096302D">
      <w:rPr>
        <w:rFonts w:asciiTheme="minorHAnsi" w:hAnsiTheme="minorHAnsi" w:cstheme="minorHAnsi"/>
        <w:i/>
        <w:iCs/>
        <w:szCs w:val="22"/>
        <w:lang w:val="el-GR"/>
      </w:rPr>
      <w:t>Διακήρυξη</w:t>
    </w:r>
    <w:r>
      <w:rPr>
        <w:rFonts w:asciiTheme="minorHAnsi" w:hAnsiTheme="minorHAnsi" w:cstheme="minorHAnsi"/>
        <w:i/>
        <w:iCs/>
        <w:szCs w:val="22"/>
        <w:lang w:val="el-GR"/>
      </w:rPr>
      <w:t xml:space="preserve"> </w:t>
    </w:r>
    <w:r w:rsidRPr="0096302D">
      <w:rPr>
        <w:rFonts w:asciiTheme="minorHAnsi" w:hAnsiTheme="minorHAnsi" w:cstheme="minorHAnsi"/>
        <w:i/>
        <w:iCs/>
        <w:szCs w:val="22"/>
        <w:lang w:val="el-GR"/>
      </w:rPr>
      <w:t xml:space="preserve">Ηλεκτρονικού Ανοικτού </w:t>
    </w:r>
    <w:r w:rsidR="00BD7FD0">
      <w:rPr>
        <w:rFonts w:asciiTheme="minorHAnsi" w:hAnsiTheme="minorHAnsi" w:cstheme="minorHAnsi"/>
        <w:i/>
        <w:iCs/>
        <w:szCs w:val="22"/>
        <w:lang w:val="el-GR"/>
      </w:rPr>
      <w:t>Άνω</w:t>
    </w:r>
    <w:r w:rsidRPr="0096302D">
      <w:rPr>
        <w:rFonts w:asciiTheme="minorHAnsi" w:hAnsiTheme="minorHAnsi" w:cstheme="minorHAnsi"/>
        <w:i/>
        <w:iCs/>
        <w:szCs w:val="22"/>
        <w:lang w:val="el-GR"/>
      </w:rPr>
      <w:t xml:space="preserve"> των Ορίων</w:t>
    </w:r>
    <w:r w:rsidR="00952447">
      <w:rPr>
        <w:rFonts w:asciiTheme="minorHAnsi" w:hAnsiTheme="minorHAnsi" w:cstheme="minorHAnsi"/>
        <w:i/>
        <w:iCs/>
        <w:szCs w:val="22"/>
        <w:lang w:val="el-GR"/>
      </w:rPr>
      <w:t xml:space="preserve"> </w:t>
    </w:r>
    <w:r w:rsidR="00952447" w:rsidRPr="00952447">
      <w:rPr>
        <w:rFonts w:asciiTheme="minorHAnsi" w:hAnsiTheme="minorHAnsi" w:cstheme="minorHAnsi"/>
        <w:i/>
        <w:iCs/>
        <w:szCs w:val="22"/>
        <w:lang w:val="el-GR"/>
      </w:rPr>
      <w:t>(Διεθνής)</w:t>
    </w:r>
    <w:r w:rsidRPr="0096302D">
      <w:rPr>
        <w:rFonts w:asciiTheme="minorHAnsi" w:hAnsiTheme="minorHAnsi" w:cstheme="minorHAnsi"/>
        <w:i/>
        <w:iCs/>
        <w:szCs w:val="22"/>
        <w:lang w:val="el-GR"/>
      </w:rPr>
      <w:t xml:space="preserve"> Διαγωνισμού για την «Παροχή Υποστηρικτικών Υπηρεσιών στην «Κοινωνία της Πληροφορίας Μ.Α.Ε.»</w:t>
    </w:r>
    <w:r w:rsidR="00D62DD8">
      <w:rPr>
        <w:rFonts w:asciiTheme="minorHAnsi" w:hAnsiTheme="minorHAnsi" w:cstheme="minorHAnsi"/>
        <w:i/>
        <w:iCs/>
        <w:szCs w:val="22"/>
        <w:lang w:val="el-GR"/>
      </w:rPr>
      <w:t xml:space="preserve"> </w:t>
    </w:r>
    <w:r w:rsidR="00D62DD8" w:rsidRPr="00D62DD8">
      <w:rPr>
        <w:rFonts w:asciiTheme="minorHAnsi" w:hAnsiTheme="minorHAnsi" w:cstheme="minorHAnsi"/>
        <w:i/>
        <w:iCs/>
        <w:szCs w:val="22"/>
        <w:lang w:val="el-GR"/>
      </w:rPr>
      <w:t>για τα έργα/δράσεις που θα ενταχθούν</w:t>
    </w:r>
    <w:r w:rsidR="00D62DD8">
      <w:rPr>
        <w:rFonts w:asciiTheme="minorHAnsi" w:hAnsiTheme="minorHAnsi" w:cstheme="minorHAnsi"/>
        <w:i/>
        <w:iCs/>
        <w:szCs w:val="22"/>
        <w:lang w:val="el-GR"/>
      </w:rPr>
      <w:t xml:space="preserve"> στο </w:t>
    </w:r>
    <w:r w:rsidR="00D62DD8" w:rsidRPr="00D62DD8">
      <w:rPr>
        <w:rFonts w:asciiTheme="minorHAnsi" w:hAnsiTheme="minorHAnsi" w:cstheme="minorHAnsi"/>
        <w:i/>
        <w:iCs/>
        <w:szCs w:val="22"/>
        <w:highlight w:val="yellow"/>
        <w:lang w:val="el-GR"/>
      </w:rPr>
      <w:t xml:space="preserve"> </w:t>
    </w:r>
    <w:r w:rsidRPr="0096302D">
      <w:rPr>
        <w:rFonts w:asciiTheme="minorHAnsi" w:hAnsiTheme="minorHAnsi" w:cstheme="minorHAnsi"/>
        <w:i/>
        <w:iCs/>
        <w:szCs w:val="22"/>
        <w:lang w:val="el-GR"/>
      </w:rPr>
      <w:t>«Πληροφοριακό Σύστημα αναφορικά με τη λειτουργία μηχανισμού πληρωμών προγραμμάτων επιδοτήσεων (</w:t>
    </w:r>
    <w:proofErr w:type="spellStart"/>
    <w:r w:rsidRPr="0096302D">
      <w:rPr>
        <w:rFonts w:asciiTheme="minorHAnsi" w:hAnsiTheme="minorHAnsi" w:cstheme="minorHAnsi"/>
        <w:i/>
        <w:iCs/>
        <w:szCs w:val="22"/>
        <w:lang w:val="el-GR"/>
      </w:rPr>
      <w:t>Escrow</w:t>
    </w:r>
    <w:proofErr w:type="spellEnd"/>
    <w:r w:rsidRPr="0096302D">
      <w:rPr>
        <w:rFonts w:asciiTheme="minorHAnsi" w:hAnsiTheme="minorHAnsi" w:cstheme="minorHAnsi"/>
        <w:i/>
        <w:iCs/>
        <w:szCs w:val="22"/>
        <w:lang w:val="el-GR"/>
      </w:rPr>
      <w:t xml:space="preserve"> </w:t>
    </w:r>
    <w:proofErr w:type="spellStart"/>
    <w:r w:rsidRPr="0096302D">
      <w:rPr>
        <w:rFonts w:asciiTheme="minorHAnsi" w:hAnsiTheme="minorHAnsi" w:cstheme="minorHAnsi"/>
        <w:i/>
        <w:iCs/>
        <w:szCs w:val="22"/>
        <w:lang w:val="el-GR"/>
      </w:rPr>
      <w:t>Accounts</w:t>
    </w:r>
    <w:proofErr w:type="spellEnd"/>
    <w:r w:rsidRPr="0096302D">
      <w:rPr>
        <w:rFonts w:asciiTheme="minorHAnsi" w:hAnsiTheme="minorHAnsi" w:cstheme="minorHAnsi"/>
        <w:i/>
        <w:iCs/>
        <w:szCs w:val="22"/>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E849E7" w:rsidRPr="00A1077B" w14:paraId="6EB19EB8" w14:textId="77777777" w:rsidTr="00E849E7">
      <w:trPr>
        <w:trHeight w:val="417"/>
      </w:trPr>
      <w:tc>
        <w:tcPr>
          <w:tcW w:w="3104" w:type="dxa"/>
          <w:vMerge w:val="restart"/>
          <w:tcBorders>
            <w:top w:val="nil"/>
            <w:left w:val="nil"/>
            <w:bottom w:val="nil"/>
            <w:right w:val="nil"/>
          </w:tcBorders>
          <w:hideMark/>
        </w:tcPr>
        <w:p w14:paraId="4909AA92" w14:textId="1515D3BC" w:rsidR="00E849E7" w:rsidRPr="00E849E7" w:rsidRDefault="00E849E7" w:rsidP="00E849E7">
          <w:pPr>
            <w:pStyle w:val="af3"/>
            <w:rPr>
              <w:rFonts w:asciiTheme="minorHAnsi" w:hAnsiTheme="minorHAnsi" w:cstheme="minorHAnsi"/>
              <w:b/>
              <w:i/>
              <w:iCs/>
              <w:sz w:val="16"/>
              <w:szCs w:val="16"/>
              <w:lang w:val="en-US"/>
            </w:rPr>
          </w:pPr>
          <w:r w:rsidRPr="000C2E70">
            <w:rPr>
              <w:rFonts w:asciiTheme="minorHAnsi" w:hAnsiTheme="minorHAnsi" w:cstheme="minorHAnsi"/>
              <w:i/>
              <w:iCs/>
              <w:noProof/>
              <w:sz w:val="16"/>
              <w:szCs w:val="16"/>
              <w:lang w:val="el-GR"/>
            </w:rPr>
            <w:drawing>
              <wp:inline distT="0" distB="0" distL="0" distR="0" wp14:anchorId="6D900481" wp14:editId="02767291">
                <wp:extent cx="1762125" cy="542925"/>
                <wp:effectExtent l="0" t="0" r="0" b="9525"/>
                <wp:docPr id="1820599863"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774336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426" w:type="dxa"/>
          <w:tcBorders>
            <w:top w:val="nil"/>
            <w:left w:val="nil"/>
            <w:bottom w:val="single" w:sz="4" w:space="0" w:color="auto"/>
            <w:right w:val="nil"/>
          </w:tcBorders>
          <w:vAlign w:val="center"/>
          <w:hideMark/>
        </w:tcPr>
        <w:p w14:paraId="12E1777C" w14:textId="4AB110EA" w:rsidR="00E849E7" w:rsidRPr="00E849E7" w:rsidRDefault="00E849E7" w:rsidP="000C2E70">
          <w:pPr>
            <w:pStyle w:val="af3"/>
            <w:jc w:val="center"/>
            <w:rPr>
              <w:rFonts w:asciiTheme="minorHAnsi" w:hAnsiTheme="minorHAnsi" w:cstheme="minorHAnsi"/>
              <w:i/>
              <w:iCs/>
              <w:sz w:val="16"/>
              <w:szCs w:val="16"/>
              <w:lang w:val="el-GR"/>
            </w:rPr>
          </w:pPr>
          <w:proofErr w:type="spellStart"/>
          <w:r w:rsidRPr="00E849E7">
            <w:rPr>
              <w:rFonts w:asciiTheme="minorHAnsi" w:hAnsiTheme="minorHAnsi" w:cstheme="minorHAnsi"/>
              <w:i/>
              <w:iCs/>
              <w:sz w:val="16"/>
              <w:szCs w:val="16"/>
              <w:lang w:val="el-GR"/>
            </w:rPr>
            <w:t>Λεωφ.Συγγρού</w:t>
          </w:r>
          <w:proofErr w:type="spellEnd"/>
          <w:r w:rsidRPr="00E849E7">
            <w:rPr>
              <w:rFonts w:asciiTheme="minorHAnsi" w:hAnsiTheme="minorHAnsi" w:cstheme="minorHAnsi"/>
              <w:i/>
              <w:iCs/>
              <w:sz w:val="16"/>
              <w:szCs w:val="16"/>
              <w:lang w:val="el-GR"/>
            </w:rPr>
            <w:t xml:space="preserve"> 194, 176 71 - Καλλιθέα (Αττική) • Τηλ.: 213 1300 700</w:t>
          </w:r>
        </w:p>
      </w:tc>
    </w:tr>
    <w:tr w:rsidR="00E849E7" w:rsidRPr="002F78F9" w14:paraId="0B1016B2" w14:textId="77777777" w:rsidTr="00E849E7">
      <w:tc>
        <w:tcPr>
          <w:tcW w:w="0" w:type="auto"/>
          <w:vMerge/>
          <w:tcBorders>
            <w:top w:val="nil"/>
            <w:left w:val="nil"/>
            <w:bottom w:val="nil"/>
            <w:right w:val="nil"/>
          </w:tcBorders>
          <w:vAlign w:val="center"/>
          <w:hideMark/>
        </w:tcPr>
        <w:p w14:paraId="2F22EE68" w14:textId="77777777" w:rsidR="00E849E7" w:rsidRPr="00E849E7" w:rsidRDefault="00E849E7" w:rsidP="00E849E7">
          <w:pPr>
            <w:pStyle w:val="af3"/>
            <w:rPr>
              <w:rFonts w:asciiTheme="minorHAnsi" w:hAnsiTheme="minorHAnsi" w:cstheme="minorHAnsi"/>
              <w:b/>
              <w:i/>
              <w:iCs/>
              <w:sz w:val="16"/>
              <w:szCs w:val="16"/>
              <w:lang w:val="el-GR"/>
            </w:rPr>
          </w:pPr>
        </w:p>
      </w:tc>
      <w:tc>
        <w:tcPr>
          <w:tcW w:w="6426" w:type="dxa"/>
          <w:tcBorders>
            <w:top w:val="single" w:sz="4" w:space="0" w:color="auto"/>
            <w:left w:val="nil"/>
            <w:bottom w:val="nil"/>
            <w:right w:val="nil"/>
          </w:tcBorders>
          <w:vAlign w:val="center"/>
          <w:hideMark/>
        </w:tcPr>
        <w:p w14:paraId="6A20E578" w14:textId="77777777" w:rsidR="00E849E7" w:rsidRPr="00E849E7" w:rsidRDefault="00E849E7" w:rsidP="000C2E70">
          <w:pPr>
            <w:pStyle w:val="af3"/>
            <w:jc w:val="center"/>
            <w:rPr>
              <w:rFonts w:asciiTheme="minorHAnsi" w:hAnsiTheme="minorHAnsi" w:cstheme="minorHAnsi"/>
              <w:i/>
              <w:iCs/>
              <w:sz w:val="16"/>
              <w:szCs w:val="16"/>
              <w:lang w:val="it-IT"/>
            </w:rPr>
          </w:pPr>
          <w:r w:rsidRPr="00E849E7">
            <w:rPr>
              <w:rFonts w:asciiTheme="minorHAnsi" w:hAnsiTheme="minorHAnsi" w:cstheme="minorHAnsi"/>
              <w:i/>
              <w:iCs/>
              <w:sz w:val="16"/>
              <w:szCs w:val="16"/>
              <w:lang w:val="it-IT"/>
            </w:rPr>
            <w:t xml:space="preserve">http://www.ktpae.gr </w:t>
          </w:r>
          <w:r w:rsidRPr="002B2428">
            <w:rPr>
              <w:rFonts w:asciiTheme="minorHAnsi" w:hAnsiTheme="minorHAnsi" w:cstheme="minorHAnsi"/>
              <w:i/>
              <w:iCs/>
              <w:sz w:val="16"/>
              <w:szCs w:val="16"/>
              <w:lang w:val="it-IT"/>
            </w:rPr>
            <w:t>·</w:t>
          </w:r>
          <w:r w:rsidRPr="00E849E7">
            <w:rPr>
              <w:rFonts w:asciiTheme="minorHAnsi" w:hAnsiTheme="minorHAnsi" w:cstheme="minorHAnsi"/>
              <w:i/>
              <w:iCs/>
              <w:sz w:val="16"/>
              <w:szCs w:val="16"/>
              <w:lang w:val="it-IT"/>
            </w:rPr>
            <w:t xml:space="preserve"> e-mail: </w:t>
          </w:r>
          <w:r w:rsidRPr="00E849E7">
            <w:rPr>
              <w:rFonts w:asciiTheme="minorHAnsi" w:hAnsiTheme="minorHAnsi" w:cstheme="minorHAnsi"/>
              <w:i/>
              <w:iCs/>
              <w:sz w:val="16"/>
              <w:szCs w:val="16"/>
              <w:lang w:val="el-GR"/>
            </w:rPr>
            <w:fldChar w:fldCharType="begin"/>
          </w:r>
          <w:r w:rsidRPr="002B2428">
            <w:rPr>
              <w:rFonts w:asciiTheme="minorHAnsi" w:hAnsiTheme="minorHAnsi" w:cstheme="minorHAnsi"/>
              <w:i/>
              <w:iCs/>
              <w:sz w:val="16"/>
              <w:szCs w:val="16"/>
              <w:lang w:val="it-IT"/>
            </w:rPr>
            <w:instrText>HYPERLINK "mailto:info@ktpae.gr"</w:instrText>
          </w:r>
          <w:r w:rsidRPr="00E849E7">
            <w:rPr>
              <w:rFonts w:asciiTheme="minorHAnsi" w:hAnsiTheme="minorHAnsi" w:cstheme="minorHAnsi"/>
              <w:i/>
              <w:iCs/>
              <w:sz w:val="16"/>
              <w:szCs w:val="16"/>
              <w:lang w:val="el-GR"/>
            </w:rPr>
          </w:r>
          <w:r w:rsidRPr="00E849E7">
            <w:rPr>
              <w:rFonts w:asciiTheme="minorHAnsi" w:hAnsiTheme="minorHAnsi" w:cstheme="minorHAnsi"/>
              <w:i/>
              <w:iCs/>
              <w:sz w:val="16"/>
              <w:szCs w:val="16"/>
              <w:lang w:val="el-GR"/>
            </w:rPr>
            <w:fldChar w:fldCharType="separate"/>
          </w:r>
          <w:r w:rsidRPr="00E849E7">
            <w:rPr>
              <w:rStyle w:val="-"/>
              <w:rFonts w:asciiTheme="minorHAnsi" w:hAnsiTheme="minorHAnsi" w:cstheme="minorHAnsi"/>
              <w:i/>
              <w:iCs/>
              <w:sz w:val="16"/>
              <w:szCs w:val="16"/>
              <w:lang w:val="it-IT"/>
            </w:rPr>
            <w:t>info@ktpae.gr</w:t>
          </w:r>
          <w:r w:rsidRPr="00E849E7">
            <w:rPr>
              <w:rFonts w:asciiTheme="minorHAnsi" w:hAnsiTheme="minorHAnsi" w:cstheme="minorHAnsi"/>
              <w:i/>
              <w:iCs/>
              <w:sz w:val="16"/>
              <w:szCs w:val="16"/>
              <w:lang w:val="el-GR"/>
            </w:rPr>
            <w:fldChar w:fldCharType="end"/>
          </w:r>
        </w:p>
      </w:tc>
    </w:tr>
    <w:tr w:rsidR="00E849E7" w:rsidRPr="00A1077B" w14:paraId="5FB10FC5" w14:textId="77777777" w:rsidTr="00E849E7">
      <w:trPr>
        <w:trHeight w:val="301"/>
      </w:trPr>
      <w:tc>
        <w:tcPr>
          <w:tcW w:w="0" w:type="auto"/>
          <w:vMerge/>
          <w:tcBorders>
            <w:top w:val="nil"/>
            <w:left w:val="nil"/>
            <w:bottom w:val="nil"/>
            <w:right w:val="nil"/>
          </w:tcBorders>
          <w:vAlign w:val="center"/>
          <w:hideMark/>
        </w:tcPr>
        <w:p w14:paraId="034365F0" w14:textId="77777777" w:rsidR="00E849E7" w:rsidRPr="002B2428" w:rsidRDefault="00E849E7" w:rsidP="00E849E7">
          <w:pPr>
            <w:pStyle w:val="af3"/>
            <w:rPr>
              <w:rFonts w:asciiTheme="minorHAnsi" w:hAnsiTheme="minorHAnsi" w:cstheme="minorHAnsi"/>
              <w:b/>
              <w:i/>
              <w:iCs/>
              <w:sz w:val="16"/>
              <w:szCs w:val="16"/>
              <w:lang w:val="it-IT"/>
            </w:rPr>
          </w:pPr>
        </w:p>
      </w:tc>
      <w:tc>
        <w:tcPr>
          <w:tcW w:w="6426" w:type="dxa"/>
          <w:tcBorders>
            <w:top w:val="nil"/>
            <w:left w:val="nil"/>
            <w:bottom w:val="nil"/>
            <w:right w:val="nil"/>
          </w:tcBorders>
          <w:vAlign w:val="center"/>
          <w:hideMark/>
        </w:tcPr>
        <w:p w14:paraId="4BAA4F4D" w14:textId="77777777" w:rsidR="00E849E7" w:rsidRPr="00E849E7" w:rsidRDefault="00E849E7" w:rsidP="000C2E70">
          <w:pPr>
            <w:pStyle w:val="af3"/>
            <w:jc w:val="center"/>
            <w:rPr>
              <w:rFonts w:asciiTheme="minorHAnsi" w:hAnsiTheme="minorHAnsi" w:cstheme="minorHAnsi"/>
              <w:i/>
              <w:iCs/>
              <w:sz w:val="16"/>
              <w:szCs w:val="16"/>
              <w:lang w:val="el-GR"/>
            </w:rPr>
          </w:pPr>
          <w:r w:rsidRPr="00E849E7">
            <w:rPr>
              <w:rFonts w:asciiTheme="minorHAnsi" w:hAnsiTheme="minorHAnsi" w:cstheme="minorHAnsi"/>
              <w:i/>
              <w:iCs/>
              <w:sz w:val="16"/>
              <w:szCs w:val="16"/>
              <w:lang w:val="el-GR"/>
            </w:rPr>
            <w:t>ΝΠΙΔ Μη Κερδοσκοπικό · Αρ. ΓΕΜΗ: 004261201000</w:t>
          </w:r>
        </w:p>
      </w:tc>
    </w:tr>
  </w:tbl>
  <w:p w14:paraId="53313437" w14:textId="35D5FE78" w:rsidR="004122FA" w:rsidRPr="00E849E7" w:rsidRDefault="004122FA" w:rsidP="008F44D0">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34B63" w14:textId="57AB410F" w:rsidR="004122FA" w:rsidRPr="00EB492F" w:rsidRDefault="00EB492F" w:rsidP="00EB492F">
    <w:pPr>
      <w:pStyle w:val="af3"/>
      <w:pBdr>
        <w:bottom w:val="single" w:sz="4" w:space="1" w:color="auto"/>
      </w:pBdr>
      <w:rPr>
        <w:rFonts w:asciiTheme="minorHAnsi" w:hAnsiTheme="minorHAnsi" w:cstheme="minorHAnsi"/>
        <w:bCs/>
        <w:i/>
        <w:iCs/>
        <w:szCs w:val="22"/>
        <w:lang w:val="el-GR"/>
      </w:rPr>
    </w:pPr>
    <w:r w:rsidRPr="0096302D">
      <w:rPr>
        <w:rFonts w:asciiTheme="minorHAnsi" w:hAnsiTheme="minorHAnsi" w:cstheme="minorHAnsi"/>
        <w:i/>
        <w:iCs/>
        <w:szCs w:val="22"/>
        <w:lang w:val="el-GR"/>
      </w:rPr>
      <w:t>Διακήρυξη</w:t>
    </w:r>
    <w:r>
      <w:rPr>
        <w:rFonts w:asciiTheme="minorHAnsi" w:hAnsiTheme="minorHAnsi" w:cstheme="minorHAnsi"/>
        <w:i/>
        <w:iCs/>
        <w:szCs w:val="22"/>
        <w:lang w:val="el-GR"/>
      </w:rPr>
      <w:t xml:space="preserve"> </w:t>
    </w:r>
    <w:r w:rsidRPr="0096302D">
      <w:rPr>
        <w:rFonts w:asciiTheme="minorHAnsi" w:hAnsiTheme="minorHAnsi" w:cstheme="minorHAnsi"/>
        <w:i/>
        <w:iCs/>
        <w:szCs w:val="22"/>
        <w:lang w:val="el-GR"/>
      </w:rPr>
      <w:t xml:space="preserve">Ηλεκτρονικού Ανοικτού </w:t>
    </w:r>
    <w:r w:rsidR="004D0748">
      <w:rPr>
        <w:rFonts w:asciiTheme="minorHAnsi" w:hAnsiTheme="minorHAnsi" w:cstheme="minorHAnsi"/>
        <w:i/>
        <w:iCs/>
        <w:szCs w:val="22"/>
        <w:lang w:val="el-GR"/>
      </w:rPr>
      <w:t>Άνω</w:t>
    </w:r>
    <w:r w:rsidR="004D0748" w:rsidRPr="0096302D">
      <w:rPr>
        <w:rFonts w:asciiTheme="minorHAnsi" w:hAnsiTheme="minorHAnsi" w:cstheme="minorHAnsi"/>
        <w:i/>
        <w:iCs/>
        <w:szCs w:val="22"/>
        <w:lang w:val="el-GR"/>
      </w:rPr>
      <w:t xml:space="preserve"> των Ορίων</w:t>
    </w:r>
    <w:r w:rsidR="004D0748">
      <w:rPr>
        <w:rFonts w:asciiTheme="minorHAnsi" w:hAnsiTheme="minorHAnsi" w:cstheme="minorHAnsi"/>
        <w:i/>
        <w:iCs/>
        <w:szCs w:val="22"/>
        <w:lang w:val="el-GR"/>
      </w:rPr>
      <w:t xml:space="preserve"> </w:t>
    </w:r>
    <w:r w:rsidR="004D0748" w:rsidRPr="00952447">
      <w:rPr>
        <w:rFonts w:asciiTheme="minorHAnsi" w:hAnsiTheme="minorHAnsi" w:cstheme="minorHAnsi"/>
        <w:i/>
        <w:iCs/>
        <w:szCs w:val="22"/>
        <w:lang w:val="el-GR"/>
      </w:rPr>
      <w:t>(Διεθνής)</w:t>
    </w:r>
    <w:r w:rsidR="004D0748" w:rsidRPr="0096302D">
      <w:rPr>
        <w:rFonts w:asciiTheme="minorHAnsi" w:hAnsiTheme="minorHAnsi" w:cstheme="minorHAnsi"/>
        <w:i/>
        <w:iCs/>
        <w:szCs w:val="22"/>
        <w:lang w:val="el-GR"/>
      </w:rPr>
      <w:t xml:space="preserve"> </w:t>
    </w:r>
    <w:r w:rsidRPr="0096302D">
      <w:rPr>
        <w:rFonts w:asciiTheme="minorHAnsi" w:hAnsiTheme="minorHAnsi" w:cstheme="minorHAnsi"/>
        <w:i/>
        <w:iCs/>
        <w:szCs w:val="22"/>
        <w:lang w:val="el-GR"/>
      </w:rPr>
      <w:t>Διαγωνισμού για την «Παροχή Υποστηρικτικών Υπηρεσιών στην «Κοινωνία της Πληροφορίας Μ.Α.Ε.» για τη δράση «Πληροφοριακό Σύστημα αναφορικά με τη λειτουργία μηχανισμού πληρωμών προγραμμάτων επιδοτήσεων (</w:t>
    </w:r>
    <w:proofErr w:type="spellStart"/>
    <w:r w:rsidRPr="0096302D">
      <w:rPr>
        <w:rFonts w:asciiTheme="minorHAnsi" w:hAnsiTheme="minorHAnsi" w:cstheme="minorHAnsi"/>
        <w:i/>
        <w:iCs/>
        <w:szCs w:val="22"/>
        <w:lang w:val="el-GR"/>
      </w:rPr>
      <w:t>Escrow</w:t>
    </w:r>
    <w:proofErr w:type="spellEnd"/>
    <w:r w:rsidRPr="0096302D">
      <w:rPr>
        <w:rFonts w:asciiTheme="minorHAnsi" w:hAnsiTheme="minorHAnsi" w:cstheme="minorHAnsi"/>
        <w:i/>
        <w:iCs/>
        <w:szCs w:val="22"/>
        <w:lang w:val="el-GR"/>
      </w:rPr>
      <w:t xml:space="preserve"> </w:t>
    </w:r>
    <w:proofErr w:type="spellStart"/>
    <w:r w:rsidRPr="0096302D">
      <w:rPr>
        <w:rFonts w:asciiTheme="minorHAnsi" w:hAnsiTheme="minorHAnsi" w:cstheme="minorHAnsi"/>
        <w:i/>
        <w:iCs/>
        <w:szCs w:val="22"/>
        <w:lang w:val="el-GR"/>
      </w:rPr>
      <w:t>Accounts</w:t>
    </w:r>
    <w:proofErr w:type="spellEnd"/>
    <w:r w:rsidRPr="0096302D">
      <w:rPr>
        <w:rFonts w:asciiTheme="minorHAnsi" w:hAnsiTheme="minorHAnsi" w:cstheme="minorHAnsi"/>
        <w:i/>
        <w:iCs/>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7D491" w14:textId="00DD786B" w:rsidR="004122FA" w:rsidRPr="00EB492F" w:rsidRDefault="00EB492F" w:rsidP="00EB492F">
    <w:pPr>
      <w:pStyle w:val="af3"/>
      <w:pBdr>
        <w:bottom w:val="single" w:sz="4" w:space="1" w:color="auto"/>
      </w:pBdr>
      <w:rPr>
        <w:rFonts w:asciiTheme="minorHAnsi" w:hAnsiTheme="minorHAnsi" w:cstheme="minorHAnsi"/>
        <w:bCs/>
        <w:i/>
        <w:iCs/>
        <w:szCs w:val="22"/>
        <w:lang w:val="el-GR"/>
      </w:rPr>
    </w:pPr>
    <w:r w:rsidRPr="0096302D">
      <w:rPr>
        <w:rFonts w:asciiTheme="minorHAnsi" w:hAnsiTheme="minorHAnsi" w:cstheme="minorHAnsi"/>
        <w:i/>
        <w:iCs/>
        <w:szCs w:val="22"/>
        <w:lang w:val="el-GR"/>
      </w:rPr>
      <w:t>Διακήρυξη</w:t>
    </w:r>
    <w:r>
      <w:rPr>
        <w:rFonts w:asciiTheme="minorHAnsi" w:hAnsiTheme="minorHAnsi" w:cstheme="minorHAnsi"/>
        <w:i/>
        <w:iCs/>
        <w:szCs w:val="22"/>
        <w:lang w:val="el-GR"/>
      </w:rPr>
      <w:t xml:space="preserve"> </w:t>
    </w:r>
    <w:r w:rsidRPr="0096302D">
      <w:rPr>
        <w:rFonts w:asciiTheme="minorHAnsi" w:hAnsiTheme="minorHAnsi" w:cstheme="minorHAnsi"/>
        <w:i/>
        <w:iCs/>
        <w:szCs w:val="22"/>
        <w:lang w:val="el-GR"/>
      </w:rPr>
      <w:t xml:space="preserve">Ηλεκτρονικού Ανοικτού </w:t>
    </w:r>
    <w:r w:rsidR="004D0748">
      <w:rPr>
        <w:rFonts w:asciiTheme="minorHAnsi" w:hAnsiTheme="minorHAnsi" w:cstheme="minorHAnsi"/>
        <w:i/>
        <w:iCs/>
        <w:szCs w:val="22"/>
        <w:lang w:val="el-GR"/>
      </w:rPr>
      <w:t>Άνω</w:t>
    </w:r>
    <w:r w:rsidR="004D0748" w:rsidRPr="0096302D">
      <w:rPr>
        <w:rFonts w:asciiTheme="minorHAnsi" w:hAnsiTheme="minorHAnsi" w:cstheme="minorHAnsi"/>
        <w:i/>
        <w:iCs/>
        <w:szCs w:val="22"/>
        <w:lang w:val="el-GR"/>
      </w:rPr>
      <w:t xml:space="preserve"> των Ορίων</w:t>
    </w:r>
    <w:r w:rsidR="004D0748">
      <w:rPr>
        <w:rFonts w:asciiTheme="minorHAnsi" w:hAnsiTheme="minorHAnsi" w:cstheme="minorHAnsi"/>
        <w:i/>
        <w:iCs/>
        <w:szCs w:val="22"/>
        <w:lang w:val="el-GR"/>
      </w:rPr>
      <w:t xml:space="preserve"> </w:t>
    </w:r>
    <w:r w:rsidR="004D0748" w:rsidRPr="00952447">
      <w:rPr>
        <w:rFonts w:asciiTheme="minorHAnsi" w:hAnsiTheme="minorHAnsi" w:cstheme="minorHAnsi"/>
        <w:i/>
        <w:iCs/>
        <w:szCs w:val="22"/>
        <w:lang w:val="el-GR"/>
      </w:rPr>
      <w:t>(Διεθνής)</w:t>
    </w:r>
    <w:r w:rsidR="004D0748" w:rsidRPr="0096302D">
      <w:rPr>
        <w:rFonts w:asciiTheme="minorHAnsi" w:hAnsiTheme="minorHAnsi" w:cstheme="minorHAnsi"/>
        <w:i/>
        <w:iCs/>
        <w:szCs w:val="22"/>
        <w:lang w:val="el-GR"/>
      </w:rPr>
      <w:t xml:space="preserve"> </w:t>
    </w:r>
    <w:r w:rsidRPr="0096302D">
      <w:rPr>
        <w:rFonts w:asciiTheme="minorHAnsi" w:hAnsiTheme="minorHAnsi" w:cstheme="minorHAnsi"/>
        <w:i/>
        <w:iCs/>
        <w:szCs w:val="22"/>
        <w:lang w:val="el-GR"/>
      </w:rPr>
      <w:t>Διαγωνισμού για την «Παροχή Υποστηρικτικών Υπηρεσιών στην «Κοινωνία της Πληροφορίας Μ.Α.Ε.» για τη δράση «Πληροφοριακό Σύστημα αναφορικά με τη λειτουργία μηχανισμού πληρωμών προγραμμάτων επιδοτήσεων (</w:t>
    </w:r>
    <w:proofErr w:type="spellStart"/>
    <w:r w:rsidRPr="0096302D">
      <w:rPr>
        <w:rFonts w:asciiTheme="minorHAnsi" w:hAnsiTheme="minorHAnsi" w:cstheme="minorHAnsi"/>
        <w:i/>
        <w:iCs/>
        <w:szCs w:val="22"/>
        <w:lang w:val="el-GR"/>
      </w:rPr>
      <w:t>Escrow</w:t>
    </w:r>
    <w:proofErr w:type="spellEnd"/>
    <w:r w:rsidRPr="0096302D">
      <w:rPr>
        <w:rFonts w:asciiTheme="minorHAnsi" w:hAnsiTheme="minorHAnsi" w:cstheme="minorHAnsi"/>
        <w:i/>
        <w:iCs/>
        <w:szCs w:val="22"/>
        <w:lang w:val="el-GR"/>
      </w:rPr>
      <w:t xml:space="preserve"> </w:t>
    </w:r>
    <w:proofErr w:type="spellStart"/>
    <w:r w:rsidRPr="0096302D">
      <w:rPr>
        <w:rFonts w:asciiTheme="minorHAnsi" w:hAnsiTheme="minorHAnsi" w:cstheme="minorHAnsi"/>
        <w:i/>
        <w:iCs/>
        <w:szCs w:val="22"/>
        <w:lang w:val="el-GR"/>
      </w:rPr>
      <w:t>Accounts</w:t>
    </w:r>
    <w:proofErr w:type="spellEnd"/>
    <w:r w:rsidRPr="0096302D">
      <w:rPr>
        <w:rFonts w:asciiTheme="minorHAnsi" w:hAnsiTheme="minorHAnsi" w:cstheme="minorHAnsi"/>
        <w:i/>
        <w:iCs/>
        <w:szCs w:val="22"/>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328C" w14:textId="198EE25B" w:rsidR="004122FA" w:rsidRPr="00EB492F" w:rsidRDefault="00EB492F" w:rsidP="00EB492F">
    <w:pPr>
      <w:pStyle w:val="af3"/>
      <w:pBdr>
        <w:bottom w:val="single" w:sz="4" w:space="1" w:color="auto"/>
      </w:pBdr>
      <w:rPr>
        <w:rFonts w:asciiTheme="minorHAnsi" w:hAnsiTheme="minorHAnsi" w:cstheme="minorHAnsi"/>
        <w:bCs/>
        <w:i/>
        <w:iCs/>
        <w:szCs w:val="22"/>
        <w:lang w:val="el-GR"/>
      </w:rPr>
    </w:pPr>
    <w:r w:rsidRPr="0096302D">
      <w:rPr>
        <w:rFonts w:asciiTheme="minorHAnsi" w:hAnsiTheme="minorHAnsi" w:cstheme="minorHAnsi"/>
        <w:i/>
        <w:iCs/>
        <w:szCs w:val="22"/>
        <w:lang w:val="el-GR"/>
      </w:rPr>
      <w:t>Διακήρυξη</w:t>
    </w:r>
    <w:r>
      <w:rPr>
        <w:rFonts w:asciiTheme="minorHAnsi" w:hAnsiTheme="minorHAnsi" w:cstheme="minorHAnsi"/>
        <w:i/>
        <w:iCs/>
        <w:szCs w:val="22"/>
        <w:lang w:val="el-GR"/>
      </w:rPr>
      <w:t xml:space="preserve"> </w:t>
    </w:r>
    <w:r w:rsidRPr="0096302D">
      <w:rPr>
        <w:rFonts w:asciiTheme="minorHAnsi" w:hAnsiTheme="minorHAnsi" w:cstheme="minorHAnsi"/>
        <w:i/>
        <w:iCs/>
        <w:szCs w:val="22"/>
        <w:lang w:val="el-GR"/>
      </w:rPr>
      <w:t xml:space="preserve">Ηλεκτρονικού Ανοικτού </w:t>
    </w:r>
    <w:r w:rsidR="004D0748">
      <w:rPr>
        <w:rFonts w:asciiTheme="minorHAnsi" w:hAnsiTheme="minorHAnsi" w:cstheme="minorHAnsi"/>
        <w:i/>
        <w:iCs/>
        <w:szCs w:val="22"/>
        <w:lang w:val="el-GR"/>
      </w:rPr>
      <w:t>Άνω</w:t>
    </w:r>
    <w:r w:rsidR="004D0748" w:rsidRPr="0096302D">
      <w:rPr>
        <w:rFonts w:asciiTheme="minorHAnsi" w:hAnsiTheme="minorHAnsi" w:cstheme="minorHAnsi"/>
        <w:i/>
        <w:iCs/>
        <w:szCs w:val="22"/>
        <w:lang w:val="el-GR"/>
      </w:rPr>
      <w:t xml:space="preserve"> των Ορίων</w:t>
    </w:r>
    <w:r w:rsidR="004D0748">
      <w:rPr>
        <w:rFonts w:asciiTheme="minorHAnsi" w:hAnsiTheme="minorHAnsi" w:cstheme="minorHAnsi"/>
        <w:i/>
        <w:iCs/>
        <w:szCs w:val="22"/>
        <w:lang w:val="el-GR"/>
      </w:rPr>
      <w:t xml:space="preserve"> </w:t>
    </w:r>
    <w:r w:rsidR="004D0748" w:rsidRPr="00952447">
      <w:rPr>
        <w:rFonts w:asciiTheme="minorHAnsi" w:hAnsiTheme="minorHAnsi" w:cstheme="minorHAnsi"/>
        <w:i/>
        <w:iCs/>
        <w:szCs w:val="22"/>
        <w:lang w:val="el-GR"/>
      </w:rPr>
      <w:t>(Διεθνής)</w:t>
    </w:r>
    <w:r w:rsidR="004D0748" w:rsidRPr="0096302D">
      <w:rPr>
        <w:rFonts w:asciiTheme="minorHAnsi" w:hAnsiTheme="minorHAnsi" w:cstheme="minorHAnsi"/>
        <w:i/>
        <w:iCs/>
        <w:szCs w:val="22"/>
        <w:lang w:val="el-GR"/>
      </w:rPr>
      <w:t xml:space="preserve"> </w:t>
    </w:r>
    <w:r w:rsidRPr="0096302D">
      <w:rPr>
        <w:rFonts w:asciiTheme="minorHAnsi" w:hAnsiTheme="minorHAnsi" w:cstheme="minorHAnsi"/>
        <w:i/>
        <w:iCs/>
        <w:szCs w:val="22"/>
        <w:lang w:val="el-GR"/>
      </w:rPr>
      <w:t>Διαγωνισμού για την «Παροχή Υποστηρικτικών Υπηρεσιών στην «Κοινωνία της Πληροφορίας Μ.Α.Ε.» για τη δράση «Πληροφοριακό Σύστημα αναφορικά με τη λειτουργία μηχανισμού πληρωμών προγραμμάτων επιδοτήσεων (</w:t>
    </w:r>
    <w:proofErr w:type="spellStart"/>
    <w:r w:rsidRPr="0096302D">
      <w:rPr>
        <w:rFonts w:asciiTheme="minorHAnsi" w:hAnsiTheme="minorHAnsi" w:cstheme="minorHAnsi"/>
        <w:i/>
        <w:iCs/>
        <w:szCs w:val="22"/>
        <w:lang w:val="el-GR"/>
      </w:rPr>
      <w:t>Escrow</w:t>
    </w:r>
    <w:proofErr w:type="spellEnd"/>
    <w:r w:rsidRPr="0096302D">
      <w:rPr>
        <w:rFonts w:asciiTheme="minorHAnsi" w:hAnsiTheme="minorHAnsi" w:cstheme="minorHAnsi"/>
        <w:i/>
        <w:iCs/>
        <w:szCs w:val="22"/>
        <w:lang w:val="el-GR"/>
      </w:rPr>
      <w:t xml:space="preserve"> </w:t>
    </w:r>
    <w:proofErr w:type="spellStart"/>
    <w:r w:rsidRPr="0096302D">
      <w:rPr>
        <w:rFonts w:asciiTheme="minorHAnsi" w:hAnsiTheme="minorHAnsi" w:cstheme="minorHAnsi"/>
        <w:i/>
        <w:iCs/>
        <w:szCs w:val="22"/>
        <w:lang w:val="el-GR"/>
      </w:rPr>
      <w:t>Accounts</w:t>
    </w:r>
    <w:proofErr w:type="spellEnd"/>
    <w:r w:rsidRPr="0096302D">
      <w:rPr>
        <w:rFonts w:asciiTheme="minorHAnsi" w:hAnsiTheme="minorHAnsi" w:cstheme="minorHAnsi"/>
        <w:i/>
        <w:iCs/>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19B3D3D"/>
    <w:multiLevelType w:val="multilevel"/>
    <w:tmpl w:val="FBC449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3630DE9"/>
    <w:multiLevelType w:val="multilevel"/>
    <w:tmpl w:val="D0108062"/>
    <w:lvl w:ilvl="0">
      <w:start w:val="1"/>
      <w:numFmt w:val="decimal"/>
      <w:lvlText w:val="%1."/>
      <w:lvlJc w:val="left"/>
      <w:pPr>
        <w:ind w:left="494" w:hanging="432"/>
      </w:pPr>
      <w:rPr>
        <w:b/>
        <w:sz w:val="20"/>
        <w:szCs w:val="20"/>
        <w:vertAlign w:val="baseline"/>
      </w:rPr>
    </w:lvl>
    <w:lvl w:ilvl="1">
      <w:start w:val="1"/>
      <w:numFmt w:val="decimal"/>
      <w:lvlText w:val="%1.%2"/>
      <w:lvlJc w:val="left"/>
      <w:pPr>
        <w:ind w:left="1001" w:hanging="576"/>
      </w:pPr>
      <w:rPr>
        <w:b w:val="0"/>
        <w:vertAlign w:val="baseline"/>
      </w:rPr>
    </w:lvl>
    <w:lvl w:ilvl="2">
      <w:start w:val="1"/>
      <w:numFmt w:val="decimal"/>
      <w:lvlText w:val="%1.%2.%3"/>
      <w:lvlJc w:val="left"/>
      <w:pPr>
        <w:ind w:left="782" w:hanging="720"/>
      </w:pPr>
      <w:rPr>
        <w:b w:val="0"/>
        <w:vertAlign w:val="baseline"/>
      </w:rPr>
    </w:lvl>
    <w:lvl w:ilvl="3">
      <w:start w:val="1"/>
      <w:numFmt w:val="decimal"/>
      <w:lvlText w:val="%1.%2.%3.%4"/>
      <w:lvlJc w:val="left"/>
      <w:pPr>
        <w:ind w:left="926" w:hanging="864"/>
      </w:pPr>
      <w:rPr>
        <w:vertAlign w:val="baseline"/>
      </w:rPr>
    </w:lvl>
    <w:lvl w:ilvl="4">
      <w:start w:val="1"/>
      <w:numFmt w:val="decimal"/>
      <w:lvlText w:val="%1.%2.%3.%4.%5"/>
      <w:lvlJc w:val="left"/>
      <w:pPr>
        <w:ind w:left="1070" w:hanging="1008"/>
      </w:pPr>
      <w:rPr>
        <w:vertAlign w:val="baseline"/>
      </w:rPr>
    </w:lvl>
    <w:lvl w:ilvl="5">
      <w:start w:val="1"/>
      <w:numFmt w:val="decimal"/>
      <w:lvlText w:val="%1.%2.%3.%4.%5.%6"/>
      <w:lvlJc w:val="left"/>
      <w:pPr>
        <w:ind w:left="1214" w:hanging="1152"/>
      </w:pPr>
      <w:rPr>
        <w:vertAlign w:val="baseline"/>
      </w:rPr>
    </w:lvl>
    <w:lvl w:ilvl="6">
      <w:start w:val="1"/>
      <w:numFmt w:val="decimal"/>
      <w:lvlText w:val="%1.%2.%3.%4.%5.%6.%7"/>
      <w:lvlJc w:val="left"/>
      <w:pPr>
        <w:ind w:left="1358" w:hanging="1295"/>
      </w:pPr>
      <w:rPr>
        <w:vertAlign w:val="baseline"/>
      </w:rPr>
    </w:lvl>
    <w:lvl w:ilvl="7">
      <w:start w:val="1"/>
      <w:numFmt w:val="decimal"/>
      <w:lvlText w:val="%1.%2.%3.%4.%5.%6.%7.%8"/>
      <w:lvlJc w:val="left"/>
      <w:pPr>
        <w:ind w:left="1502" w:hanging="1440"/>
      </w:pPr>
      <w:rPr>
        <w:vertAlign w:val="baseline"/>
      </w:rPr>
    </w:lvl>
    <w:lvl w:ilvl="8">
      <w:start w:val="1"/>
      <w:numFmt w:val="decimal"/>
      <w:lvlText w:val="%1.%2.%3.%4.%5.%6.%7.%8.%9"/>
      <w:lvlJc w:val="left"/>
      <w:pPr>
        <w:ind w:left="1646" w:hanging="1584"/>
      </w:pPr>
      <w:rPr>
        <w:vertAlign w:val="baseline"/>
      </w:rPr>
    </w:lvl>
  </w:abstractNum>
  <w:abstractNum w:abstractNumId="13" w15:restartNumberingAfterBreak="0">
    <w:nsid w:val="074932F1"/>
    <w:multiLevelType w:val="hybridMultilevel"/>
    <w:tmpl w:val="19E4A9F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7980A72"/>
    <w:multiLevelType w:val="hybridMultilevel"/>
    <w:tmpl w:val="DAF6B57E"/>
    <w:lvl w:ilvl="0" w:tplc="2AFA3948">
      <w:start w:val="1"/>
      <w:numFmt w:val="decimal"/>
      <w:lvlText w:val="%1."/>
      <w:lvlJc w:val="left"/>
      <w:pPr>
        <w:ind w:left="360" w:hanging="360"/>
      </w:pPr>
      <w:rPr>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07E35111"/>
    <w:multiLevelType w:val="hybridMultilevel"/>
    <w:tmpl w:val="7BEA43C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A3D6F76"/>
    <w:multiLevelType w:val="hybridMultilevel"/>
    <w:tmpl w:val="95A666B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B6E314E"/>
    <w:multiLevelType w:val="multilevel"/>
    <w:tmpl w:val="A45AB324"/>
    <w:lvl w:ilvl="0">
      <w:start w:val="1"/>
      <w:numFmt w:val="decimal"/>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ind w:left="360" w:hanging="360"/>
      </w:pPr>
      <w:rPr>
        <w:rFonts w:hint="default"/>
        <w:sz w:val="24"/>
        <w:szCs w:val="24"/>
      </w:rPr>
    </w:lvl>
    <w:lvl w:ilvl="2">
      <w:start w:val="1"/>
      <w:numFmt w:val="decimal"/>
      <w:lvlText w:val="%1.%2.%3"/>
      <w:lvlJc w:val="left"/>
      <w:pPr>
        <w:ind w:left="2847" w:hanging="720"/>
      </w:pPr>
      <w:rPr>
        <w:rFonts w:hint="default"/>
        <w:b/>
        <w:i w:val="0"/>
        <w:color w:val="auto"/>
      </w:rPr>
    </w:lvl>
    <w:lvl w:ilvl="3">
      <w:start w:val="1"/>
      <w:numFmt w:val="decimal"/>
      <w:lvlText w:val="%1.%2.%3.%4"/>
      <w:lvlJc w:val="left"/>
      <w:pPr>
        <w:ind w:left="1574" w:hanging="864"/>
      </w:pPr>
      <w:rPr>
        <w:rFonts w:hint="default"/>
        <w:b/>
      </w:rPr>
    </w:lvl>
    <w:lvl w:ilvl="4">
      <w:start w:val="1"/>
      <w:numFmt w:val="decimal"/>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0F7B1E39"/>
    <w:multiLevelType w:val="hybridMultilevel"/>
    <w:tmpl w:val="DA6AAC6C"/>
    <w:lvl w:ilvl="0" w:tplc="3C4A4774">
      <w:start w:val="1"/>
      <w:numFmt w:val="decimal"/>
      <w:lvlText w:val="3.%1"/>
      <w:lvlJc w:val="left"/>
      <w:pPr>
        <w:ind w:left="720" w:hanging="360"/>
      </w:pPr>
      <w:rPr>
        <w:rFonts w:hint="default"/>
        <w:sz w:val="24"/>
        <w:szCs w:val="24"/>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12340E9D"/>
    <w:multiLevelType w:val="multilevel"/>
    <w:tmpl w:val="3334AD20"/>
    <w:numStyleLink w:val="Style4"/>
  </w:abstractNum>
  <w:abstractNum w:abstractNumId="21" w15:restartNumberingAfterBreak="0">
    <w:nsid w:val="147F0A65"/>
    <w:multiLevelType w:val="hybridMultilevel"/>
    <w:tmpl w:val="D05016AA"/>
    <w:lvl w:ilvl="0" w:tplc="FC666BFA">
      <w:start w:val="1"/>
      <w:numFmt w:val="decimal"/>
      <w:lvlText w:val="1.%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F950F2"/>
    <w:multiLevelType w:val="multilevel"/>
    <w:tmpl w:val="B7D87F30"/>
    <w:lvl w:ilvl="0">
      <w:start w:val="1"/>
      <w:numFmt w:val="decimal"/>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ind w:left="360" w:hanging="360"/>
      </w:pPr>
      <w:rPr>
        <w:rFonts w:hint="default"/>
        <w:sz w:val="24"/>
        <w:szCs w:val="24"/>
      </w:rPr>
    </w:lvl>
    <w:lvl w:ilvl="2">
      <w:start w:val="1"/>
      <w:numFmt w:val="decimal"/>
      <w:lvlText w:val="%1.%2.%3"/>
      <w:lvlJc w:val="left"/>
      <w:pPr>
        <w:ind w:left="2847" w:hanging="720"/>
      </w:pPr>
      <w:rPr>
        <w:rFonts w:hint="default"/>
        <w:b/>
        <w:i w:val="0"/>
        <w:color w:val="auto"/>
      </w:rPr>
    </w:lvl>
    <w:lvl w:ilvl="3">
      <w:start w:val="1"/>
      <w:numFmt w:val="decimal"/>
      <w:lvlText w:val="%1.%2.%3.%4"/>
      <w:lvlJc w:val="left"/>
      <w:pPr>
        <w:ind w:left="1574" w:hanging="864"/>
      </w:pPr>
      <w:rPr>
        <w:rFonts w:hint="default"/>
        <w:b/>
      </w:rPr>
    </w:lvl>
    <w:lvl w:ilvl="4">
      <w:start w:val="1"/>
      <w:numFmt w:val="decimal"/>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25"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1B37E95"/>
    <w:multiLevelType w:val="hybridMultilevel"/>
    <w:tmpl w:val="FFC8304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8"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9" w15:restartNumberingAfterBreak="0">
    <w:nsid w:val="2CD3595E"/>
    <w:multiLevelType w:val="multilevel"/>
    <w:tmpl w:val="182EF786"/>
    <w:lvl w:ilvl="0">
      <w:start w:val="1"/>
      <w:numFmt w:val="decimal"/>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ind w:left="360" w:hanging="360"/>
      </w:pPr>
      <w:rPr>
        <w:rFonts w:hint="default"/>
      </w:rPr>
    </w:lvl>
    <w:lvl w:ilvl="2">
      <w:start w:val="1"/>
      <w:numFmt w:val="decimal"/>
      <w:lvlText w:val="%1.%2.%3"/>
      <w:lvlJc w:val="left"/>
      <w:pPr>
        <w:ind w:left="2847" w:hanging="720"/>
      </w:pPr>
      <w:rPr>
        <w:rFonts w:hint="default"/>
        <w:b/>
        <w:i w:val="0"/>
        <w:color w:val="auto"/>
      </w:rPr>
    </w:lvl>
    <w:lvl w:ilvl="3">
      <w:start w:val="1"/>
      <w:numFmt w:val="decimal"/>
      <w:lvlText w:val="%1.%2.%3.%4"/>
      <w:lvlJc w:val="left"/>
      <w:pPr>
        <w:ind w:left="1574" w:hanging="864"/>
      </w:pPr>
      <w:rPr>
        <w:rFonts w:hint="default"/>
        <w:b/>
      </w:rPr>
    </w:lvl>
    <w:lvl w:ilvl="4">
      <w:start w:val="1"/>
      <w:numFmt w:val="decimal"/>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3AA17539"/>
    <w:multiLevelType w:val="hybridMultilevel"/>
    <w:tmpl w:val="CE16D19E"/>
    <w:lvl w:ilvl="0" w:tplc="1196E33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906A8C"/>
    <w:multiLevelType w:val="hybridMultilevel"/>
    <w:tmpl w:val="A34C2660"/>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9017845"/>
    <w:multiLevelType w:val="hybridMultilevel"/>
    <w:tmpl w:val="CC06B5B6"/>
    <w:lvl w:ilvl="0" w:tplc="AF2E1308">
      <w:start w:val="1"/>
      <w:numFmt w:val="decimal"/>
      <w:lvlText w:val="%1."/>
      <w:lvlJc w:val="left"/>
      <w:pPr>
        <w:ind w:left="720" w:hanging="360"/>
      </w:pPr>
      <w:rPr>
        <w:rFonts w:cs="Times New Roman"/>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494A570A"/>
    <w:multiLevelType w:val="hybridMultilevel"/>
    <w:tmpl w:val="3710B7CC"/>
    <w:lvl w:ilvl="0" w:tplc="B0845C7E">
      <w:start w:val="1"/>
      <w:numFmt w:val="decimal"/>
      <w:lvlText w:val="5.%1"/>
      <w:lvlJc w:val="left"/>
      <w:pPr>
        <w:ind w:left="1289" w:hanging="360"/>
      </w:pPr>
      <w:rPr>
        <w:rFonts w:hint="default"/>
        <w:b/>
        <w:bCs/>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4A1673EE"/>
    <w:multiLevelType w:val="multilevel"/>
    <w:tmpl w:val="8C5E5D38"/>
    <w:lvl w:ilvl="0">
      <w:start w:val="1"/>
      <w:numFmt w:val="bullet"/>
      <w:lvlText w:val="❖"/>
      <w:lvlJc w:val="left"/>
      <w:pPr>
        <w:ind w:left="928" w:hanging="360"/>
      </w:pPr>
      <w:rPr>
        <w:rFonts w:ascii="Noto Sans Symbols" w:eastAsia="Noto Sans Symbols" w:hAnsi="Noto Sans Symbols" w:cs="Noto Sans Symbols"/>
        <w:color w:val="000000"/>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37" w15:restartNumberingAfterBreak="0">
    <w:nsid w:val="4BD85264"/>
    <w:multiLevelType w:val="multilevel"/>
    <w:tmpl w:val="3042D568"/>
    <w:lvl w:ilvl="0">
      <w:start w:val="1"/>
      <w:numFmt w:val="decimal"/>
      <w:lvlText w:val="%1.1"/>
      <w:lvlJc w:val="left"/>
      <w:pPr>
        <w:ind w:left="1495"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1C36DC6"/>
    <w:multiLevelType w:val="hybridMultilevel"/>
    <w:tmpl w:val="244A7798"/>
    <w:lvl w:ilvl="0" w:tplc="8070C69E">
      <w:start w:val="1"/>
      <w:numFmt w:val="decimal"/>
      <w:lvlText w:val="4.%1"/>
      <w:lvlJc w:val="left"/>
      <w:pPr>
        <w:ind w:left="1289"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C64EA9"/>
    <w:multiLevelType w:val="hybridMultilevel"/>
    <w:tmpl w:val="14E4DB94"/>
    <w:lvl w:ilvl="0" w:tplc="9A1A50F8">
      <w:numFmt w:val="bullet"/>
      <w:lvlText w:val="-"/>
      <w:lvlJc w:val="left"/>
      <w:pPr>
        <w:ind w:left="72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6691330"/>
    <w:multiLevelType w:val="multilevel"/>
    <w:tmpl w:val="B7749466"/>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9E24AEB"/>
    <w:multiLevelType w:val="hybridMultilevel"/>
    <w:tmpl w:val="DC6A6080"/>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01">
      <w:start w:val="1"/>
      <w:numFmt w:val="bullet"/>
      <w:lvlText w:val=""/>
      <w:lvlJc w:val="left"/>
      <w:pPr>
        <w:ind w:left="72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9E469EF"/>
    <w:multiLevelType w:val="hybridMultilevel"/>
    <w:tmpl w:val="75BAF742"/>
    <w:lvl w:ilvl="0" w:tplc="08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BAD6416"/>
    <w:multiLevelType w:val="hybridMultilevel"/>
    <w:tmpl w:val="C37CFB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17532265">
    <w:abstractNumId w:val="1"/>
  </w:num>
  <w:num w:numId="2" w16cid:durableId="2009743549">
    <w:abstractNumId w:val="3"/>
  </w:num>
  <w:num w:numId="3" w16cid:durableId="171189252">
    <w:abstractNumId w:val="4"/>
  </w:num>
  <w:num w:numId="4" w16cid:durableId="512841554">
    <w:abstractNumId w:val="46"/>
  </w:num>
  <w:num w:numId="5" w16cid:durableId="1258102868">
    <w:abstractNumId w:val="49"/>
  </w:num>
  <w:num w:numId="6" w16cid:durableId="448818250">
    <w:abstractNumId w:val="45"/>
  </w:num>
  <w:num w:numId="7" w16cid:durableId="1303660316">
    <w:abstractNumId w:val="52"/>
  </w:num>
  <w:num w:numId="8" w16cid:durableId="1042637178">
    <w:abstractNumId w:val="35"/>
  </w:num>
  <w:num w:numId="9" w16cid:durableId="1328167434">
    <w:abstractNumId w:val="22"/>
  </w:num>
  <w:num w:numId="10" w16cid:durableId="402873583">
    <w:abstractNumId w:val="30"/>
  </w:num>
  <w:num w:numId="11" w16cid:durableId="1238829830">
    <w:abstractNumId w:val="20"/>
    <w:lvlOverride w:ilvl="0">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2" w16cid:durableId="635452992">
    <w:abstractNumId w:val="29"/>
  </w:num>
  <w:num w:numId="13" w16cid:durableId="1314334440">
    <w:abstractNumId w:val="51"/>
  </w:num>
  <w:num w:numId="14" w16cid:durableId="89281214">
    <w:abstractNumId w:val="53"/>
  </w:num>
  <w:num w:numId="15" w16cid:durableId="1730230341">
    <w:abstractNumId w:val="43"/>
  </w:num>
  <w:num w:numId="16" w16cid:durableId="1939748896">
    <w:abstractNumId w:val="15"/>
  </w:num>
  <w:num w:numId="17" w16cid:durableId="518661216">
    <w:abstractNumId w:val="9"/>
  </w:num>
  <w:num w:numId="18" w16cid:durableId="2039815687">
    <w:abstractNumId w:val="47"/>
  </w:num>
  <w:num w:numId="19" w16cid:durableId="426997790">
    <w:abstractNumId w:val="40"/>
  </w:num>
  <w:num w:numId="20" w16cid:durableId="88889855">
    <w:abstractNumId w:val="27"/>
  </w:num>
  <w:num w:numId="21" w16cid:durableId="452747643">
    <w:abstractNumId w:val="37"/>
  </w:num>
  <w:num w:numId="22" w16cid:durableId="1501309782">
    <w:abstractNumId w:val="25"/>
  </w:num>
  <w:num w:numId="23" w16cid:durableId="2080009051">
    <w:abstractNumId w:val="28"/>
  </w:num>
  <w:num w:numId="24" w16cid:durableId="682782927">
    <w:abstractNumId w:val="17"/>
  </w:num>
  <w:num w:numId="25" w16cid:durableId="1411392720">
    <w:abstractNumId w:val="13"/>
  </w:num>
  <w:num w:numId="26" w16cid:durableId="543636697">
    <w:abstractNumId w:val="26"/>
  </w:num>
  <w:num w:numId="27" w16cid:durableId="762578259">
    <w:abstractNumId w:val="41"/>
  </w:num>
  <w:num w:numId="28" w16cid:durableId="789518630">
    <w:abstractNumId w:val="16"/>
  </w:num>
  <w:num w:numId="29" w16cid:durableId="1931159980">
    <w:abstractNumId w:val="38"/>
  </w:num>
  <w:num w:numId="30" w16cid:durableId="1893270474">
    <w:abstractNumId w:val="48"/>
  </w:num>
  <w:num w:numId="31" w16cid:durableId="706177757">
    <w:abstractNumId w:val="42"/>
  </w:num>
  <w:num w:numId="32" w16cid:durableId="480315680">
    <w:abstractNumId w:val="31"/>
  </w:num>
  <w:num w:numId="33" w16cid:durableId="714425315">
    <w:abstractNumId w:val="12"/>
  </w:num>
  <w:num w:numId="34" w16cid:durableId="1198011428">
    <w:abstractNumId w:val="18"/>
  </w:num>
  <w:num w:numId="35" w16cid:durableId="1012413564">
    <w:abstractNumId w:val="33"/>
  </w:num>
  <w:num w:numId="36" w16cid:durableId="212471527">
    <w:abstractNumId w:val="23"/>
  </w:num>
  <w:num w:numId="37" w16cid:durableId="79714089">
    <w:abstractNumId w:val="19"/>
  </w:num>
  <w:num w:numId="38" w16cid:durableId="1614051256">
    <w:abstractNumId w:val="21"/>
  </w:num>
  <w:num w:numId="39" w16cid:durableId="412049189">
    <w:abstractNumId w:val="39"/>
  </w:num>
  <w:num w:numId="40" w16cid:durableId="1353140854">
    <w:abstractNumId w:val="34"/>
  </w:num>
  <w:num w:numId="41" w16cid:durableId="37124943">
    <w:abstractNumId w:val="44"/>
  </w:num>
  <w:num w:numId="42" w16cid:durableId="680939494">
    <w:abstractNumId w:val="11"/>
  </w:num>
  <w:num w:numId="43" w16cid:durableId="1813519453">
    <w:abstractNumId w:val="36"/>
  </w:num>
  <w:num w:numId="44" w16cid:durableId="365301520">
    <w:abstractNumId w:val="50"/>
  </w:num>
  <w:num w:numId="45" w16cid:durableId="769010248">
    <w:abstractNumId w:val="32"/>
  </w:num>
  <w:num w:numId="46" w16cid:durableId="1770157859">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5DB"/>
    <w:rsid w:val="00000C61"/>
    <w:rsid w:val="00000C8E"/>
    <w:rsid w:val="00001D15"/>
    <w:rsid w:val="00003D11"/>
    <w:rsid w:val="00004E70"/>
    <w:rsid w:val="000056D6"/>
    <w:rsid w:val="000062FA"/>
    <w:rsid w:val="00006674"/>
    <w:rsid w:val="0000716D"/>
    <w:rsid w:val="00007A9B"/>
    <w:rsid w:val="00007F2E"/>
    <w:rsid w:val="00010946"/>
    <w:rsid w:val="00010B6F"/>
    <w:rsid w:val="00011605"/>
    <w:rsid w:val="00011C8A"/>
    <w:rsid w:val="0001217D"/>
    <w:rsid w:val="00013443"/>
    <w:rsid w:val="0001375B"/>
    <w:rsid w:val="00013A52"/>
    <w:rsid w:val="00014410"/>
    <w:rsid w:val="00014F48"/>
    <w:rsid w:val="00015A9D"/>
    <w:rsid w:val="00015DA2"/>
    <w:rsid w:val="00015F06"/>
    <w:rsid w:val="00017201"/>
    <w:rsid w:val="00017E8C"/>
    <w:rsid w:val="00020110"/>
    <w:rsid w:val="0002094A"/>
    <w:rsid w:val="000210CE"/>
    <w:rsid w:val="000215D1"/>
    <w:rsid w:val="00022F3B"/>
    <w:rsid w:val="00024488"/>
    <w:rsid w:val="000244B8"/>
    <w:rsid w:val="000252B4"/>
    <w:rsid w:val="00025B9C"/>
    <w:rsid w:val="00025CD5"/>
    <w:rsid w:val="00025D2B"/>
    <w:rsid w:val="000261C4"/>
    <w:rsid w:val="00026667"/>
    <w:rsid w:val="00026F06"/>
    <w:rsid w:val="000274A4"/>
    <w:rsid w:val="0002765E"/>
    <w:rsid w:val="000303BF"/>
    <w:rsid w:val="000309DB"/>
    <w:rsid w:val="00031557"/>
    <w:rsid w:val="000326F6"/>
    <w:rsid w:val="00032A9F"/>
    <w:rsid w:val="0003389C"/>
    <w:rsid w:val="00033BA0"/>
    <w:rsid w:val="00034E19"/>
    <w:rsid w:val="00034FF1"/>
    <w:rsid w:val="00035C19"/>
    <w:rsid w:val="00036191"/>
    <w:rsid w:val="00036A2A"/>
    <w:rsid w:val="00036CBD"/>
    <w:rsid w:val="0003704E"/>
    <w:rsid w:val="00037B97"/>
    <w:rsid w:val="0004076B"/>
    <w:rsid w:val="00040BE3"/>
    <w:rsid w:val="00040D0D"/>
    <w:rsid w:val="00041C2E"/>
    <w:rsid w:val="00042290"/>
    <w:rsid w:val="00042D63"/>
    <w:rsid w:val="00042DB8"/>
    <w:rsid w:val="00042F48"/>
    <w:rsid w:val="00043D44"/>
    <w:rsid w:val="00043F27"/>
    <w:rsid w:val="0004402D"/>
    <w:rsid w:val="000450EE"/>
    <w:rsid w:val="00046044"/>
    <w:rsid w:val="00046293"/>
    <w:rsid w:val="00046DA7"/>
    <w:rsid w:val="0004724C"/>
    <w:rsid w:val="00050C98"/>
    <w:rsid w:val="000514F4"/>
    <w:rsid w:val="000534F2"/>
    <w:rsid w:val="00053FB5"/>
    <w:rsid w:val="0005488E"/>
    <w:rsid w:val="00054D43"/>
    <w:rsid w:val="00055804"/>
    <w:rsid w:val="0005617B"/>
    <w:rsid w:val="00056D9B"/>
    <w:rsid w:val="000572ED"/>
    <w:rsid w:val="00057847"/>
    <w:rsid w:val="00057BBA"/>
    <w:rsid w:val="00057F4A"/>
    <w:rsid w:val="000610D4"/>
    <w:rsid w:val="0006129A"/>
    <w:rsid w:val="00061AB2"/>
    <w:rsid w:val="00061ADD"/>
    <w:rsid w:val="00062ECB"/>
    <w:rsid w:val="00064887"/>
    <w:rsid w:val="000650A9"/>
    <w:rsid w:val="000658EF"/>
    <w:rsid w:val="0006771D"/>
    <w:rsid w:val="00067A08"/>
    <w:rsid w:val="000705D7"/>
    <w:rsid w:val="000706B1"/>
    <w:rsid w:val="00070731"/>
    <w:rsid w:val="00071681"/>
    <w:rsid w:val="00071E19"/>
    <w:rsid w:val="00072279"/>
    <w:rsid w:val="000738BC"/>
    <w:rsid w:val="00075483"/>
    <w:rsid w:val="0007683A"/>
    <w:rsid w:val="000769BB"/>
    <w:rsid w:val="0007735C"/>
    <w:rsid w:val="00077C3A"/>
    <w:rsid w:val="00080189"/>
    <w:rsid w:val="0008087C"/>
    <w:rsid w:val="00080B63"/>
    <w:rsid w:val="0008102F"/>
    <w:rsid w:val="00081772"/>
    <w:rsid w:val="000823F0"/>
    <w:rsid w:val="00083FC4"/>
    <w:rsid w:val="000859AA"/>
    <w:rsid w:val="00086F70"/>
    <w:rsid w:val="00087FEA"/>
    <w:rsid w:val="0009076B"/>
    <w:rsid w:val="00090F21"/>
    <w:rsid w:val="000915DE"/>
    <w:rsid w:val="00091B88"/>
    <w:rsid w:val="00092ADB"/>
    <w:rsid w:val="00093D31"/>
    <w:rsid w:val="00093E93"/>
    <w:rsid w:val="000946C2"/>
    <w:rsid w:val="000948AA"/>
    <w:rsid w:val="00094D2D"/>
    <w:rsid w:val="00094DBB"/>
    <w:rsid w:val="00094EE8"/>
    <w:rsid w:val="0009500B"/>
    <w:rsid w:val="000950D1"/>
    <w:rsid w:val="0009738D"/>
    <w:rsid w:val="00097E1E"/>
    <w:rsid w:val="000A07F6"/>
    <w:rsid w:val="000A09C8"/>
    <w:rsid w:val="000A0F39"/>
    <w:rsid w:val="000A17FE"/>
    <w:rsid w:val="000A2F08"/>
    <w:rsid w:val="000A3BAD"/>
    <w:rsid w:val="000A4065"/>
    <w:rsid w:val="000A4A55"/>
    <w:rsid w:val="000A6859"/>
    <w:rsid w:val="000A69FF"/>
    <w:rsid w:val="000A6A0E"/>
    <w:rsid w:val="000A75F7"/>
    <w:rsid w:val="000A76AE"/>
    <w:rsid w:val="000A7C19"/>
    <w:rsid w:val="000B0155"/>
    <w:rsid w:val="000B187C"/>
    <w:rsid w:val="000B4742"/>
    <w:rsid w:val="000B533C"/>
    <w:rsid w:val="000B7E7A"/>
    <w:rsid w:val="000B7FA2"/>
    <w:rsid w:val="000C04E3"/>
    <w:rsid w:val="000C101A"/>
    <w:rsid w:val="000C1A0F"/>
    <w:rsid w:val="000C1A72"/>
    <w:rsid w:val="000C1D65"/>
    <w:rsid w:val="000C2031"/>
    <w:rsid w:val="000C2E70"/>
    <w:rsid w:val="000C3653"/>
    <w:rsid w:val="000C4B25"/>
    <w:rsid w:val="000C5D2B"/>
    <w:rsid w:val="000C5F4E"/>
    <w:rsid w:val="000C6EC1"/>
    <w:rsid w:val="000D01C3"/>
    <w:rsid w:val="000D1BF1"/>
    <w:rsid w:val="000D22E2"/>
    <w:rsid w:val="000D3987"/>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327"/>
    <w:rsid w:val="000E45B9"/>
    <w:rsid w:val="000E674A"/>
    <w:rsid w:val="000E6B11"/>
    <w:rsid w:val="000E6BD3"/>
    <w:rsid w:val="000E6DC6"/>
    <w:rsid w:val="000E7388"/>
    <w:rsid w:val="000E7AC7"/>
    <w:rsid w:val="000E7E66"/>
    <w:rsid w:val="000F0659"/>
    <w:rsid w:val="000F099F"/>
    <w:rsid w:val="000F0A9E"/>
    <w:rsid w:val="000F0BEE"/>
    <w:rsid w:val="000F1A48"/>
    <w:rsid w:val="000F2BFC"/>
    <w:rsid w:val="000F3821"/>
    <w:rsid w:val="000F3C1A"/>
    <w:rsid w:val="000F4DDE"/>
    <w:rsid w:val="000F62F0"/>
    <w:rsid w:val="000F62F4"/>
    <w:rsid w:val="000F6486"/>
    <w:rsid w:val="000F6FD9"/>
    <w:rsid w:val="000F7CF2"/>
    <w:rsid w:val="00100156"/>
    <w:rsid w:val="001003AB"/>
    <w:rsid w:val="00101AF4"/>
    <w:rsid w:val="00101CFC"/>
    <w:rsid w:val="00102776"/>
    <w:rsid w:val="00103061"/>
    <w:rsid w:val="00104923"/>
    <w:rsid w:val="001051E7"/>
    <w:rsid w:val="00105367"/>
    <w:rsid w:val="0010607B"/>
    <w:rsid w:val="001061A0"/>
    <w:rsid w:val="001071F8"/>
    <w:rsid w:val="001077A4"/>
    <w:rsid w:val="00110362"/>
    <w:rsid w:val="00110772"/>
    <w:rsid w:val="00111262"/>
    <w:rsid w:val="00111C1E"/>
    <w:rsid w:val="00114479"/>
    <w:rsid w:val="00114833"/>
    <w:rsid w:val="001149F8"/>
    <w:rsid w:val="00115643"/>
    <w:rsid w:val="001157FA"/>
    <w:rsid w:val="00115E61"/>
    <w:rsid w:val="001201B6"/>
    <w:rsid w:val="001202D5"/>
    <w:rsid w:val="00123F32"/>
    <w:rsid w:val="00124AD7"/>
    <w:rsid w:val="001250B8"/>
    <w:rsid w:val="001253B5"/>
    <w:rsid w:val="00125490"/>
    <w:rsid w:val="00125848"/>
    <w:rsid w:val="00125BF8"/>
    <w:rsid w:val="00127091"/>
    <w:rsid w:val="00130017"/>
    <w:rsid w:val="0013071B"/>
    <w:rsid w:val="001308CC"/>
    <w:rsid w:val="00130E99"/>
    <w:rsid w:val="0013123C"/>
    <w:rsid w:val="001312AF"/>
    <w:rsid w:val="00131F9F"/>
    <w:rsid w:val="00132567"/>
    <w:rsid w:val="00133E0F"/>
    <w:rsid w:val="001355F9"/>
    <w:rsid w:val="00135A3A"/>
    <w:rsid w:val="0013679D"/>
    <w:rsid w:val="00137A93"/>
    <w:rsid w:val="00137DAA"/>
    <w:rsid w:val="00140CA7"/>
    <w:rsid w:val="00140FBE"/>
    <w:rsid w:val="00141A34"/>
    <w:rsid w:val="00141E27"/>
    <w:rsid w:val="00141FF5"/>
    <w:rsid w:val="00143040"/>
    <w:rsid w:val="001452C0"/>
    <w:rsid w:val="00145693"/>
    <w:rsid w:val="00145A85"/>
    <w:rsid w:val="00146631"/>
    <w:rsid w:val="00146961"/>
    <w:rsid w:val="00146A5A"/>
    <w:rsid w:val="00147188"/>
    <w:rsid w:val="00147D0A"/>
    <w:rsid w:val="001503D8"/>
    <w:rsid w:val="00151667"/>
    <w:rsid w:val="00151DC8"/>
    <w:rsid w:val="001537F4"/>
    <w:rsid w:val="00153DBC"/>
    <w:rsid w:val="00153F0B"/>
    <w:rsid w:val="00154368"/>
    <w:rsid w:val="00154623"/>
    <w:rsid w:val="00154686"/>
    <w:rsid w:val="0015499C"/>
    <w:rsid w:val="00154CF6"/>
    <w:rsid w:val="00155375"/>
    <w:rsid w:val="001567EB"/>
    <w:rsid w:val="001604E2"/>
    <w:rsid w:val="0016081A"/>
    <w:rsid w:val="0016084F"/>
    <w:rsid w:val="00160FA0"/>
    <w:rsid w:val="0016157E"/>
    <w:rsid w:val="00161864"/>
    <w:rsid w:val="00161A1E"/>
    <w:rsid w:val="00161B02"/>
    <w:rsid w:val="00161CAB"/>
    <w:rsid w:val="00161CB6"/>
    <w:rsid w:val="00163311"/>
    <w:rsid w:val="00163443"/>
    <w:rsid w:val="00163845"/>
    <w:rsid w:val="00163D56"/>
    <w:rsid w:val="00163FE4"/>
    <w:rsid w:val="001645DB"/>
    <w:rsid w:val="001649E0"/>
    <w:rsid w:val="001652F4"/>
    <w:rsid w:val="0016530B"/>
    <w:rsid w:val="00165EB1"/>
    <w:rsid w:val="00166568"/>
    <w:rsid w:val="00166662"/>
    <w:rsid w:val="00167364"/>
    <w:rsid w:val="001677DB"/>
    <w:rsid w:val="00167F10"/>
    <w:rsid w:val="00170CA8"/>
    <w:rsid w:val="00171F95"/>
    <w:rsid w:val="00171FCC"/>
    <w:rsid w:val="001732D9"/>
    <w:rsid w:val="00175559"/>
    <w:rsid w:val="0017589D"/>
    <w:rsid w:val="00175AF7"/>
    <w:rsid w:val="00175FFA"/>
    <w:rsid w:val="00177C30"/>
    <w:rsid w:val="00177F66"/>
    <w:rsid w:val="001811C1"/>
    <w:rsid w:val="00181C40"/>
    <w:rsid w:val="00182EC5"/>
    <w:rsid w:val="001834E8"/>
    <w:rsid w:val="00184286"/>
    <w:rsid w:val="0018438A"/>
    <w:rsid w:val="001852F3"/>
    <w:rsid w:val="001854B9"/>
    <w:rsid w:val="001859FA"/>
    <w:rsid w:val="00186770"/>
    <w:rsid w:val="001867FF"/>
    <w:rsid w:val="001869A5"/>
    <w:rsid w:val="00187C21"/>
    <w:rsid w:val="00187D66"/>
    <w:rsid w:val="00187FF3"/>
    <w:rsid w:val="00190617"/>
    <w:rsid w:val="0019259C"/>
    <w:rsid w:val="001930E9"/>
    <w:rsid w:val="0019381E"/>
    <w:rsid w:val="00193C16"/>
    <w:rsid w:val="001946A2"/>
    <w:rsid w:val="00194C49"/>
    <w:rsid w:val="00194D37"/>
    <w:rsid w:val="001957DD"/>
    <w:rsid w:val="00195A43"/>
    <w:rsid w:val="00195A7F"/>
    <w:rsid w:val="00195E18"/>
    <w:rsid w:val="001960A0"/>
    <w:rsid w:val="001971AE"/>
    <w:rsid w:val="0019786B"/>
    <w:rsid w:val="00197CA7"/>
    <w:rsid w:val="00197F82"/>
    <w:rsid w:val="001A0212"/>
    <w:rsid w:val="001A0A41"/>
    <w:rsid w:val="001A1710"/>
    <w:rsid w:val="001A1B95"/>
    <w:rsid w:val="001A2195"/>
    <w:rsid w:val="001A2B91"/>
    <w:rsid w:val="001A2E16"/>
    <w:rsid w:val="001A2F99"/>
    <w:rsid w:val="001A317F"/>
    <w:rsid w:val="001A5A30"/>
    <w:rsid w:val="001A61D3"/>
    <w:rsid w:val="001A65BE"/>
    <w:rsid w:val="001A6CEB"/>
    <w:rsid w:val="001A70B6"/>
    <w:rsid w:val="001A7D00"/>
    <w:rsid w:val="001A7DA4"/>
    <w:rsid w:val="001B038A"/>
    <w:rsid w:val="001B0443"/>
    <w:rsid w:val="001B0536"/>
    <w:rsid w:val="001B1D6C"/>
    <w:rsid w:val="001B235A"/>
    <w:rsid w:val="001B2758"/>
    <w:rsid w:val="001B3D7D"/>
    <w:rsid w:val="001B451A"/>
    <w:rsid w:val="001B4743"/>
    <w:rsid w:val="001B55ED"/>
    <w:rsid w:val="001B56F1"/>
    <w:rsid w:val="001B585C"/>
    <w:rsid w:val="001B5981"/>
    <w:rsid w:val="001B5CA2"/>
    <w:rsid w:val="001B6F4A"/>
    <w:rsid w:val="001B7CEB"/>
    <w:rsid w:val="001B7E2B"/>
    <w:rsid w:val="001C1837"/>
    <w:rsid w:val="001C1CDB"/>
    <w:rsid w:val="001C250A"/>
    <w:rsid w:val="001C3012"/>
    <w:rsid w:val="001C4403"/>
    <w:rsid w:val="001C44A3"/>
    <w:rsid w:val="001C46AE"/>
    <w:rsid w:val="001C6408"/>
    <w:rsid w:val="001C673F"/>
    <w:rsid w:val="001C77C7"/>
    <w:rsid w:val="001D06AA"/>
    <w:rsid w:val="001D0D7B"/>
    <w:rsid w:val="001D1516"/>
    <w:rsid w:val="001D1F00"/>
    <w:rsid w:val="001D1F4E"/>
    <w:rsid w:val="001D306B"/>
    <w:rsid w:val="001D3EFE"/>
    <w:rsid w:val="001D49F8"/>
    <w:rsid w:val="001D5148"/>
    <w:rsid w:val="001D5B9A"/>
    <w:rsid w:val="001D5E48"/>
    <w:rsid w:val="001D633D"/>
    <w:rsid w:val="001D7E3A"/>
    <w:rsid w:val="001E0711"/>
    <w:rsid w:val="001E0B54"/>
    <w:rsid w:val="001E0D22"/>
    <w:rsid w:val="001E11F9"/>
    <w:rsid w:val="001E293A"/>
    <w:rsid w:val="001E3887"/>
    <w:rsid w:val="001E38A4"/>
    <w:rsid w:val="001E3C20"/>
    <w:rsid w:val="001E45AA"/>
    <w:rsid w:val="001E4E76"/>
    <w:rsid w:val="001E5103"/>
    <w:rsid w:val="001E54F6"/>
    <w:rsid w:val="001E6036"/>
    <w:rsid w:val="001E6103"/>
    <w:rsid w:val="001E64FE"/>
    <w:rsid w:val="001E6568"/>
    <w:rsid w:val="001E7B96"/>
    <w:rsid w:val="001F11F8"/>
    <w:rsid w:val="001F178E"/>
    <w:rsid w:val="001F28C9"/>
    <w:rsid w:val="001F40A2"/>
    <w:rsid w:val="001F4428"/>
    <w:rsid w:val="001F4BD6"/>
    <w:rsid w:val="001F500A"/>
    <w:rsid w:val="001F5AE2"/>
    <w:rsid w:val="001F5F4A"/>
    <w:rsid w:val="001F68D2"/>
    <w:rsid w:val="001F73FA"/>
    <w:rsid w:val="001F7DFD"/>
    <w:rsid w:val="00200224"/>
    <w:rsid w:val="00201E03"/>
    <w:rsid w:val="00201E78"/>
    <w:rsid w:val="00203D78"/>
    <w:rsid w:val="002042B7"/>
    <w:rsid w:val="00205086"/>
    <w:rsid w:val="00206659"/>
    <w:rsid w:val="00206D34"/>
    <w:rsid w:val="00207A57"/>
    <w:rsid w:val="002111B7"/>
    <w:rsid w:val="00211A3F"/>
    <w:rsid w:val="00212BD5"/>
    <w:rsid w:val="002135BC"/>
    <w:rsid w:val="00213B08"/>
    <w:rsid w:val="00213E92"/>
    <w:rsid w:val="002145A1"/>
    <w:rsid w:val="00214D23"/>
    <w:rsid w:val="00215C1A"/>
    <w:rsid w:val="002160EB"/>
    <w:rsid w:val="00216D99"/>
    <w:rsid w:val="00217D13"/>
    <w:rsid w:val="002203DE"/>
    <w:rsid w:val="0022093D"/>
    <w:rsid w:val="00221291"/>
    <w:rsid w:val="0022241B"/>
    <w:rsid w:val="00222950"/>
    <w:rsid w:val="002242E7"/>
    <w:rsid w:val="00224CD6"/>
    <w:rsid w:val="00225331"/>
    <w:rsid w:val="00226D5B"/>
    <w:rsid w:val="002271CF"/>
    <w:rsid w:val="00227581"/>
    <w:rsid w:val="0022772A"/>
    <w:rsid w:val="00227FCD"/>
    <w:rsid w:val="00230DD8"/>
    <w:rsid w:val="0023131C"/>
    <w:rsid w:val="002315D5"/>
    <w:rsid w:val="0023173B"/>
    <w:rsid w:val="00231A2A"/>
    <w:rsid w:val="00232E6B"/>
    <w:rsid w:val="002333E4"/>
    <w:rsid w:val="002347CF"/>
    <w:rsid w:val="002373E7"/>
    <w:rsid w:val="00237CDE"/>
    <w:rsid w:val="00240359"/>
    <w:rsid w:val="00240449"/>
    <w:rsid w:val="00240B4C"/>
    <w:rsid w:val="002410F2"/>
    <w:rsid w:val="002421C7"/>
    <w:rsid w:val="0024279E"/>
    <w:rsid w:val="00243092"/>
    <w:rsid w:val="002437A8"/>
    <w:rsid w:val="00243C69"/>
    <w:rsid w:val="00243DF4"/>
    <w:rsid w:val="00243F84"/>
    <w:rsid w:val="00244759"/>
    <w:rsid w:val="00244D72"/>
    <w:rsid w:val="0024503F"/>
    <w:rsid w:val="002455EF"/>
    <w:rsid w:val="00245754"/>
    <w:rsid w:val="002459DD"/>
    <w:rsid w:val="00246172"/>
    <w:rsid w:val="00246973"/>
    <w:rsid w:val="002500A9"/>
    <w:rsid w:val="00250252"/>
    <w:rsid w:val="00250B80"/>
    <w:rsid w:val="0025191B"/>
    <w:rsid w:val="00252398"/>
    <w:rsid w:val="00252D62"/>
    <w:rsid w:val="00254BB5"/>
    <w:rsid w:val="002551AF"/>
    <w:rsid w:val="00255422"/>
    <w:rsid w:val="002554B6"/>
    <w:rsid w:val="00255F74"/>
    <w:rsid w:val="00256BDB"/>
    <w:rsid w:val="002604B4"/>
    <w:rsid w:val="00260B13"/>
    <w:rsid w:val="0026126F"/>
    <w:rsid w:val="002616A3"/>
    <w:rsid w:val="00261C65"/>
    <w:rsid w:val="002622F1"/>
    <w:rsid w:val="00262F89"/>
    <w:rsid w:val="00263C2C"/>
    <w:rsid w:val="00263EE8"/>
    <w:rsid w:val="00263FBB"/>
    <w:rsid w:val="00265039"/>
    <w:rsid w:val="002654E3"/>
    <w:rsid w:val="002654F7"/>
    <w:rsid w:val="00265688"/>
    <w:rsid w:val="002667C7"/>
    <w:rsid w:val="00266DB2"/>
    <w:rsid w:val="00270321"/>
    <w:rsid w:val="00270326"/>
    <w:rsid w:val="00270AC0"/>
    <w:rsid w:val="00270BBF"/>
    <w:rsid w:val="00271689"/>
    <w:rsid w:val="00271B53"/>
    <w:rsid w:val="00271D9E"/>
    <w:rsid w:val="00272AC2"/>
    <w:rsid w:val="00272B7A"/>
    <w:rsid w:val="00272F1F"/>
    <w:rsid w:val="00275228"/>
    <w:rsid w:val="00275539"/>
    <w:rsid w:val="00275B33"/>
    <w:rsid w:val="00277F8F"/>
    <w:rsid w:val="002804E9"/>
    <w:rsid w:val="00280B8B"/>
    <w:rsid w:val="00281AF5"/>
    <w:rsid w:val="00281EC3"/>
    <w:rsid w:val="00281F10"/>
    <w:rsid w:val="00282306"/>
    <w:rsid w:val="00282858"/>
    <w:rsid w:val="00283B5B"/>
    <w:rsid w:val="00284128"/>
    <w:rsid w:val="002851F4"/>
    <w:rsid w:val="00285486"/>
    <w:rsid w:val="002858E5"/>
    <w:rsid w:val="0028605E"/>
    <w:rsid w:val="00286709"/>
    <w:rsid w:val="00286B99"/>
    <w:rsid w:val="00286F04"/>
    <w:rsid w:val="0028724A"/>
    <w:rsid w:val="00287C0C"/>
    <w:rsid w:val="00290B29"/>
    <w:rsid w:val="002915EB"/>
    <w:rsid w:val="0029160E"/>
    <w:rsid w:val="002917CF"/>
    <w:rsid w:val="002917F1"/>
    <w:rsid w:val="0029545C"/>
    <w:rsid w:val="00295FEE"/>
    <w:rsid w:val="0029613C"/>
    <w:rsid w:val="002A0196"/>
    <w:rsid w:val="002A0B9E"/>
    <w:rsid w:val="002A0BF1"/>
    <w:rsid w:val="002A293F"/>
    <w:rsid w:val="002A2DF4"/>
    <w:rsid w:val="002A332A"/>
    <w:rsid w:val="002A3476"/>
    <w:rsid w:val="002A37B5"/>
    <w:rsid w:val="002A5124"/>
    <w:rsid w:val="002A5438"/>
    <w:rsid w:val="002A65B3"/>
    <w:rsid w:val="002A687B"/>
    <w:rsid w:val="002A6907"/>
    <w:rsid w:val="002B0B08"/>
    <w:rsid w:val="002B10D5"/>
    <w:rsid w:val="002B155D"/>
    <w:rsid w:val="002B2428"/>
    <w:rsid w:val="002B2EA7"/>
    <w:rsid w:val="002B33C9"/>
    <w:rsid w:val="002B3A93"/>
    <w:rsid w:val="002B541E"/>
    <w:rsid w:val="002B7D7E"/>
    <w:rsid w:val="002B7E82"/>
    <w:rsid w:val="002C0D75"/>
    <w:rsid w:val="002C0F93"/>
    <w:rsid w:val="002C263A"/>
    <w:rsid w:val="002C28AE"/>
    <w:rsid w:val="002C42F5"/>
    <w:rsid w:val="002C4383"/>
    <w:rsid w:val="002C4883"/>
    <w:rsid w:val="002C50EB"/>
    <w:rsid w:val="002C57A3"/>
    <w:rsid w:val="002C7E9A"/>
    <w:rsid w:val="002D0CD6"/>
    <w:rsid w:val="002D0D70"/>
    <w:rsid w:val="002D1817"/>
    <w:rsid w:val="002D1A70"/>
    <w:rsid w:val="002D20D2"/>
    <w:rsid w:val="002D24F8"/>
    <w:rsid w:val="002D2A70"/>
    <w:rsid w:val="002D2D3D"/>
    <w:rsid w:val="002D3B25"/>
    <w:rsid w:val="002D3F5F"/>
    <w:rsid w:val="002D4295"/>
    <w:rsid w:val="002D42B9"/>
    <w:rsid w:val="002D43F2"/>
    <w:rsid w:val="002D63D3"/>
    <w:rsid w:val="002D6EEC"/>
    <w:rsid w:val="002E01F0"/>
    <w:rsid w:val="002E0CC7"/>
    <w:rsid w:val="002E0D84"/>
    <w:rsid w:val="002E187D"/>
    <w:rsid w:val="002E1FDE"/>
    <w:rsid w:val="002E3CAD"/>
    <w:rsid w:val="002E6472"/>
    <w:rsid w:val="002E6C04"/>
    <w:rsid w:val="002E7C77"/>
    <w:rsid w:val="002F03D8"/>
    <w:rsid w:val="002F15FA"/>
    <w:rsid w:val="002F1C1C"/>
    <w:rsid w:val="002F2D44"/>
    <w:rsid w:val="002F2E92"/>
    <w:rsid w:val="002F337B"/>
    <w:rsid w:val="002F3677"/>
    <w:rsid w:val="002F5250"/>
    <w:rsid w:val="002F5759"/>
    <w:rsid w:val="002F59FE"/>
    <w:rsid w:val="002F6232"/>
    <w:rsid w:val="002F6676"/>
    <w:rsid w:val="002F6784"/>
    <w:rsid w:val="002F718F"/>
    <w:rsid w:val="002F78F9"/>
    <w:rsid w:val="00300423"/>
    <w:rsid w:val="003008A7"/>
    <w:rsid w:val="00300CBF"/>
    <w:rsid w:val="00302038"/>
    <w:rsid w:val="003041D4"/>
    <w:rsid w:val="003061E3"/>
    <w:rsid w:val="003064B1"/>
    <w:rsid w:val="00307289"/>
    <w:rsid w:val="0030791E"/>
    <w:rsid w:val="00310074"/>
    <w:rsid w:val="003100FF"/>
    <w:rsid w:val="00310206"/>
    <w:rsid w:val="003103DA"/>
    <w:rsid w:val="00310900"/>
    <w:rsid w:val="003109B7"/>
    <w:rsid w:val="00310A95"/>
    <w:rsid w:val="00310BC9"/>
    <w:rsid w:val="00310CF7"/>
    <w:rsid w:val="00311089"/>
    <w:rsid w:val="0031166C"/>
    <w:rsid w:val="00311DFE"/>
    <w:rsid w:val="0031232C"/>
    <w:rsid w:val="00312F18"/>
    <w:rsid w:val="00313E31"/>
    <w:rsid w:val="00314687"/>
    <w:rsid w:val="00314935"/>
    <w:rsid w:val="00314CDF"/>
    <w:rsid w:val="00314DDD"/>
    <w:rsid w:val="0031527A"/>
    <w:rsid w:val="003153CD"/>
    <w:rsid w:val="00315663"/>
    <w:rsid w:val="0031589F"/>
    <w:rsid w:val="0031590C"/>
    <w:rsid w:val="00316870"/>
    <w:rsid w:val="00317788"/>
    <w:rsid w:val="003206F2"/>
    <w:rsid w:val="0032146B"/>
    <w:rsid w:val="0032165B"/>
    <w:rsid w:val="0032188B"/>
    <w:rsid w:val="003218ED"/>
    <w:rsid w:val="0032204A"/>
    <w:rsid w:val="00322253"/>
    <w:rsid w:val="00322BC3"/>
    <w:rsid w:val="00322FB8"/>
    <w:rsid w:val="00324338"/>
    <w:rsid w:val="00325734"/>
    <w:rsid w:val="00325C93"/>
    <w:rsid w:val="00325FC9"/>
    <w:rsid w:val="00326069"/>
    <w:rsid w:val="003260E1"/>
    <w:rsid w:val="003268EC"/>
    <w:rsid w:val="003307AA"/>
    <w:rsid w:val="00331471"/>
    <w:rsid w:val="003314BB"/>
    <w:rsid w:val="00331981"/>
    <w:rsid w:val="00332192"/>
    <w:rsid w:val="00332898"/>
    <w:rsid w:val="00332D5E"/>
    <w:rsid w:val="00333643"/>
    <w:rsid w:val="003338FE"/>
    <w:rsid w:val="0033462B"/>
    <w:rsid w:val="00334AD6"/>
    <w:rsid w:val="003355E7"/>
    <w:rsid w:val="003366E9"/>
    <w:rsid w:val="0033692C"/>
    <w:rsid w:val="00336D11"/>
    <w:rsid w:val="00336E40"/>
    <w:rsid w:val="003377AF"/>
    <w:rsid w:val="00337823"/>
    <w:rsid w:val="00340264"/>
    <w:rsid w:val="00340422"/>
    <w:rsid w:val="00340F09"/>
    <w:rsid w:val="00341581"/>
    <w:rsid w:val="0034186C"/>
    <w:rsid w:val="00341F6A"/>
    <w:rsid w:val="003423F4"/>
    <w:rsid w:val="00343BB2"/>
    <w:rsid w:val="00344DFF"/>
    <w:rsid w:val="00344FB9"/>
    <w:rsid w:val="0034647E"/>
    <w:rsid w:val="00346482"/>
    <w:rsid w:val="00346AC5"/>
    <w:rsid w:val="00347430"/>
    <w:rsid w:val="00347FAE"/>
    <w:rsid w:val="00350CFD"/>
    <w:rsid w:val="00351375"/>
    <w:rsid w:val="003513DB"/>
    <w:rsid w:val="00352231"/>
    <w:rsid w:val="0035279F"/>
    <w:rsid w:val="003528AF"/>
    <w:rsid w:val="003537A0"/>
    <w:rsid w:val="00353A0E"/>
    <w:rsid w:val="00354883"/>
    <w:rsid w:val="003559A4"/>
    <w:rsid w:val="003561AB"/>
    <w:rsid w:val="0035781F"/>
    <w:rsid w:val="00357CEB"/>
    <w:rsid w:val="00361881"/>
    <w:rsid w:val="00362163"/>
    <w:rsid w:val="00362901"/>
    <w:rsid w:val="00363507"/>
    <w:rsid w:val="00363799"/>
    <w:rsid w:val="00363BC0"/>
    <w:rsid w:val="00365129"/>
    <w:rsid w:val="0036512D"/>
    <w:rsid w:val="00365DCF"/>
    <w:rsid w:val="00366319"/>
    <w:rsid w:val="0036794E"/>
    <w:rsid w:val="00367AD5"/>
    <w:rsid w:val="00370C7A"/>
    <w:rsid w:val="00370D52"/>
    <w:rsid w:val="00370EB2"/>
    <w:rsid w:val="00371877"/>
    <w:rsid w:val="003735A2"/>
    <w:rsid w:val="00373B83"/>
    <w:rsid w:val="003744A8"/>
    <w:rsid w:val="00375FD8"/>
    <w:rsid w:val="00376A3A"/>
    <w:rsid w:val="00376F10"/>
    <w:rsid w:val="00377655"/>
    <w:rsid w:val="00377A13"/>
    <w:rsid w:val="003802AD"/>
    <w:rsid w:val="00380F25"/>
    <w:rsid w:val="003822A5"/>
    <w:rsid w:val="003833B2"/>
    <w:rsid w:val="00383445"/>
    <w:rsid w:val="00383A9B"/>
    <w:rsid w:val="003844DC"/>
    <w:rsid w:val="0038524C"/>
    <w:rsid w:val="00385477"/>
    <w:rsid w:val="003859F5"/>
    <w:rsid w:val="00385CF6"/>
    <w:rsid w:val="00385F0A"/>
    <w:rsid w:val="00386FD4"/>
    <w:rsid w:val="0038758A"/>
    <w:rsid w:val="00390733"/>
    <w:rsid w:val="00390893"/>
    <w:rsid w:val="0039187D"/>
    <w:rsid w:val="003918BA"/>
    <w:rsid w:val="00391F18"/>
    <w:rsid w:val="00392B76"/>
    <w:rsid w:val="003931ED"/>
    <w:rsid w:val="00393231"/>
    <w:rsid w:val="00393880"/>
    <w:rsid w:val="00393C4D"/>
    <w:rsid w:val="00393E66"/>
    <w:rsid w:val="00394ECF"/>
    <w:rsid w:val="00395A63"/>
    <w:rsid w:val="00396022"/>
    <w:rsid w:val="003A0238"/>
    <w:rsid w:val="003A04DA"/>
    <w:rsid w:val="003A091B"/>
    <w:rsid w:val="003A109E"/>
    <w:rsid w:val="003A206A"/>
    <w:rsid w:val="003A25FE"/>
    <w:rsid w:val="003A33C8"/>
    <w:rsid w:val="003A39A0"/>
    <w:rsid w:val="003A3A58"/>
    <w:rsid w:val="003A4033"/>
    <w:rsid w:val="003A4824"/>
    <w:rsid w:val="003A4D76"/>
    <w:rsid w:val="003A58A3"/>
    <w:rsid w:val="003A5AAC"/>
    <w:rsid w:val="003A62DE"/>
    <w:rsid w:val="003A64DC"/>
    <w:rsid w:val="003A7055"/>
    <w:rsid w:val="003A7A3F"/>
    <w:rsid w:val="003A7F0D"/>
    <w:rsid w:val="003B04C4"/>
    <w:rsid w:val="003B05C1"/>
    <w:rsid w:val="003B07AE"/>
    <w:rsid w:val="003B0E89"/>
    <w:rsid w:val="003B13AE"/>
    <w:rsid w:val="003B200D"/>
    <w:rsid w:val="003B211F"/>
    <w:rsid w:val="003B3131"/>
    <w:rsid w:val="003B3B64"/>
    <w:rsid w:val="003B47CC"/>
    <w:rsid w:val="003B4D3A"/>
    <w:rsid w:val="003B4E54"/>
    <w:rsid w:val="003B5439"/>
    <w:rsid w:val="003B56BA"/>
    <w:rsid w:val="003B6210"/>
    <w:rsid w:val="003B6A2E"/>
    <w:rsid w:val="003B7169"/>
    <w:rsid w:val="003C0732"/>
    <w:rsid w:val="003C0ACD"/>
    <w:rsid w:val="003C103B"/>
    <w:rsid w:val="003C13F1"/>
    <w:rsid w:val="003C1FFF"/>
    <w:rsid w:val="003C22B9"/>
    <w:rsid w:val="003C2BEF"/>
    <w:rsid w:val="003C39CF"/>
    <w:rsid w:val="003C48C5"/>
    <w:rsid w:val="003C4C7A"/>
    <w:rsid w:val="003C6405"/>
    <w:rsid w:val="003C643A"/>
    <w:rsid w:val="003C70DC"/>
    <w:rsid w:val="003D0035"/>
    <w:rsid w:val="003D0692"/>
    <w:rsid w:val="003D06B3"/>
    <w:rsid w:val="003D154A"/>
    <w:rsid w:val="003D1625"/>
    <w:rsid w:val="003D1750"/>
    <w:rsid w:val="003D21DA"/>
    <w:rsid w:val="003D240F"/>
    <w:rsid w:val="003D281A"/>
    <w:rsid w:val="003D299C"/>
    <w:rsid w:val="003D2D21"/>
    <w:rsid w:val="003D2FDF"/>
    <w:rsid w:val="003D3505"/>
    <w:rsid w:val="003D3B70"/>
    <w:rsid w:val="003D401F"/>
    <w:rsid w:val="003D4990"/>
    <w:rsid w:val="003D53C4"/>
    <w:rsid w:val="003D5F3C"/>
    <w:rsid w:val="003D606E"/>
    <w:rsid w:val="003D60E4"/>
    <w:rsid w:val="003D7A65"/>
    <w:rsid w:val="003E14B5"/>
    <w:rsid w:val="003E159C"/>
    <w:rsid w:val="003E1DB4"/>
    <w:rsid w:val="003E289C"/>
    <w:rsid w:val="003E2975"/>
    <w:rsid w:val="003E3336"/>
    <w:rsid w:val="003E34BF"/>
    <w:rsid w:val="003E366C"/>
    <w:rsid w:val="003E4177"/>
    <w:rsid w:val="003E5547"/>
    <w:rsid w:val="003E5ACC"/>
    <w:rsid w:val="003E76DB"/>
    <w:rsid w:val="003E7927"/>
    <w:rsid w:val="003F02EE"/>
    <w:rsid w:val="003F0F93"/>
    <w:rsid w:val="003F1646"/>
    <w:rsid w:val="003F1E55"/>
    <w:rsid w:val="003F29C4"/>
    <w:rsid w:val="003F3008"/>
    <w:rsid w:val="003F3300"/>
    <w:rsid w:val="003F3CFC"/>
    <w:rsid w:val="003F565B"/>
    <w:rsid w:val="003F6F09"/>
    <w:rsid w:val="003F7D30"/>
    <w:rsid w:val="00400357"/>
    <w:rsid w:val="004004AE"/>
    <w:rsid w:val="00401C3F"/>
    <w:rsid w:val="00402DA7"/>
    <w:rsid w:val="0040438A"/>
    <w:rsid w:val="00404891"/>
    <w:rsid w:val="00405F8E"/>
    <w:rsid w:val="00407351"/>
    <w:rsid w:val="004076A7"/>
    <w:rsid w:val="00407A12"/>
    <w:rsid w:val="00407C87"/>
    <w:rsid w:val="004100CA"/>
    <w:rsid w:val="0041107E"/>
    <w:rsid w:val="004116B2"/>
    <w:rsid w:val="004119B6"/>
    <w:rsid w:val="004122FA"/>
    <w:rsid w:val="0041248A"/>
    <w:rsid w:val="004126AA"/>
    <w:rsid w:val="00412DC5"/>
    <w:rsid w:val="00413294"/>
    <w:rsid w:val="00413A02"/>
    <w:rsid w:val="00413CF0"/>
    <w:rsid w:val="00414212"/>
    <w:rsid w:val="004143A0"/>
    <w:rsid w:val="004143F5"/>
    <w:rsid w:val="00414507"/>
    <w:rsid w:val="004150BA"/>
    <w:rsid w:val="0041522E"/>
    <w:rsid w:val="004165E4"/>
    <w:rsid w:val="0041770C"/>
    <w:rsid w:val="00417A19"/>
    <w:rsid w:val="00417BFB"/>
    <w:rsid w:val="00417C77"/>
    <w:rsid w:val="00417D5A"/>
    <w:rsid w:val="00421C3D"/>
    <w:rsid w:val="00422509"/>
    <w:rsid w:val="00422D27"/>
    <w:rsid w:val="004232A5"/>
    <w:rsid w:val="0042451C"/>
    <w:rsid w:val="004251B0"/>
    <w:rsid w:val="0042557B"/>
    <w:rsid w:val="00425B87"/>
    <w:rsid w:val="00427A5C"/>
    <w:rsid w:val="004305D1"/>
    <w:rsid w:val="0043070F"/>
    <w:rsid w:val="00432C89"/>
    <w:rsid w:val="00433C8B"/>
    <w:rsid w:val="00433D32"/>
    <w:rsid w:val="00433E35"/>
    <w:rsid w:val="00433F53"/>
    <w:rsid w:val="0043424F"/>
    <w:rsid w:val="004355E9"/>
    <w:rsid w:val="00435A08"/>
    <w:rsid w:val="0043663D"/>
    <w:rsid w:val="00437828"/>
    <w:rsid w:val="00437CE2"/>
    <w:rsid w:val="004404B9"/>
    <w:rsid w:val="004412F6"/>
    <w:rsid w:val="004415F3"/>
    <w:rsid w:val="00441D66"/>
    <w:rsid w:val="00442205"/>
    <w:rsid w:val="004427E8"/>
    <w:rsid w:val="00442874"/>
    <w:rsid w:val="00442E70"/>
    <w:rsid w:val="00442EE2"/>
    <w:rsid w:val="00443F5F"/>
    <w:rsid w:val="004443B1"/>
    <w:rsid w:val="004460C9"/>
    <w:rsid w:val="004479CD"/>
    <w:rsid w:val="004515AA"/>
    <w:rsid w:val="00451AAA"/>
    <w:rsid w:val="00452138"/>
    <w:rsid w:val="00453177"/>
    <w:rsid w:val="004534FF"/>
    <w:rsid w:val="00453EBF"/>
    <w:rsid w:val="00455CA1"/>
    <w:rsid w:val="00455CAC"/>
    <w:rsid w:val="0045636D"/>
    <w:rsid w:val="00456381"/>
    <w:rsid w:val="00457061"/>
    <w:rsid w:val="00457DC9"/>
    <w:rsid w:val="00460746"/>
    <w:rsid w:val="004607B6"/>
    <w:rsid w:val="0046163A"/>
    <w:rsid w:val="00461CF6"/>
    <w:rsid w:val="004624B2"/>
    <w:rsid w:val="004628F8"/>
    <w:rsid w:val="004629AE"/>
    <w:rsid w:val="004635E6"/>
    <w:rsid w:val="0046383D"/>
    <w:rsid w:val="00463939"/>
    <w:rsid w:val="00464938"/>
    <w:rsid w:val="00465DC2"/>
    <w:rsid w:val="00466BB3"/>
    <w:rsid w:val="00467084"/>
    <w:rsid w:val="00467DAA"/>
    <w:rsid w:val="00467F24"/>
    <w:rsid w:val="0047019A"/>
    <w:rsid w:val="00470B67"/>
    <w:rsid w:val="00470FA3"/>
    <w:rsid w:val="004717A5"/>
    <w:rsid w:val="0047223E"/>
    <w:rsid w:val="0047274B"/>
    <w:rsid w:val="00472A32"/>
    <w:rsid w:val="0047394F"/>
    <w:rsid w:val="0047471C"/>
    <w:rsid w:val="00474D62"/>
    <w:rsid w:val="004754F1"/>
    <w:rsid w:val="00476A5C"/>
    <w:rsid w:val="0047762B"/>
    <w:rsid w:val="00480318"/>
    <w:rsid w:val="00480CCA"/>
    <w:rsid w:val="00481326"/>
    <w:rsid w:val="004819F3"/>
    <w:rsid w:val="00481BC9"/>
    <w:rsid w:val="00482D88"/>
    <w:rsid w:val="00483340"/>
    <w:rsid w:val="00483B7F"/>
    <w:rsid w:val="00485456"/>
    <w:rsid w:val="0048569A"/>
    <w:rsid w:val="00485A0C"/>
    <w:rsid w:val="00485A60"/>
    <w:rsid w:val="00485DD7"/>
    <w:rsid w:val="00486CB0"/>
    <w:rsid w:val="00486E56"/>
    <w:rsid w:val="00487875"/>
    <w:rsid w:val="00487AA2"/>
    <w:rsid w:val="00487AA3"/>
    <w:rsid w:val="00490701"/>
    <w:rsid w:val="00490EA5"/>
    <w:rsid w:val="00492844"/>
    <w:rsid w:val="00492ED6"/>
    <w:rsid w:val="00493470"/>
    <w:rsid w:val="00493846"/>
    <w:rsid w:val="004951A8"/>
    <w:rsid w:val="00495D58"/>
    <w:rsid w:val="00495F55"/>
    <w:rsid w:val="004963E3"/>
    <w:rsid w:val="00496605"/>
    <w:rsid w:val="004974FF"/>
    <w:rsid w:val="00497512"/>
    <w:rsid w:val="00497BBB"/>
    <w:rsid w:val="00497D35"/>
    <w:rsid w:val="00497D93"/>
    <w:rsid w:val="004A0C1B"/>
    <w:rsid w:val="004A119E"/>
    <w:rsid w:val="004A1343"/>
    <w:rsid w:val="004A1634"/>
    <w:rsid w:val="004A23B9"/>
    <w:rsid w:val="004A2941"/>
    <w:rsid w:val="004A2A83"/>
    <w:rsid w:val="004A3232"/>
    <w:rsid w:val="004A3382"/>
    <w:rsid w:val="004A45CE"/>
    <w:rsid w:val="004A4C84"/>
    <w:rsid w:val="004A5344"/>
    <w:rsid w:val="004A5421"/>
    <w:rsid w:val="004A6155"/>
    <w:rsid w:val="004A628A"/>
    <w:rsid w:val="004A7BC0"/>
    <w:rsid w:val="004B0A73"/>
    <w:rsid w:val="004B0E4B"/>
    <w:rsid w:val="004B106D"/>
    <w:rsid w:val="004B162A"/>
    <w:rsid w:val="004B267B"/>
    <w:rsid w:val="004B29C9"/>
    <w:rsid w:val="004B33A4"/>
    <w:rsid w:val="004B35BD"/>
    <w:rsid w:val="004B35CE"/>
    <w:rsid w:val="004B37A9"/>
    <w:rsid w:val="004B44F4"/>
    <w:rsid w:val="004B4E81"/>
    <w:rsid w:val="004B5E49"/>
    <w:rsid w:val="004B6968"/>
    <w:rsid w:val="004B6F2C"/>
    <w:rsid w:val="004B7169"/>
    <w:rsid w:val="004B73C8"/>
    <w:rsid w:val="004B7B6B"/>
    <w:rsid w:val="004B7E25"/>
    <w:rsid w:val="004C1116"/>
    <w:rsid w:val="004C119B"/>
    <w:rsid w:val="004C13D0"/>
    <w:rsid w:val="004C1452"/>
    <w:rsid w:val="004C19BF"/>
    <w:rsid w:val="004C3A66"/>
    <w:rsid w:val="004C3BBE"/>
    <w:rsid w:val="004C402D"/>
    <w:rsid w:val="004C4576"/>
    <w:rsid w:val="004C54F8"/>
    <w:rsid w:val="004C6095"/>
    <w:rsid w:val="004C63E9"/>
    <w:rsid w:val="004C64D0"/>
    <w:rsid w:val="004C72B8"/>
    <w:rsid w:val="004D042A"/>
    <w:rsid w:val="004D0748"/>
    <w:rsid w:val="004D19FB"/>
    <w:rsid w:val="004D1C23"/>
    <w:rsid w:val="004D3AB7"/>
    <w:rsid w:val="004D5675"/>
    <w:rsid w:val="004D5DB8"/>
    <w:rsid w:val="004D7816"/>
    <w:rsid w:val="004E084D"/>
    <w:rsid w:val="004E0B63"/>
    <w:rsid w:val="004E1D73"/>
    <w:rsid w:val="004E23FC"/>
    <w:rsid w:val="004E30A1"/>
    <w:rsid w:val="004E3E33"/>
    <w:rsid w:val="004E3F28"/>
    <w:rsid w:val="004E4A59"/>
    <w:rsid w:val="004E535D"/>
    <w:rsid w:val="004E5A48"/>
    <w:rsid w:val="004E5A7F"/>
    <w:rsid w:val="004E6779"/>
    <w:rsid w:val="004E6B85"/>
    <w:rsid w:val="004E704A"/>
    <w:rsid w:val="004E79B7"/>
    <w:rsid w:val="004E7C52"/>
    <w:rsid w:val="004E7E09"/>
    <w:rsid w:val="004F097D"/>
    <w:rsid w:val="004F0985"/>
    <w:rsid w:val="004F0CF1"/>
    <w:rsid w:val="004F101E"/>
    <w:rsid w:val="004F203B"/>
    <w:rsid w:val="004F3263"/>
    <w:rsid w:val="004F34C6"/>
    <w:rsid w:val="004F3B11"/>
    <w:rsid w:val="004F3DC8"/>
    <w:rsid w:val="004F5622"/>
    <w:rsid w:val="004F5935"/>
    <w:rsid w:val="004F7472"/>
    <w:rsid w:val="004F75FA"/>
    <w:rsid w:val="004F7C52"/>
    <w:rsid w:val="004F7EF0"/>
    <w:rsid w:val="00501A34"/>
    <w:rsid w:val="00501C7A"/>
    <w:rsid w:val="00501FA2"/>
    <w:rsid w:val="0050279A"/>
    <w:rsid w:val="005036D4"/>
    <w:rsid w:val="0050393B"/>
    <w:rsid w:val="00503DC8"/>
    <w:rsid w:val="00504020"/>
    <w:rsid w:val="00504B87"/>
    <w:rsid w:val="00505022"/>
    <w:rsid w:val="005052C8"/>
    <w:rsid w:val="00505915"/>
    <w:rsid w:val="00505BF7"/>
    <w:rsid w:val="005060F3"/>
    <w:rsid w:val="00506EB9"/>
    <w:rsid w:val="00506F36"/>
    <w:rsid w:val="00507584"/>
    <w:rsid w:val="005102F6"/>
    <w:rsid w:val="00510335"/>
    <w:rsid w:val="00510D76"/>
    <w:rsid w:val="005117CA"/>
    <w:rsid w:val="00512083"/>
    <w:rsid w:val="005140D2"/>
    <w:rsid w:val="00514DAC"/>
    <w:rsid w:val="005158F1"/>
    <w:rsid w:val="0051599E"/>
    <w:rsid w:val="00516195"/>
    <w:rsid w:val="00517594"/>
    <w:rsid w:val="00517A5B"/>
    <w:rsid w:val="00517FAF"/>
    <w:rsid w:val="005203CC"/>
    <w:rsid w:val="00521EEC"/>
    <w:rsid w:val="00522E92"/>
    <w:rsid w:val="00522F2C"/>
    <w:rsid w:val="00523863"/>
    <w:rsid w:val="00523EEE"/>
    <w:rsid w:val="00523F26"/>
    <w:rsid w:val="0052482E"/>
    <w:rsid w:val="005252D6"/>
    <w:rsid w:val="0052594C"/>
    <w:rsid w:val="00526E43"/>
    <w:rsid w:val="00527ABB"/>
    <w:rsid w:val="00531020"/>
    <w:rsid w:val="00532ED7"/>
    <w:rsid w:val="00532F75"/>
    <w:rsid w:val="00533BF0"/>
    <w:rsid w:val="0053548D"/>
    <w:rsid w:val="00535A82"/>
    <w:rsid w:val="00535BFB"/>
    <w:rsid w:val="00535FD0"/>
    <w:rsid w:val="00536181"/>
    <w:rsid w:val="0054042A"/>
    <w:rsid w:val="005408E1"/>
    <w:rsid w:val="00540B2A"/>
    <w:rsid w:val="00541749"/>
    <w:rsid w:val="00542332"/>
    <w:rsid w:val="005425B3"/>
    <w:rsid w:val="00542891"/>
    <w:rsid w:val="0054354F"/>
    <w:rsid w:val="00543813"/>
    <w:rsid w:val="00544251"/>
    <w:rsid w:val="00544347"/>
    <w:rsid w:val="00544615"/>
    <w:rsid w:val="00544A26"/>
    <w:rsid w:val="0054501E"/>
    <w:rsid w:val="00545D6B"/>
    <w:rsid w:val="005466DB"/>
    <w:rsid w:val="00550040"/>
    <w:rsid w:val="00550D8B"/>
    <w:rsid w:val="00550E73"/>
    <w:rsid w:val="0055177A"/>
    <w:rsid w:val="005522A2"/>
    <w:rsid w:val="0055269B"/>
    <w:rsid w:val="0055325A"/>
    <w:rsid w:val="0055409C"/>
    <w:rsid w:val="005548BB"/>
    <w:rsid w:val="005550B0"/>
    <w:rsid w:val="00555E00"/>
    <w:rsid w:val="00556A23"/>
    <w:rsid w:val="00557DA3"/>
    <w:rsid w:val="0056194A"/>
    <w:rsid w:val="0056304E"/>
    <w:rsid w:val="005632FF"/>
    <w:rsid w:val="0056398C"/>
    <w:rsid w:val="005644BC"/>
    <w:rsid w:val="0056451D"/>
    <w:rsid w:val="00564B06"/>
    <w:rsid w:val="00565241"/>
    <w:rsid w:val="0056578B"/>
    <w:rsid w:val="00567706"/>
    <w:rsid w:val="005709FC"/>
    <w:rsid w:val="0057126B"/>
    <w:rsid w:val="005729C6"/>
    <w:rsid w:val="0057326D"/>
    <w:rsid w:val="00573F8E"/>
    <w:rsid w:val="00574DB6"/>
    <w:rsid w:val="0057514C"/>
    <w:rsid w:val="00575BC7"/>
    <w:rsid w:val="00575DF5"/>
    <w:rsid w:val="005802BB"/>
    <w:rsid w:val="00580BCD"/>
    <w:rsid w:val="00580C70"/>
    <w:rsid w:val="005813D0"/>
    <w:rsid w:val="0058155F"/>
    <w:rsid w:val="0058187E"/>
    <w:rsid w:val="005818CF"/>
    <w:rsid w:val="0058258C"/>
    <w:rsid w:val="00582A95"/>
    <w:rsid w:val="0058394A"/>
    <w:rsid w:val="00586667"/>
    <w:rsid w:val="00586E65"/>
    <w:rsid w:val="005878EE"/>
    <w:rsid w:val="00587A1F"/>
    <w:rsid w:val="00587F95"/>
    <w:rsid w:val="005923CC"/>
    <w:rsid w:val="005924CA"/>
    <w:rsid w:val="00592BCD"/>
    <w:rsid w:val="0059420C"/>
    <w:rsid w:val="00594FE8"/>
    <w:rsid w:val="00596721"/>
    <w:rsid w:val="005976F6"/>
    <w:rsid w:val="00597E0C"/>
    <w:rsid w:val="005A0ACC"/>
    <w:rsid w:val="005A146C"/>
    <w:rsid w:val="005A1CDF"/>
    <w:rsid w:val="005A1E91"/>
    <w:rsid w:val="005A2CAE"/>
    <w:rsid w:val="005A401E"/>
    <w:rsid w:val="005A4F3A"/>
    <w:rsid w:val="005A63A5"/>
    <w:rsid w:val="005A6D1D"/>
    <w:rsid w:val="005A74FF"/>
    <w:rsid w:val="005A7F5D"/>
    <w:rsid w:val="005B1089"/>
    <w:rsid w:val="005B21C6"/>
    <w:rsid w:val="005B2618"/>
    <w:rsid w:val="005B2AEA"/>
    <w:rsid w:val="005B2B56"/>
    <w:rsid w:val="005B2CE7"/>
    <w:rsid w:val="005B4208"/>
    <w:rsid w:val="005B4566"/>
    <w:rsid w:val="005B569C"/>
    <w:rsid w:val="005B57E8"/>
    <w:rsid w:val="005B6E69"/>
    <w:rsid w:val="005B7649"/>
    <w:rsid w:val="005C1119"/>
    <w:rsid w:val="005C147B"/>
    <w:rsid w:val="005C2E8C"/>
    <w:rsid w:val="005C3B09"/>
    <w:rsid w:val="005C3BB6"/>
    <w:rsid w:val="005C40AA"/>
    <w:rsid w:val="005C5303"/>
    <w:rsid w:val="005C5855"/>
    <w:rsid w:val="005C5A27"/>
    <w:rsid w:val="005C5E43"/>
    <w:rsid w:val="005C6601"/>
    <w:rsid w:val="005C68B8"/>
    <w:rsid w:val="005C6D3F"/>
    <w:rsid w:val="005C6DB8"/>
    <w:rsid w:val="005C7B60"/>
    <w:rsid w:val="005D002A"/>
    <w:rsid w:val="005D070B"/>
    <w:rsid w:val="005D123B"/>
    <w:rsid w:val="005D1542"/>
    <w:rsid w:val="005D1B15"/>
    <w:rsid w:val="005D1C2D"/>
    <w:rsid w:val="005D22D7"/>
    <w:rsid w:val="005D2713"/>
    <w:rsid w:val="005D3218"/>
    <w:rsid w:val="005D3434"/>
    <w:rsid w:val="005D3E33"/>
    <w:rsid w:val="005D3F14"/>
    <w:rsid w:val="005D42CC"/>
    <w:rsid w:val="005D47EF"/>
    <w:rsid w:val="005D4A7B"/>
    <w:rsid w:val="005D4C30"/>
    <w:rsid w:val="005D51FB"/>
    <w:rsid w:val="005D5446"/>
    <w:rsid w:val="005D55EB"/>
    <w:rsid w:val="005D5EDD"/>
    <w:rsid w:val="005D675C"/>
    <w:rsid w:val="005D69A1"/>
    <w:rsid w:val="005D780B"/>
    <w:rsid w:val="005D7BEE"/>
    <w:rsid w:val="005D7CEC"/>
    <w:rsid w:val="005E0329"/>
    <w:rsid w:val="005E0573"/>
    <w:rsid w:val="005E09F3"/>
    <w:rsid w:val="005E1AAC"/>
    <w:rsid w:val="005E20C9"/>
    <w:rsid w:val="005E3AF4"/>
    <w:rsid w:val="005E433F"/>
    <w:rsid w:val="005E4BA6"/>
    <w:rsid w:val="005E5DC9"/>
    <w:rsid w:val="005E7812"/>
    <w:rsid w:val="005E7CFF"/>
    <w:rsid w:val="005F0510"/>
    <w:rsid w:val="005F1069"/>
    <w:rsid w:val="005F1735"/>
    <w:rsid w:val="005F219A"/>
    <w:rsid w:val="005F3362"/>
    <w:rsid w:val="005F3537"/>
    <w:rsid w:val="005F46FA"/>
    <w:rsid w:val="005F4CB0"/>
    <w:rsid w:val="005F4FBF"/>
    <w:rsid w:val="005F5370"/>
    <w:rsid w:val="005F5CC5"/>
    <w:rsid w:val="005F77E8"/>
    <w:rsid w:val="006004F1"/>
    <w:rsid w:val="00600A42"/>
    <w:rsid w:val="00601749"/>
    <w:rsid w:val="00601908"/>
    <w:rsid w:val="006021C9"/>
    <w:rsid w:val="0060252B"/>
    <w:rsid w:val="00602838"/>
    <w:rsid w:val="00603221"/>
    <w:rsid w:val="00603A43"/>
    <w:rsid w:val="00604699"/>
    <w:rsid w:val="00605A3F"/>
    <w:rsid w:val="00605B04"/>
    <w:rsid w:val="00605C9A"/>
    <w:rsid w:val="006065E6"/>
    <w:rsid w:val="00606D5A"/>
    <w:rsid w:val="00606EF6"/>
    <w:rsid w:val="0060739D"/>
    <w:rsid w:val="006101D0"/>
    <w:rsid w:val="006110C7"/>
    <w:rsid w:val="006112B5"/>
    <w:rsid w:val="00611539"/>
    <w:rsid w:val="00611C19"/>
    <w:rsid w:val="00612E01"/>
    <w:rsid w:val="006134D0"/>
    <w:rsid w:val="006137C2"/>
    <w:rsid w:val="00615673"/>
    <w:rsid w:val="00615D0B"/>
    <w:rsid w:val="006173F4"/>
    <w:rsid w:val="0061791E"/>
    <w:rsid w:val="00620DAF"/>
    <w:rsid w:val="00621A10"/>
    <w:rsid w:val="00621EF0"/>
    <w:rsid w:val="006221E7"/>
    <w:rsid w:val="00623457"/>
    <w:rsid w:val="00623844"/>
    <w:rsid w:val="00624353"/>
    <w:rsid w:val="00624E9D"/>
    <w:rsid w:val="0062525C"/>
    <w:rsid w:val="00625F3F"/>
    <w:rsid w:val="00626490"/>
    <w:rsid w:val="0062650B"/>
    <w:rsid w:val="006265D0"/>
    <w:rsid w:val="00627C3A"/>
    <w:rsid w:val="00631992"/>
    <w:rsid w:val="00633266"/>
    <w:rsid w:val="00635173"/>
    <w:rsid w:val="006356DB"/>
    <w:rsid w:val="00635DF7"/>
    <w:rsid w:val="0063694E"/>
    <w:rsid w:val="006378A8"/>
    <w:rsid w:val="006404BF"/>
    <w:rsid w:val="0064095E"/>
    <w:rsid w:val="00641561"/>
    <w:rsid w:val="00641C65"/>
    <w:rsid w:val="0064201A"/>
    <w:rsid w:val="00643039"/>
    <w:rsid w:val="00643224"/>
    <w:rsid w:val="00643AB6"/>
    <w:rsid w:val="00644158"/>
    <w:rsid w:val="0064449A"/>
    <w:rsid w:val="00644670"/>
    <w:rsid w:val="006458F8"/>
    <w:rsid w:val="00647B24"/>
    <w:rsid w:val="006500A4"/>
    <w:rsid w:val="0065013F"/>
    <w:rsid w:val="0065153D"/>
    <w:rsid w:val="0065188A"/>
    <w:rsid w:val="00651DB4"/>
    <w:rsid w:val="0065242E"/>
    <w:rsid w:val="006531D2"/>
    <w:rsid w:val="00653F07"/>
    <w:rsid w:val="00653F9F"/>
    <w:rsid w:val="00654AAA"/>
    <w:rsid w:val="006559B4"/>
    <w:rsid w:val="006562A9"/>
    <w:rsid w:val="006566CE"/>
    <w:rsid w:val="006572C1"/>
    <w:rsid w:val="006572F1"/>
    <w:rsid w:val="006607CE"/>
    <w:rsid w:val="00660B6A"/>
    <w:rsid w:val="00661F3B"/>
    <w:rsid w:val="00662A6A"/>
    <w:rsid w:val="00663936"/>
    <w:rsid w:val="006648C2"/>
    <w:rsid w:val="006657C2"/>
    <w:rsid w:val="00666A33"/>
    <w:rsid w:val="00667FB6"/>
    <w:rsid w:val="006706E2"/>
    <w:rsid w:val="00670E43"/>
    <w:rsid w:val="006712BB"/>
    <w:rsid w:val="006719D5"/>
    <w:rsid w:val="00671CE2"/>
    <w:rsid w:val="006720A2"/>
    <w:rsid w:val="006722D6"/>
    <w:rsid w:val="006726E4"/>
    <w:rsid w:val="00672781"/>
    <w:rsid w:val="00672B32"/>
    <w:rsid w:val="00672C9B"/>
    <w:rsid w:val="00672DE1"/>
    <w:rsid w:val="00672F86"/>
    <w:rsid w:val="00673490"/>
    <w:rsid w:val="00673DAB"/>
    <w:rsid w:val="006755FB"/>
    <w:rsid w:val="006771AF"/>
    <w:rsid w:val="00680172"/>
    <w:rsid w:val="00681247"/>
    <w:rsid w:val="00681614"/>
    <w:rsid w:val="00682262"/>
    <w:rsid w:val="00682A13"/>
    <w:rsid w:val="00683307"/>
    <w:rsid w:val="006838F7"/>
    <w:rsid w:val="00684E0C"/>
    <w:rsid w:val="006858CA"/>
    <w:rsid w:val="00685B7D"/>
    <w:rsid w:val="006864CA"/>
    <w:rsid w:val="00686AAE"/>
    <w:rsid w:val="0068732F"/>
    <w:rsid w:val="00687CDD"/>
    <w:rsid w:val="00687D77"/>
    <w:rsid w:val="00687F93"/>
    <w:rsid w:val="00690642"/>
    <w:rsid w:val="00690D94"/>
    <w:rsid w:val="00691372"/>
    <w:rsid w:val="00692A78"/>
    <w:rsid w:val="00692FCA"/>
    <w:rsid w:val="00692FDE"/>
    <w:rsid w:val="0069366C"/>
    <w:rsid w:val="00693DA6"/>
    <w:rsid w:val="0069435C"/>
    <w:rsid w:val="00694974"/>
    <w:rsid w:val="00694FE6"/>
    <w:rsid w:val="0069534D"/>
    <w:rsid w:val="00695491"/>
    <w:rsid w:val="00695714"/>
    <w:rsid w:val="00695DDC"/>
    <w:rsid w:val="0069697E"/>
    <w:rsid w:val="006969AF"/>
    <w:rsid w:val="0069765C"/>
    <w:rsid w:val="00697BAA"/>
    <w:rsid w:val="006A00BE"/>
    <w:rsid w:val="006A1396"/>
    <w:rsid w:val="006A1802"/>
    <w:rsid w:val="006A1B9D"/>
    <w:rsid w:val="006A35F8"/>
    <w:rsid w:val="006A37AB"/>
    <w:rsid w:val="006A5F93"/>
    <w:rsid w:val="006A656C"/>
    <w:rsid w:val="006A6AE4"/>
    <w:rsid w:val="006A7951"/>
    <w:rsid w:val="006A7C36"/>
    <w:rsid w:val="006B06BF"/>
    <w:rsid w:val="006B0B41"/>
    <w:rsid w:val="006B1DDF"/>
    <w:rsid w:val="006B2319"/>
    <w:rsid w:val="006B2711"/>
    <w:rsid w:val="006B502A"/>
    <w:rsid w:val="006B55CD"/>
    <w:rsid w:val="006B5E18"/>
    <w:rsid w:val="006B6AD9"/>
    <w:rsid w:val="006B796E"/>
    <w:rsid w:val="006B7B33"/>
    <w:rsid w:val="006C0D33"/>
    <w:rsid w:val="006C2FC6"/>
    <w:rsid w:val="006C35A9"/>
    <w:rsid w:val="006C377F"/>
    <w:rsid w:val="006C44C1"/>
    <w:rsid w:val="006C47C8"/>
    <w:rsid w:val="006C5D89"/>
    <w:rsid w:val="006C6580"/>
    <w:rsid w:val="006D1614"/>
    <w:rsid w:val="006D495A"/>
    <w:rsid w:val="006D4AA5"/>
    <w:rsid w:val="006D523A"/>
    <w:rsid w:val="006D6811"/>
    <w:rsid w:val="006D6FE4"/>
    <w:rsid w:val="006E092B"/>
    <w:rsid w:val="006E1F1F"/>
    <w:rsid w:val="006E2511"/>
    <w:rsid w:val="006E25BB"/>
    <w:rsid w:val="006E2C7A"/>
    <w:rsid w:val="006E43F0"/>
    <w:rsid w:val="006E4901"/>
    <w:rsid w:val="006E5AB3"/>
    <w:rsid w:val="006E5AE4"/>
    <w:rsid w:val="006E5DB7"/>
    <w:rsid w:val="006E73E8"/>
    <w:rsid w:val="006E7ADD"/>
    <w:rsid w:val="006F0077"/>
    <w:rsid w:val="006F01AD"/>
    <w:rsid w:val="006F0E3B"/>
    <w:rsid w:val="006F18A0"/>
    <w:rsid w:val="006F1E72"/>
    <w:rsid w:val="006F25D7"/>
    <w:rsid w:val="006F39E1"/>
    <w:rsid w:val="006F3ABD"/>
    <w:rsid w:val="006F3C7D"/>
    <w:rsid w:val="006F430F"/>
    <w:rsid w:val="006F4821"/>
    <w:rsid w:val="006F502F"/>
    <w:rsid w:val="006F6039"/>
    <w:rsid w:val="006F66C8"/>
    <w:rsid w:val="006F691A"/>
    <w:rsid w:val="006F6A0A"/>
    <w:rsid w:val="006F79F1"/>
    <w:rsid w:val="00700CA3"/>
    <w:rsid w:val="0070133E"/>
    <w:rsid w:val="00701657"/>
    <w:rsid w:val="00701872"/>
    <w:rsid w:val="00701BF0"/>
    <w:rsid w:val="007032A1"/>
    <w:rsid w:val="0070330B"/>
    <w:rsid w:val="0070445C"/>
    <w:rsid w:val="00704770"/>
    <w:rsid w:val="00704A31"/>
    <w:rsid w:val="00704D1F"/>
    <w:rsid w:val="007050CF"/>
    <w:rsid w:val="007052E0"/>
    <w:rsid w:val="007059C8"/>
    <w:rsid w:val="007060B5"/>
    <w:rsid w:val="00706FEA"/>
    <w:rsid w:val="007079D6"/>
    <w:rsid w:val="00707FC1"/>
    <w:rsid w:val="00710F3F"/>
    <w:rsid w:val="00711B4A"/>
    <w:rsid w:val="0071259E"/>
    <w:rsid w:val="0071303E"/>
    <w:rsid w:val="007148C8"/>
    <w:rsid w:val="00715492"/>
    <w:rsid w:val="007170A2"/>
    <w:rsid w:val="007173E9"/>
    <w:rsid w:val="007174FB"/>
    <w:rsid w:val="007201B2"/>
    <w:rsid w:val="00720EE6"/>
    <w:rsid w:val="007213AA"/>
    <w:rsid w:val="00721B3B"/>
    <w:rsid w:val="00721E9B"/>
    <w:rsid w:val="007223CC"/>
    <w:rsid w:val="0072264A"/>
    <w:rsid w:val="00723BF0"/>
    <w:rsid w:val="00724642"/>
    <w:rsid w:val="00724E97"/>
    <w:rsid w:val="00725FEA"/>
    <w:rsid w:val="007277A7"/>
    <w:rsid w:val="00727BC8"/>
    <w:rsid w:val="00730982"/>
    <w:rsid w:val="00730E2E"/>
    <w:rsid w:val="00730FB9"/>
    <w:rsid w:val="0073352E"/>
    <w:rsid w:val="0073384E"/>
    <w:rsid w:val="007340CA"/>
    <w:rsid w:val="00734458"/>
    <w:rsid w:val="007346B2"/>
    <w:rsid w:val="0073523D"/>
    <w:rsid w:val="0073701A"/>
    <w:rsid w:val="00737356"/>
    <w:rsid w:val="00737552"/>
    <w:rsid w:val="007423D5"/>
    <w:rsid w:val="0074334B"/>
    <w:rsid w:val="0074353B"/>
    <w:rsid w:val="007445FB"/>
    <w:rsid w:val="00745703"/>
    <w:rsid w:val="00746103"/>
    <w:rsid w:val="00746B0E"/>
    <w:rsid w:val="00747739"/>
    <w:rsid w:val="007505CE"/>
    <w:rsid w:val="0075145D"/>
    <w:rsid w:val="0075191E"/>
    <w:rsid w:val="00753856"/>
    <w:rsid w:val="007541C6"/>
    <w:rsid w:val="00755711"/>
    <w:rsid w:val="00756098"/>
    <w:rsid w:val="00756805"/>
    <w:rsid w:val="007574C4"/>
    <w:rsid w:val="007576ED"/>
    <w:rsid w:val="00757B61"/>
    <w:rsid w:val="007605E6"/>
    <w:rsid w:val="00760661"/>
    <w:rsid w:val="00760738"/>
    <w:rsid w:val="00760EB5"/>
    <w:rsid w:val="00761FF8"/>
    <w:rsid w:val="007622E8"/>
    <w:rsid w:val="00762353"/>
    <w:rsid w:val="007624CD"/>
    <w:rsid w:val="00764C68"/>
    <w:rsid w:val="00766395"/>
    <w:rsid w:val="00766424"/>
    <w:rsid w:val="00766AC6"/>
    <w:rsid w:val="00767047"/>
    <w:rsid w:val="007676DB"/>
    <w:rsid w:val="00767D08"/>
    <w:rsid w:val="00770BE5"/>
    <w:rsid w:val="00770F53"/>
    <w:rsid w:val="0077173E"/>
    <w:rsid w:val="00771C7D"/>
    <w:rsid w:val="00772723"/>
    <w:rsid w:val="007727EC"/>
    <w:rsid w:val="00772FAF"/>
    <w:rsid w:val="00774871"/>
    <w:rsid w:val="00774B53"/>
    <w:rsid w:val="00775023"/>
    <w:rsid w:val="00775C66"/>
    <w:rsid w:val="00775F70"/>
    <w:rsid w:val="007760B2"/>
    <w:rsid w:val="007764DB"/>
    <w:rsid w:val="0077758B"/>
    <w:rsid w:val="00780173"/>
    <w:rsid w:val="007832A9"/>
    <w:rsid w:val="00783364"/>
    <w:rsid w:val="007834D4"/>
    <w:rsid w:val="007834FA"/>
    <w:rsid w:val="00784227"/>
    <w:rsid w:val="00784459"/>
    <w:rsid w:val="007846F0"/>
    <w:rsid w:val="0078485E"/>
    <w:rsid w:val="00784930"/>
    <w:rsid w:val="0078594A"/>
    <w:rsid w:val="00786186"/>
    <w:rsid w:val="00786835"/>
    <w:rsid w:val="00786855"/>
    <w:rsid w:val="00790EDE"/>
    <w:rsid w:val="00791C33"/>
    <w:rsid w:val="00791F07"/>
    <w:rsid w:val="0079396E"/>
    <w:rsid w:val="00793D43"/>
    <w:rsid w:val="00794A49"/>
    <w:rsid w:val="00794B67"/>
    <w:rsid w:val="0079514A"/>
    <w:rsid w:val="00795623"/>
    <w:rsid w:val="00796045"/>
    <w:rsid w:val="00796046"/>
    <w:rsid w:val="007976A5"/>
    <w:rsid w:val="007A0404"/>
    <w:rsid w:val="007A0CF7"/>
    <w:rsid w:val="007A0EB3"/>
    <w:rsid w:val="007A153B"/>
    <w:rsid w:val="007A2205"/>
    <w:rsid w:val="007A29CC"/>
    <w:rsid w:val="007A2DB3"/>
    <w:rsid w:val="007A348A"/>
    <w:rsid w:val="007A36BD"/>
    <w:rsid w:val="007A3AC0"/>
    <w:rsid w:val="007A42C6"/>
    <w:rsid w:val="007A46E2"/>
    <w:rsid w:val="007A5C80"/>
    <w:rsid w:val="007A62DA"/>
    <w:rsid w:val="007A7A95"/>
    <w:rsid w:val="007A7DCA"/>
    <w:rsid w:val="007B024B"/>
    <w:rsid w:val="007B0CE7"/>
    <w:rsid w:val="007B128D"/>
    <w:rsid w:val="007B21E3"/>
    <w:rsid w:val="007B2554"/>
    <w:rsid w:val="007B27A6"/>
    <w:rsid w:val="007B4043"/>
    <w:rsid w:val="007B4A1C"/>
    <w:rsid w:val="007B4CB4"/>
    <w:rsid w:val="007B537D"/>
    <w:rsid w:val="007B58D3"/>
    <w:rsid w:val="007B5925"/>
    <w:rsid w:val="007B59DE"/>
    <w:rsid w:val="007B5BF8"/>
    <w:rsid w:val="007B5D0B"/>
    <w:rsid w:val="007B5E07"/>
    <w:rsid w:val="007B62F5"/>
    <w:rsid w:val="007B6479"/>
    <w:rsid w:val="007B7095"/>
    <w:rsid w:val="007B79B5"/>
    <w:rsid w:val="007C06F4"/>
    <w:rsid w:val="007C0A01"/>
    <w:rsid w:val="007C14AF"/>
    <w:rsid w:val="007C1CB8"/>
    <w:rsid w:val="007C29E4"/>
    <w:rsid w:val="007C5DA9"/>
    <w:rsid w:val="007C6005"/>
    <w:rsid w:val="007C6571"/>
    <w:rsid w:val="007C6DF1"/>
    <w:rsid w:val="007C6E3D"/>
    <w:rsid w:val="007C798E"/>
    <w:rsid w:val="007D0DAB"/>
    <w:rsid w:val="007D142E"/>
    <w:rsid w:val="007D167A"/>
    <w:rsid w:val="007D1B40"/>
    <w:rsid w:val="007D2CC2"/>
    <w:rsid w:val="007D3A48"/>
    <w:rsid w:val="007D4454"/>
    <w:rsid w:val="007D5507"/>
    <w:rsid w:val="007D679C"/>
    <w:rsid w:val="007D69F3"/>
    <w:rsid w:val="007D6FE2"/>
    <w:rsid w:val="007D7243"/>
    <w:rsid w:val="007D792E"/>
    <w:rsid w:val="007E000B"/>
    <w:rsid w:val="007E1158"/>
    <w:rsid w:val="007E1A18"/>
    <w:rsid w:val="007E243D"/>
    <w:rsid w:val="007E27BE"/>
    <w:rsid w:val="007E2EB5"/>
    <w:rsid w:val="007E4408"/>
    <w:rsid w:val="007E4E27"/>
    <w:rsid w:val="007E511E"/>
    <w:rsid w:val="007E6D1F"/>
    <w:rsid w:val="007E6DF3"/>
    <w:rsid w:val="007E6FDE"/>
    <w:rsid w:val="007E73F5"/>
    <w:rsid w:val="007F037C"/>
    <w:rsid w:val="007F03FD"/>
    <w:rsid w:val="007F0C6C"/>
    <w:rsid w:val="007F15C5"/>
    <w:rsid w:val="007F1E99"/>
    <w:rsid w:val="007F2454"/>
    <w:rsid w:val="007F27D1"/>
    <w:rsid w:val="007F2C74"/>
    <w:rsid w:val="007F3641"/>
    <w:rsid w:val="007F3E46"/>
    <w:rsid w:val="007F5CA6"/>
    <w:rsid w:val="007F6565"/>
    <w:rsid w:val="007F7008"/>
    <w:rsid w:val="007F7282"/>
    <w:rsid w:val="007F7398"/>
    <w:rsid w:val="007F7946"/>
    <w:rsid w:val="007F7F4E"/>
    <w:rsid w:val="00800435"/>
    <w:rsid w:val="00800D31"/>
    <w:rsid w:val="00801521"/>
    <w:rsid w:val="00801771"/>
    <w:rsid w:val="00801796"/>
    <w:rsid w:val="00801B62"/>
    <w:rsid w:val="00802939"/>
    <w:rsid w:val="008036BD"/>
    <w:rsid w:val="008037A6"/>
    <w:rsid w:val="00803EC4"/>
    <w:rsid w:val="0080535A"/>
    <w:rsid w:val="00806069"/>
    <w:rsid w:val="00806C9F"/>
    <w:rsid w:val="0080714F"/>
    <w:rsid w:val="0080729C"/>
    <w:rsid w:val="00807556"/>
    <w:rsid w:val="00807FF4"/>
    <w:rsid w:val="0081072D"/>
    <w:rsid w:val="00810EAB"/>
    <w:rsid w:val="00811DEB"/>
    <w:rsid w:val="008129E2"/>
    <w:rsid w:val="00813029"/>
    <w:rsid w:val="0081319E"/>
    <w:rsid w:val="00814752"/>
    <w:rsid w:val="00815A86"/>
    <w:rsid w:val="00816A33"/>
    <w:rsid w:val="0081766D"/>
    <w:rsid w:val="00817C8E"/>
    <w:rsid w:val="00820C23"/>
    <w:rsid w:val="0082284D"/>
    <w:rsid w:val="008246E5"/>
    <w:rsid w:val="00826CC8"/>
    <w:rsid w:val="008306FF"/>
    <w:rsid w:val="00830AC6"/>
    <w:rsid w:val="008317D9"/>
    <w:rsid w:val="008318AC"/>
    <w:rsid w:val="00832F80"/>
    <w:rsid w:val="008338F0"/>
    <w:rsid w:val="00833A04"/>
    <w:rsid w:val="00833DEA"/>
    <w:rsid w:val="00834197"/>
    <w:rsid w:val="00834E1F"/>
    <w:rsid w:val="0083518B"/>
    <w:rsid w:val="0083563C"/>
    <w:rsid w:val="00837145"/>
    <w:rsid w:val="008376F9"/>
    <w:rsid w:val="008379CC"/>
    <w:rsid w:val="00840707"/>
    <w:rsid w:val="00840C9E"/>
    <w:rsid w:val="00840D19"/>
    <w:rsid w:val="008413C1"/>
    <w:rsid w:val="00841C8D"/>
    <w:rsid w:val="00843142"/>
    <w:rsid w:val="0084469B"/>
    <w:rsid w:val="00844F97"/>
    <w:rsid w:val="008453AC"/>
    <w:rsid w:val="0084554B"/>
    <w:rsid w:val="008457D8"/>
    <w:rsid w:val="008459AC"/>
    <w:rsid w:val="008459D5"/>
    <w:rsid w:val="00845D18"/>
    <w:rsid w:val="00850AE4"/>
    <w:rsid w:val="00850DD5"/>
    <w:rsid w:val="00850E15"/>
    <w:rsid w:val="008513AE"/>
    <w:rsid w:val="00853A4C"/>
    <w:rsid w:val="0085600E"/>
    <w:rsid w:val="00856707"/>
    <w:rsid w:val="00860DA5"/>
    <w:rsid w:val="008617EB"/>
    <w:rsid w:val="008626D9"/>
    <w:rsid w:val="00862893"/>
    <w:rsid w:val="008650D0"/>
    <w:rsid w:val="00865C6A"/>
    <w:rsid w:val="00865C7D"/>
    <w:rsid w:val="00866B6C"/>
    <w:rsid w:val="00866D81"/>
    <w:rsid w:val="00867983"/>
    <w:rsid w:val="008679A7"/>
    <w:rsid w:val="008702D8"/>
    <w:rsid w:val="00870DAE"/>
    <w:rsid w:val="00871448"/>
    <w:rsid w:val="00873173"/>
    <w:rsid w:val="00874DC4"/>
    <w:rsid w:val="0087500A"/>
    <w:rsid w:val="008754A9"/>
    <w:rsid w:val="00875EA1"/>
    <w:rsid w:val="00876154"/>
    <w:rsid w:val="0087631A"/>
    <w:rsid w:val="00876477"/>
    <w:rsid w:val="0087656E"/>
    <w:rsid w:val="008779D6"/>
    <w:rsid w:val="00877DEA"/>
    <w:rsid w:val="00877F68"/>
    <w:rsid w:val="00880A6A"/>
    <w:rsid w:val="00881559"/>
    <w:rsid w:val="008818C6"/>
    <w:rsid w:val="00881E5B"/>
    <w:rsid w:val="00881FDA"/>
    <w:rsid w:val="00882E06"/>
    <w:rsid w:val="00882E44"/>
    <w:rsid w:val="00882F9A"/>
    <w:rsid w:val="00883106"/>
    <w:rsid w:val="008833AE"/>
    <w:rsid w:val="00883EF7"/>
    <w:rsid w:val="0088463F"/>
    <w:rsid w:val="00884A73"/>
    <w:rsid w:val="00884C95"/>
    <w:rsid w:val="00885D8B"/>
    <w:rsid w:val="0088655F"/>
    <w:rsid w:val="0088741B"/>
    <w:rsid w:val="008900D8"/>
    <w:rsid w:val="00890326"/>
    <w:rsid w:val="00890909"/>
    <w:rsid w:val="00891378"/>
    <w:rsid w:val="008914D0"/>
    <w:rsid w:val="00891694"/>
    <w:rsid w:val="008917A8"/>
    <w:rsid w:val="00892183"/>
    <w:rsid w:val="00892358"/>
    <w:rsid w:val="008935CE"/>
    <w:rsid w:val="008936EB"/>
    <w:rsid w:val="00893B0F"/>
    <w:rsid w:val="00893CDA"/>
    <w:rsid w:val="00893E05"/>
    <w:rsid w:val="0089406B"/>
    <w:rsid w:val="00894A4C"/>
    <w:rsid w:val="00894CB9"/>
    <w:rsid w:val="008961C9"/>
    <w:rsid w:val="0089799B"/>
    <w:rsid w:val="008A1FE9"/>
    <w:rsid w:val="008A2615"/>
    <w:rsid w:val="008A286A"/>
    <w:rsid w:val="008A2ABC"/>
    <w:rsid w:val="008A2D2A"/>
    <w:rsid w:val="008A3546"/>
    <w:rsid w:val="008A3912"/>
    <w:rsid w:val="008A3D09"/>
    <w:rsid w:val="008A3FC9"/>
    <w:rsid w:val="008A4531"/>
    <w:rsid w:val="008A5B58"/>
    <w:rsid w:val="008A6405"/>
    <w:rsid w:val="008B04E3"/>
    <w:rsid w:val="008B18E4"/>
    <w:rsid w:val="008B2644"/>
    <w:rsid w:val="008B3E17"/>
    <w:rsid w:val="008B41C9"/>
    <w:rsid w:val="008B4966"/>
    <w:rsid w:val="008B546A"/>
    <w:rsid w:val="008B54F1"/>
    <w:rsid w:val="008B6FC7"/>
    <w:rsid w:val="008B7637"/>
    <w:rsid w:val="008B7B09"/>
    <w:rsid w:val="008C0896"/>
    <w:rsid w:val="008C0BF3"/>
    <w:rsid w:val="008C0EB3"/>
    <w:rsid w:val="008C16A5"/>
    <w:rsid w:val="008C1B44"/>
    <w:rsid w:val="008C2AFE"/>
    <w:rsid w:val="008C3823"/>
    <w:rsid w:val="008C4546"/>
    <w:rsid w:val="008C475F"/>
    <w:rsid w:val="008C4979"/>
    <w:rsid w:val="008C5758"/>
    <w:rsid w:val="008C7058"/>
    <w:rsid w:val="008C7864"/>
    <w:rsid w:val="008C7FFC"/>
    <w:rsid w:val="008D06A0"/>
    <w:rsid w:val="008D0FB8"/>
    <w:rsid w:val="008D10B4"/>
    <w:rsid w:val="008D181B"/>
    <w:rsid w:val="008D1CFE"/>
    <w:rsid w:val="008D5706"/>
    <w:rsid w:val="008D5AAB"/>
    <w:rsid w:val="008D71E7"/>
    <w:rsid w:val="008E0D9D"/>
    <w:rsid w:val="008E15AC"/>
    <w:rsid w:val="008E15CB"/>
    <w:rsid w:val="008E18C3"/>
    <w:rsid w:val="008E31CD"/>
    <w:rsid w:val="008E3501"/>
    <w:rsid w:val="008E36D7"/>
    <w:rsid w:val="008E393D"/>
    <w:rsid w:val="008E43C4"/>
    <w:rsid w:val="008E48E3"/>
    <w:rsid w:val="008E649A"/>
    <w:rsid w:val="008E6E58"/>
    <w:rsid w:val="008E794C"/>
    <w:rsid w:val="008E7954"/>
    <w:rsid w:val="008F050A"/>
    <w:rsid w:val="008F1CDD"/>
    <w:rsid w:val="008F2472"/>
    <w:rsid w:val="008F30DE"/>
    <w:rsid w:val="008F3148"/>
    <w:rsid w:val="008F3E70"/>
    <w:rsid w:val="008F44D0"/>
    <w:rsid w:val="008F57AD"/>
    <w:rsid w:val="008F5B72"/>
    <w:rsid w:val="008F63C5"/>
    <w:rsid w:val="008F651C"/>
    <w:rsid w:val="008F6735"/>
    <w:rsid w:val="008F68BF"/>
    <w:rsid w:val="008F7EC2"/>
    <w:rsid w:val="009006B5"/>
    <w:rsid w:val="00901771"/>
    <w:rsid w:val="00901892"/>
    <w:rsid w:val="00901BE0"/>
    <w:rsid w:val="0090267A"/>
    <w:rsid w:val="00902923"/>
    <w:rsid w:val="00903F57"/>
    <w:rsid w:val="009042E3"/>
    <w:rsid w:val="00904AE3"/>
    <w:rsid w:val="0090741B"/>
    <w:rsid w:val="00907979"/>
    <w:rsid w:val="009079D2"/>
    <w:rsid w:val="00911456"/>
    <w:rsid w:val="00911A65"/>
    <w:rsid w:val="00912262"/>
    <w:rsid w:val="0091262D"/>
    <w:rsid w:val="00912C5D"/>
    <w:rsid w:val="009144E7"/>
    <w:rsid w:val="00914ED8"/>
    <w:rsid w:val="009152EB"/>
    <w:rsid w:val="00915C7C"/>
    <w:rsid w:val="00915DD9"/>
    <w:rsid w:val="00916110"/>
    <w:rsid w:val="00917487"/>
    <w:rsid w:val="009177D5"/>
    <w:rsid w:val="00920C71"/>
    <w:rsid w:val="00920CD8"/>
    <w:rsid w:val="0092107C"/>
    <w:rsid w:val="009212CA"/>
    <w:rsid w:val="0092161B"/>
    <w:rsid w:val="00921670"/>
    <w:rsid w:val="00921700"/>
    <w:rsid w:val="00922468"/>
    <w:rsid w:val="00922A7C"/>
    <w:rsid w:val="00923697"/>
    <w:rsid w:val="009237A9"/>
    <w:rsid w:val="00923924"/>
    <w:rsid w:val="00923F11"/>
    <w:rsid w:val="00925636"/>
    <w:rsid w:val="00931B07"/>
    <w:rsid w:val="00932225"/>
    <w:rsid w:val="009325D7"/>
    <w:rsid w:val="00932CAD"/>
    <w:rsid w:val="009331B5"/>
    <w:rsid w:val="00933266"/>
    <w:rsid w:val="00934091"/>
    <w:rsid w:val="00934578"/>
    <w:rsid w:val="009350C8"/>
    <w:rsid w:val="0093701A"/>
    <w:rsid w:val="009375B6"/>
    <w:rsid w:val="00937AFB"/>
    <w:rsid w:val="00937DE5"/>
    <w:rsid w:val="00940F7D"/>
    <w:rsid w:val="00941CA2"/>
    <w:rsid w:val="00941E01"/>
    <w:rsid w:val="0094249E"/>
    <w:rsid w:val="009427BD"/>
    <w:rsid w:val="009428DC"/>
    <w:rsid w:val="00942D7E"/>
    <w:rsid w:val="009433B4"/>
    <w:rsid w:val="00943723"/>
    <w:rsid w:val="00943BD7"/>
    <w:rsid w:val="00943F2B"/>
    <w:rsid w:val="00944449"/>
    <w:rsid w:val="009449F8"/>
    <w:rsid w:val="009453B2"/>
    <w:rsid w:val="009457E0"/>
    <w:rsid w:val="009473C9"/>
    <w:rsid w:val="0094766D"/>
    <w:rsid w:val="00947DDB"/>
    <w:rsid w:val="00947FD2"/>
    <w:rsid w:val="009502E1"/>
    <w:rsid w:val="0095061E"/>
    <w:rsid w:val="00950901"/>
    <w:rsid w:val="00951195"/>
    <w:rsid w:val="00951611"/>
    <w:rsid w:val="00952126"/>
    <w:rsid w:val="00952447"/>
    <w:rsid w:val="00953E50"/>
    <w:rsid w:val="00953E5A"/>
    <w:rsid w:val="0095450C"/>
    <w:rsid w:val="009549C5"/>
    <w:rsid w:val="00955B7F"/>
    <w:rsid w:val="00955C56"/>
    <w:rsid w:val="009560E9"/>
    <w:rsid w:val="009562B5"/>
    <w:rsid w:val="009567C7"/>
    <w:rsid w:val="00957117"/>
    <w:rsid w:val="00961EDE"/>
    <w:rsid w:val="00962A5A"/>
    <w:rsid w:val="0096302D"/>
    <w:rsid w:val="00963665"/>
    <w:rsid w:val="0096469B"/>
    <w:rsid w:val="009646FE"/>
    <w:rsid w:val="009649DC"/>
    <w:rsid w:val="00964D8C"/>
    <w:rsid w:val="0096539B"/>
    <w:rsid w:val="0096586F"/>
    <w:rsid w:val="009658D3"/>
    <w:rsid w:val="00965E92"/>
    <w:rsid w:val="00966FED"/>
    <w:rsid w:val="0096733A"/>
    <w:rsid w:val="009705F1"/>
    <w:rsid w:val="00970864"/>
    <w:rsid w:val="009732FC"/>
    <w:rsid w:val="009744A9"/>
    <w:rsid w:val="00976A20"/>
    <w:rsid w:val="00976CBB"/>
    <w:rsid w:val="00977593"/>
    <w:rsid w:val="00980A28"/>
    <w:rsid w:val="00980FFC"/>
    <w:rsid w:val="00981D2F"/>
    <w:rsid w:val="00982F74"/>
    <w:rsid w:val="0098350A"/>
    <w:rsid w:val="009838E5"/>
    <w:rsid w:val="00984652"/>
    <w:rsid w:val="0098475E"/>
    <w:rsid w:val="00984A46"/>
    <w:rsid w:val="00984A87"/>
    <w:rsid w:val="00985701"/>
    <w:rsid w:val="0098582F"/>
    <w:rsid w:val="0098593B"/>
    <w:rsid w:val="00985ED9"/>
    <w:rsid w:val="00987460"/>
    <w:rsid w:val="009877DD"/>
    <w:rsid w:val="009902EE"/>
    <w:rsid w:val="00990911"/>
    <w:rsid w:val="00990F58"/>
    <w:rsid w:val="009917CA"/>
    <w:rsid w:val="00991B8E"/>
    <w:rsid w:val="00992AB7"/>
    <w:rsid w:val="00992E13"/>
    <w:rsid w:val="009931FB"/>
    <w:rsid w:val="00993567"/>
    <w:rsid w:val="009935AC"/>
    <w:rsid w:val="00993706"/>
    <w:rsid w:val="00993D4E"/>
    <w:rsid w:val="00995AD4"/>
    <w:rsid w:val="00996113"/>
    <w:rsid w:val="00996C3E"/>
    <w:rsid w:val="00996DD4"/>
    <w:rsid w:val="00996E66"/>
    <w:rsid w:val="00996F31"/>
    <w:rsid w:val="00997953"/>
    <w:rsid w:val="009A00C2"/>
    <w:rsid w:val="009A0180"/>
    <w:rsid w:val="009A059A"/>
    <w:rsid w:val="009A0772"/>
    <w:rsid w:val="009A081F"/>
    <w:rsid w:val="009A0F79"/>
    <w:rsid w:val="009A1C0F"/>
    <w:rsid w:val="009A284F"/>
    <w:rsid w:val="009A2B17"/>
    <w:rsid w:val="009A3000"/>
    <w:rsid w:val="009A31AF"/>
    <w:rsid w:val="009A5E3F"/>
    <w:rsid w:val="009A66CB"/>
    <w:rsid w:val="009A68E2"/>
    <w:rsid w:val="009A6E23"/>
    <w:rsid w:val="009A7564"/>
    <w:rsid w:val="009B0DDA"/>
    <w:rsid w:val="009B104C"/>
    <w:rsid w:val="009B195F"/>
    <w:rsid w:val="009B1A8B"/>
    <w:rsid w:val="009B20C3"/>
    <w:rsid w:val="009B2E07"/>
    <w:rsid w:val="009B392E"/>
    <w:rsid w:val="009B3DF3"/>
    <w:rsid w:val="009B4206"/>
    <w:rsid w:val="009B43C0"/>
    <w:rsid w:val="009B4562"/>
    <w:rsid w:val="009B5911"/>
    <w:rsid w:val="009B6AAD"/>
    <w:rsid w:val="009B7F69"/>
    <w:rsid w:val="009C0A48"/>
    <w:rsid w:val="009C0AF8"/>
    <w:rsid w:val="009C0AFF"/>
    <w:rsid w:val="009C0E8F"/>
    <w:rsid w:val="009C14A3"/>
    <w:rsid w:val="009C1885"/>
    <w:rsid w:val="009C1BEB"/>
    <w:rsid w:val="009C1F70"/>
    <w:rsid w:val="009C2148"/>
    <w:rsid w:val="009C2C45"/>
    <w:rsid w:val="009C2D27"/>
    <w:rsid w:val="009C3C60"/>
    <w:rsid w:val="009C4932"/>
    <w:rsid w:val="009C4F51"/>
    <w:rsid w:val="009C54A1"/>
    <w:rsid w:val="009C56AD"/>
    <w:rsid w:val="009C5EA6"/>
    <w:rsid w:val="009C6678"/>
    <w:rsid w:val="009C6A7A"/>
    <w:rsid w:val="009C6FF6"/>
    <w:rsid w:val="009C7CBC"/>
    <w:rsid w:val="009D2AB8"/>
    <w:rsid w:val="009D3802"/>
    <w:rsid w:val="009D3814"/>
    <w:rsid w:val="009D4664"/>
    <w:rsid w:val="009D568F"/>
    <w:rsid w:val="009D6181"/>
    <w:rsid w:val="009D6814"/>
    <w:rsid w:val="009D6EEC"/>
    <w:rsid w:val="009E07D4"/>
    <w:rsid w:val="009E07E8"/>
    <w:rsid w:val="009E0D03"/>
    <w:rsid w:val="009E2028"/>
    <w:rsid w:val="009E2813"/>
    <w:rsid w:val="009E2949"/>
    <w:rsid w:val="009E2AFB"/>
    <w:rsid w:val="009E35AB"/>
    <w:rsid w:val="009E37A6"/>
    <w:rsid w:val="009E4749"/>
    <w:rsid w:val="009E4A16"/>
    <w:rsid w:val="009E4B86"/>
    <w:rsid w:val="009E4E60"/>
    <w:rsid w:val="009E50E5"/>
    <w:rsid w:val="009E53DB"/>
    <w:rsid w:val="009E568C"/>
    <w:rsid w:val="009E57B0"/>
    <w:rsid w:val="009E5B42"/>
    <w:rsid w:val="009E62C4"/>
    <w:rsid w:val="009E6DF8"/>
    <w:rsid w:val="009E6EB3"/>
    <w:rsid w:val="009E71B1"/>
    <w:rsid w:val="009E759A"/>
    <w:rsid w:val="009F04FF"/>
    <w:rsid w:val="009F1422"/>
    <w:rsid w:val="009F1825"/>
    <w:rsid w:val="009F2A0B"/>
    <w:rsid w:val="009F3940"/>
    <w:rsid w:val="009F3FB3"/>
    <w:rsid w:val="009F473A"/>
    <w:rsid w:val="009F4EA5"/>
    <w:rsid w:val="009F5440"/>
    <w:rsid w:val="009F54A9"/>
    <w:rsid w:val="009F6BB0"/>
    <w:rsid w:val="00A00757"/>
    <w:rsid w:val="00A01EC2"/>
    <w:rsid w:val="00A0302F"/>
    <w:rsid w:val="00A03C8D"/>
    <w:rsid w:val="00A05DD6"/>
    <w:rsid w:val="00A06AF2"/>
    <w:rsid w:val="00A06BE3"/>
    <w:rsid w:val="00A07192"/>
    <w:rsid w:val="00A07A08"/>
    <w:rsid w:val="00A07F39"/>
    <w:rsid w:val="00A1034E"/>
    <w:rsid w:val="00A10704"/>
    <w:rsid w:val="00A1077B"/>
    <w:rsid w:val="00A113E4"/>
    <w:rsid w:val="00A133DA"/>
    <w:rsid w:val="00A17275"/>
    <w:rsid w:val="00A20165"/>
    <w:rsid w:val="00A204F8"/>
    <w:rsid w:val="00A206E0"/>
    <w:rsid w:val="00A20DEF"/>
    <w:rsid w:val="00A20F2C"/>
    <w:rsid w:val="00A21192"/>
    <w:rsid w:val="00A21578"/>
    <w:rsid w:val="00A21FAF"/>
    <w:rsid w:val="00A221CC"/>
    <w:rsid w:val="00A22261"/>
    <w:rsid w:val="00A22456"/>
    <w:rsid w:val="00A233F5"/>
    <w:rsid w:val="00A23DF2"/>
    <w:rsid w:val="00A25C17"/>
    <w:rsid w:val="00A2610E"/>
    <w:rsid w:val="00A26D39"/>
    <w:rsid w:val="00A27285"/>
    <w:rsid w:val="00A31B41"/>
    <w:rsid w:val="00A31C2C"/>
    <w:rsid w:val="00A31E99"/>
    <w:rsid w:val="00A320A5"/>
    <w:rsid w:val="00A331EF"/>
    <w:rsid w:val="00A33946"/>
    <w:rsid w:val="00A3475B"/>
    <w:rsid w:val="00A351EB"/>
    <w:rsid w:val="00A35E8D"/>
    <w:rsid w:val="00A36317"/>
    <w:rsid w:val="00A36871"/>
    <w:rsid w:val="00A3690F"/>
    <w:rsid w:val="00A36D95"/>
    <w:rsid w:val="00A37F8B"/>
    <w:rsid w:val="00A406A5"/>
    <w:rsid w:val="00A41B17"/>
    <w:rsid w:val="00A41BF2"/>
    <w:rsid w:val="00A41E03"/>
    <w:rsid w:val="00A4287D"/>
    <w:rsid w:val="00A4342C"/>
    <w:rsid w:val="00A434EC"/>
    <w:rsid w:val="00A440C5"/>
    <w:rsid w:val="00A449C6"/>
    <w:rsid w:val="00A44DC0"/>
    <w:rsid w:val="00A45520"/>
    <w:rsid w:val="00A45BD6"/>
    <w:rsid w:val="00A4737C"/>
    <w:rsid w:val="00A5214E"/>
    <w:rsid w:val="00A537FD"/>
    <w:rsid w:val="00A54AB4"/>
    <w:rsid w:val="00A55F52"/>
    <w:rsid w:val="00A5670E"/>
    <w:rsid w:val="00A57631"/>
    <w:rsid w:val="00A57790"/>
    <w:rsid w:val="00A57A94"/>
    <w:rsid w:val="00A57FE4"/>
    <w:rsid w:val="00A60C14"/>
    <w:rsid w:val="00A60FBA"/>
    <w:rsid w:val="00A6133A"/>
    <w:rsid w:val="00A6137F"/>
    <w:rsid w:val="00A613D1"/>
    <w:rsid w:val="00A615E4"/>
    <w:rsid w:val="00A61AA7"/>
    <w:rsid w:val="00A62A14"/>
    <w:rsid w:val="00A632B2"/>
    <w:rsid w:val="00A649C3"/>
    <w:rsid w:val="00A64D3C"/>
    <w:rsid w:val="00A65186"/>
    <w:rsid w:val="00A651BA"/>
    <w:rsid w:val="00A6584E"/>
    <w:rsid w:val="00A659E1"/>
    <w:rsid w:val="00A66112"/>
    <w:rsid w:val="00A66378"/>
    <w:rsid w:val="00A66754"/>
    <w:rsid w:val="00A66B44"/>
    <w:rsid w:val="00A66CC8"/>
    <w:rsid w:val="00A67B55"/>
    <w:rsid w:val="00A70112"/>
    <w:rsid w:val="00A71EDE"/>
    <w:rsid w:val="00A7258D"/>
    <w:rsid w:val="00A72E27"/>
    <w:rsid w:val="00A72EB3"/>
    <w:rsid w:val="00A73701"/>
    <w:rsid w:val="00A73BD3"/>
    <w:rsid w:val="00A7426F"/>
    <w:rsid w:val="00A746B8"/>
    <w:rsid w:val="00A74C21"/>
    <w:rsid w:val="00A75530"/>
    <w:rsid w:val="00A774E0"/>
    <w:rsid w:val="00A77593"/>
    <w:rsid w:val="00A77962"/>
    <w:rsid w:val="00A80604"/>
    <w:rsid w:val="00A806CB"/>
    <w:rsid w:val="00A80855"/>
    <w:rsid w:val="00A81116"/>
    <w:rsid w:val="00A829BA"/>
    <w:rsid w:val="00A829EA"/>
    <w:rsid w:val="00A82E78"/>
    <w:rsid w:val="00A82E84"/>
    <w:rsid w:val="00A831D2"/>
    <w:rsid w:val="00A833C0"/>
    <w:rsid w:val="00A8382B"/>
    <w:rsid w:val="00A848D1"/>
    <w:rsid w:val="00A84DDC"/>
    <w:rsid w:val="00A84FBC"/>
    <w:rsid w:val="00A8538B"/>
    <w:rsid w:val="00A85627"/>
    <w:rsid w:val="00A85C3E"/>
    <w:rsid w:val="00A8621C"/>
    <w:rsid w:val="00A86909"/>
    <w:rsid w:val="00A86A73"/>
    <w:rsid w:val="00A87CDA"/>
    <w:rsid w:val="00A90399"/>
    <w:rsid w:val="00A906DE"/>
    <w:rsid w:val="00A9120C"/>
    <w:rsid w:val="00A91413"/>
    <w:rsid w:val="00A92017"/>
    <w:rsid w:val="00A92AAA"/>
    <w:rsid w:val="00A92F05"/>
    <w:rsid w:val="00A932BD"/>
    <w:rsid w:val="00A9400B"/>
    <w:rsid w:val="00A94680"/>
    <w:rsid w:val="00A94882"/>
    <w:rsid w:val="00A9669D"/>
    <w:rsid w:val="00AA077B"/>
    <w:rsid w:val="00AA13A3"/>
    <w:rsid w:val="00AA1BDA"/>
    <w:rsid w:val="00AA21D0"/>
    <w:rsid w:val="00AA2807"/>
    <w:rsid w:val="00AA2D05"/>
    <w:rsid w:val="00AA3397"/>
    <w:rsid w:val="00AA370D"/>
    <w:rsid w:val="00AA3D36"/>
    <w:rsid w:val="00AA3FD2"/>
    <w:rsid w:val="00AA407E"/>
    <w:rsid w:val="00AA4C5D"/>
    <w:rsid w:val="00AA53B7"/>
    <w:rsid w:val="00AA6688"/>
    <w:rsid w:val="00AB0322"/>
    <w:rsid w:val="00AB04E1"/>
    <w:rsid w:val="00AB0B86"/>
    <w:rsid w:val="00AB1716"/>
    <w:rsid w:val="00AB1DCF"/>
    <w:rsid w:val="00AB258F"/>
    <w:rsid w:val="00AB3750"/>
    <w:rsid w:val="00AB3FE4"/>
    <w:rsid w:val="00AB4783"/>
    <w:rsid w:val="00AB4EC3"/>
    <w:rsid w:val="00AB5B64"/>
    <w:rsid w:val="00AB716D"/>
    <w:rsid w:val="00AC02CD"/>
    <w:rsid w:val="00AC27B1"/>
    <w:rsid w:val="00AC2E76"/>
    <w:rsid w:val="00AC3801"/>
    <w:rsid w:val="00AC3BA1"/>
    <w:rsid w:val="00AC3D42"/>
    <w:rsid w:val="00AC4523"/>
    <w:rsid w:val="00AC484D"/>
    <w:rsid w:val="00AC53B8"/>
    <w:rsid w:val="00AC5A56"/>
    <w:rsid w:val="00AC6075"/>
    <w:rsid w:val="00AC6490"/>
    <w:rsid w:val="00AC6608"/>
    <w:rsid w:val="00AC7F82"/>
    <w:rsid w:val="00AD0D24"/>
    <w:rsid w:val="00AD15FC"/>
    <w:rsid w:val="00AD25B6"/>
    <w:rsid w:val="00AD267E"/>
    <w:rsid w:val="00AD2D52"/>
    <w:rsid w:val="00AD2F7C"/>
    <w:rsid w:val="00AD317C"/>
    <w:rsid w:val="00AD3B9E"/>
    <w:rsid w:val="00AD3C00"/>
    <w:rsid w:val="00AD558F"/>
    <w:rsid w:val="00AD588C"/>
    <w:rsid w:val="00AD6315"/>
    <w:rsid w:val="00AD70BB"/>
    <w:rsid w:val="00AD7DFB"/>
    <w:rsid w:val="00AD7E79"/>
    <w:rsid w:val="00AE0156"/>
    <w:rsid w:val="00AE09AD"/>
    <w:rsid w:val="00AE19B2"/>
    <w:rsid w:val="00AE21AF"/>
    <w:rsid w:val="00AE248B"/>
    <w:rsid w:val="00AE32CA"/>
    <w:rsid w:val="00AE3AA6"/>
    <w:rsid w:val="00AE3E98"/>
    <w:rsid w:val="00AE43E3"/>
    <w:rsid w:val="00AE4A67"/>
    <w:rsid w:val="00AE4DB0"/>
    <w:rsid w:val="00AE5595"/>
    <w:rsid w:val="00AE5B7C"/>
    <w:rsid w:val="00AE5C28"/>
    <w:rsid w:val="00AE67B3"/>
    <w:rsid w:val="00AE7132"/>
    <w:rsid w:val="00AE7191"/>
    <w:rsid w:val="00AE7AD4"/>
    <w:rsid w:val="00AF0891"/>
    <w:rsid w:val="00AF0CE0"/>
    <w:rsid w:val="00AF120B"/>
    <w:rsid w:val="00AF17B8"/>
    <w:rsid w:val="00AF1B15"/>
    <w:rsid w:val="00AF20F1"/>
    <w:rsid w:val="00AF256E"/>
    <w:rsid w:val="00AF2BDC"/>
    <w:rsid w:val="00AF34D8"/>
    <w:rsid w:val="00AF3737"/>
    <w:rsid w:val="00AF4043"/>
    <w:rsid w:val="00AF4095"/>
    <w:rsid w:val="00AF42B4"/>
    <w:rsid w:val="00AF45A1"/>
    <w:rsid w:val="00AF522D"/>
    <w:rsid w:val="00AF6984"/>
    <w:rsid w:val="00AF6A35"/>
    <w:rsid w:val="00AF7640"/>
    <w:rsid w:val="00AF7EC8"/>
    <w:rsid w:val="00B0043D"/>
    <w:rsid w:val="00B007FA"/>
    <w:rsid w:val="00B010D4"/>
    <w:rsid w:val="00B01504"/>
    <w:rsid w:val="00B019EF"/>
    <w:rsid w:val="00B02D71"/>
    <w:rsid w:val="00B02D8B"/>
    <w:rsid w:val="00B033AE"/>
    <w:rsid w:val="00B04881"/>
    <w:rsid w:val="00B048E7"/>
    <w:rsid w:val="00B04AF3"/>
    <w:rsid w:val="00B04C97"/>
    <w:rsid w:val="00B05A9C"/>
    <w:rsid w:val="00B05B5D"/>
    <w:rsid w:val="00B060AD"/>
    <w:rsid w:val="00B06FCA"/>
    <w:rsid w:val="00B07C02"/>
    <w:rsid w:val="00B07E82"/>
    <w:rsid w:val="00B1077C"/>
    <w:rsid w:val="00B10841"/>
    <w:rsid w:val="00B11217"/>
    <w:rsid w:val="00B1145F"/>
    <w:rsid w:val="00B11801"/>
    <w:rsid w:val="00B1259E"/>
    <w:rsid w:val="00B133F9"/>
    <w:rsid w:val="00B143DA"/>
    <w:rsid w:val="00B15D06"/>
    <w:rsid w:val="00B16B30"/>
    <w:rsid w:val="00B16B8B"/>
    <w:rsid w:val="00B20201"/>
    <w:rsid w:val="00B21041"/>
    <w:rsid w:val="00B21220"/>
    <w:rsid w:val="00B214F3"/>
    <w:rsid w:val="00B2164A"/>
    <w:rsid w:val="00B21B27"/>
    <w:rsid w:val="00B21E1B"/>
    <w:rsid w:val="00B21F56"/>
    <w:rsid w:val="00B22180"/>
    <w:rsid w:val="00B22255"/>
    <w:rsid w:val="00B22C3C"/>
    <w:rsid w:val="00B22F8D"/>
    <w:rsid w:val="00B2391C"/>
    <w:rsid w:val="00B23FCC"/>
    <w:rsid w:val="00B2444F"/>
    <w:rsid w:val="00B2505D"/>
    <w:rsid w:val="00B252AD"/>
    <w:rsid w:val="00B256BC"/>
    <w:rsid w:val="00B2581C"/>
    <w:rsid w:val="00B25CBD"/>
    <w:rsid w:val="00B26DAE"/>
    <w:rsid w:val="00B2753A"/>
    <w:rsid w:val="00B3013C"/>
    <w:rsid w:val="00B305B0"/>
    <w:rsid w:val="00B30933"/>
    <w:rsid w:val="00B312B6"/>
    <w:rsid w:val="00B31652"/>
    <w:rsid w:val="00B33302"/>
    <w:rsid w:val="00B34884"/>
    <w:rsid w:val="00B35A37"/>
    <w:rsid w:val="00B36D86"/>
    <w:rsid w:val="00B3743C"/>
    <w:rsid w:val="00B37466"/>
    <w:rsid w:val="00B3759B"/>
    <w:rsid w:val="00B40363"/>
    <w:rsid w:val="00B411FF"/>
    <w:rsid w:val="00B420BF"/>
    <w:rsid w:val="00B42BA2"/>
    <w:rsid w:val="00B42D1B"/>
    <w:rsid w:val="00B43BB4"/>
    <w:rsid w:val="00B458F5"/>
    <w:rsid w:val="00B45F6B"/>
    <w:rsid w:val="00B4685E"/>
    <w:rsid w:val="00B46DB1"/>
    <w:rsid w:val="00B46DDD"/>
    <w:rsid w:val="00B47D42"/>
    <w:rsid w:val="00B5027E"/>
    <w:rsid w:val="00B50C47"/>
    <w:rsid w:val="00B51DBA"/>
    <w:rsid w:val="00B52059"/>
    <w:rsid w:val="00B52408"/>
    <w:rsid w:val="00B525D4"/>
    <w:rsid w:val="00B530BB"/>
    <w:rsid w:val="00B53297"/>
    <w:rsid w:val="00B534AB"/>
    <w:rsid w:val="00B54B65"/>
    <w:rsid w:val="00B55306"/>
    <w:rsid w:val="00B55974"/>
    <w:rsid w:val="00B5603D"/>
    <w:rsid w:val="00B561FA"/>
    <w:rsid w:val="00B56944"/>
    <w:rsid w:val="00B56A76"/>
    <w:rsid w:val="00B57429"/>
    <w:rsid w:val="00B5760A"/>
    <w:rsid w:val="00B6011C"/>
    <w:rsid w:val="00B605B6"/>
    <w:rsid w:val="00B6066A"/>
    <w:rsid w:val="00B60E7A"/>
    <w:rsid w:val="00B60F9F"/>
    <w:rsid w:val="00B6180B"/>
    <w:rsid w:val="00B622FA"/>
    <w:rsid w:val="00B6368D"/>
    <w:rsid w:val="00B63E10"/>
    <w:rsid w:val="00B63F8E"/>
    <w:rsid w:val="00B64F94"/>
    <w:rsid w:val="00B6523D"/>
    <w:rsid w:val="00B65713"/>
    <w:rsid w:val="00B65D70"/>
    <w:rsid w:val="00B7098E"/>
    <w:rsid w:val="00B70CB7"/>
    <w:rsid w:val="00B736B9"/>
    <w:rsid w:val="00B739BB"/>
    <w:rsid w:val="00B743BF"/>
    <w:rsid w:val="00B75BC3"/>
    <w:rsid w:val="00B765DD"/>
    <w:rsid w:val="00B76FE5"/>
    <w:rsid w:val="00B77231"/>
    <w:rsid w:val="00B80AB8"/>
    <w:rsid w:val="00B80C25"/>
    <w:rsid w:val="00B81D04"/>
    <w:rsid w:val="00B8368E"/>
    <w:rsid w:val="00B8382F"/>
    <w:rsid w:val="00B83CDA"/>
    <w:rsid w:val="00B8488B"/>
    <w:rsid w:val="00B8528C"/>
    <w:rsid w:val="00B852FB"/>
    <w:rsid w:val="00B8545D"/>
    <w:rsid w:val="00B8593C"/>
    <w:rsid w:val="00B85EF3"/>
    <w:rsid w:val="00B86703"/>
    <w:rsid w:val="00B87DF5"/>
    <w:rsid w:val="00B90581"/>
    <w:rsid w:val="00B90B4B"/>
    <w:rsid w:val="00B90F95"/>
    <w:rsid w:val="00B928C2"/>
    <w:rsid w:val="00B9320D"/>
    <w:rsid w:val="00B94118"/>
    <w:rsid w:val="00B941FC"/>
    <w:rsid w:val="00B9437F"/>
    <w:rsid w:val="00B94A81"/>
    <w:rsid w:val="00B94EF9"/>
    <w:rsid w:val="00B95A29"/>
    <w:rsid w:val="00B96028"/>
    <w:rsid w:val="00B966E0"/>
    <w:rsid w:val="00B97398"/>
    <w:rsid w:val="00B97583"/>
    <w:rsid w:val="00B97AD7"/>
    <w:rsid w:val="00BA02D6"/>
    <w:rsid w:val="00BA0693"/>
    <w:rsid w:val="00BA0C8E"/>
    <w:rsid w:val="00BA297E"/>
    <w:rsid w:val="00BA57AC"/>
    <w:rsid w:val="00BA689A"/>
    <w:rsid w:val="00BA6B6F"/>
    <w:rsid w:val="00BB0921"/>
    <w:rsid w:val="00BB14D1"/>
    <w:rsid w:val="00BB14E3"/>
    <w:rsid w:val="00BB2DC2"/>
    <w:rsid w:val="00BB3091"/>
    <w:rsid w:val="00BB309C"/>
    <w:rsid w:val="00BB3801"/>
    <w:rsid w:val="00BB3D7F"/>
    <w:rsid w:val="00BB4613"/>
    <w:rsid w:val="00BB6907"/>
    <w:rsid w:val="00BB7709"/>
    <w:rsid w:val="00BB788C"/>
    <w:rsid w:val="00BC14C7"/>
    <w:rsid w:val="00BC3677"/>
    <w:rsid w:val="00BC5C8E"/>
    <w:rsid w:val="00BC7179"/>
    <w:rsid w:val="00BC75B6"/>
    <w:rsid w:val="00BD0298"/>
    <w:rsid w:val="00BD15F9"/>
    <w:rsid w:val="00BD2017"/>
    <w:rsid w:val="00BD2B06"/>
    <w:rsid w:val="00BD358F"/>
    <w:rsid w:val="00BD46C5"/>
    <w:rsid w:val="00BD50D2"/>
    <w:rsid w:val="00BD55C4"/>
    <w:rsid w:val="00BD589B"/>
    <w:rsid w:val="00BD5E53"/>
    <w:rsid w:val="00BD6D0B"/>
    <w:rsid w:val="00BD71AE"/>
    <w:rsid w:val="00BD7639"/>
    <w:rsid w:val="00BD7FD0"/>
    <w:rsid w:val="00BE00E8"/>
    <w:rsid w:val="00BE3DBA"/>
    <w:rsid w:val="00BE40FF"/>
    <w:rsid w:val="00BE442D"/>
    <w:rsid w:val="00BE6803"/>
    <w:rsid w:val="00BE6F4C"/>
    <w:rsid w:val="00BE73E8"/>
    <w:rsid w:val="00BE74F7"/>
    <w:rsid w:val="00BE76CF"/>
    <w:rsid w:val="00BE779C"/>
    <w:rsid w:val="00BF04E0"/>
    <w:rsid w:val="00BF19D0"/>
    <w:rsid w:val="00BF1D2A"/>
    <w:rsid w:val="00BF341F"/>
    <w:rsid w:val="00BF3CEA"/>
    <w:rsid w:val="00BF49FC"/>
    <w:rsid w:val="00BF4D0B"/>
    <w:rsid w:val="00BF6024"/>
    <w:rsid w:val="00C00860"/>
    <w:rsid w:val="00C00AC3"/>
    <w:rsid w:val="00C01D1A"/>
    <w:rsid w:val="00C0210C"/>
    <w:rsid w:val="00C0334C"/>
    <w:rsid w:val="00C03A57"/>
    <w:rsid w:val="00C03F6C"/>
    <w:rsid w:val="00C04A05"/>
    <w:rsid w:val="00C04A43"/>
    <w:rsid w:val="00C065EE"/>
    <w:rsid w:val="00C066AE"/>
    <w:rsid w:val="00C066F7"/>
    <w:rsid w:val="00C07AB2"/>
    <w:rsid w:val="00C1128B"/>
    <w:rsid w:val="00C12622"/>
    <w:rsid w:val="00C12ADD"/>
    <w:rsid w:val="00C1370F"/>
    <w:rsid w:val="00C148B6"/>
    <w:rsid w:val="00C14E6D"/>
    <w:rsid w:val="00C14F1C"/>
    <w:rsid w:val="00C15357"/>
    <w:rsid w:val="00C15363"/>
    <w:rsid w:val="00C15414"/>
    <w:rsid w:val="00C15797"/>
    <w:rsid w:val="00C15FA3"/>
    <w:rsid w:val="00C16D10"/>
    <w:rsid w:val="00C16D2F"/>
    <w:rsid w:val="00C20F40"/>
    <w:rsid w:val="00C21149"/>
    <w:rsid w:val="00C24419"/>
    <w:rsid w:val="00C2475B"/>
    <w:rsid w:val="00C25A77"/>
    <w:rsid w:val="00C25AFF"/>
    <w:rsid w:val="00C32266"/>
    <w:rsid w:val="00C32698"/>
    <w:rsid w:val="00C33C73"/>
    <w:rsid w:val="00C3491A"/>
    <w:rsid w:val="00C34B9F"/>
    <w:rsid w:val="00C35BC0"/>
    <w:rsid w:val="00C35C21"/>
    <w:rsid w:val="00C3643F"/>
    <w:rsid w:val="00C36FBE"/>
    <w:rsid w:val="00C372F9"/>
    <w:rsid w:val="00C37899"/>
    <w:rsid w:val="00C37E2F"/>
    <w:rsid w:val="00C40EC3"/>
    <w:rsid w:val="00C40FB9"/>
    <w:rsid w:val="00C416A2"/>
    <w:rsid w:val="00C4217E"/>
    <w:rsid w:val="00C43304"/>
    <w:rsid w:val="00C43DAF"/>
    <w:rsid w:val="00C442A6"/>
    <w:rsid w:val="00C45BBA"/>
    <w:rsid w:val="00C46303"/>
    <w:rsid w:val="00C46904"/>
    <w:rsid w:val="00C47F31"/>
    <w:rsid w:val="00C50319"/>
    <w:rsid w:val="00C50659"/>
    <w:rsid w:val="00C50977"/>
    <w:rsid w:val="00C50EFD"/>
    <w:rsid w:val="00C51F8A"/>
    <w:rsid w:val="00C52DD2"/>
    <w:rsid w:val="00C535AC"/>
    <w:rsid w:val="00C543FF"/>
    <w:rsid w:val="00C54C91"/>
    <w:rsid w:val="00C55BA5"/>
    <w:rsid w:val="00C55E22"/>
    <w:rsid w:val="00C563EB"/>
    <w:rsid w:val="00C56C8A"/>
    <w:rsid w:val="00C5722A"/>
    <w:rsid w:val="00C5749E"/>
    <w:rsid w:val="00C57578"/>
    <w:rsid w:val="00C575BB"/>
    <w:rsid w:val="00C57BFF"/>
    <w:rsid w:val="00C57FEF"/>
    <w:rsid w:val="00C6071D"/>
    <w:rsid w:val="00C62758"/>
    <w:rsid w:val="00C62E0E"/>
    <w:rsid w:val="00C63166"/>
    <w:rsid w:val="00C633BE"/>
    <w:rsid w:val="00C6427F"/>
    <w:rsid w:val="00C64404"/>
    <w:rsid w:val="00C65D5D"/>
    <w:rsid w:val="00C6622B"/>
    <w:rsid w:val="00C66EE2"/>
    <w:rsid w:val="00C67006"/>
    <w:rsid w:val="00C673A6"/>
    <w:rsid w:val="00C70034"/>
    <w:rsid w:val="00C71236"/>
    <w:rsid w:val="00C71722"/>
    <w:rsid w:val="00C7256F"/>
    <w:rsid w:val="00C74072"/>
    <w:rsid w:val="00C74244"/>
    <w:rsid w:val="00C74DC3"/>
    <w:rsid w:val="00C74E00"/>
    <w:rsid w:val="00C756FE"/>
    <w:rsid w:val="00C76181"/>
    <w:rsid w:val="00C76D1A"/>
    <w:rsid w:val="00C77CBD"/>
    <w:rsid w:val="00C77CCE"/>
    <w:rsid w:val="00C77D57"/>
    <w:rsid w:val="00C80B20"/>
    <w:rsid w:val="00C81258"/>
    <w:rsid w:val="00C82832"/>
    <w:rsid w:val="00C82ABA"/>
    <w:rsid w:val="00C8339C"/>
    <w:rsid w:val="00C837EE"/>
    <w:rsid w:val="00C843CA"/>
    <w:rsid w:val="00C84B11"/>
    <w:rsid w:val="00C86E94"/>
    <w:rsid w:val="00C874C1"/>
    <w:rsid w:val="00C87C2F"/>
    <w:rsid w:val="00C90A04"/>
    <w:rsid w:val="00C9149F"/>
    <w:rsid w:val="00C91AA6"/>
    <w:rsid w:val="00C92505"/>
    <w:rsid w:val="00C92A8B"/>
    <w:rsid w:val="00C93069"/>
    <w:rsid w:val="00C931A2"/>
    <w:rsid w:val="00C9343F"/>
    <w:rsid w:val="00C93CF5"/>
    <w:rsid w:val="00C95999"/>
    <w:rsid w:val="00C95ACA"/>
    <w:rsid w:val="00C960CF"/>
    <w:rsid w:val="00C96A89"/>
    <w:rsid w:val="00C9729F"/>
    <w:rsid w:val="00C9790A"/>
    <w:rsid w:val="00C97EE5"/>
    <w:rsid w:val="00CA11FB"/>
    <w:rsid w:val="00CA138A"/>
    <w:rsid w:val="00CA1858"/>
    <w:rsid w:val="00CA19D3"/>
    <w:rsid w:val="00CA1E28"/>
    <w:rsid w:val="00CA1E79"/>
    <w:rsid w:val="00CA1F25"/>
    <w:rsid w:val="00CA2BA3"/>
    <w:rsid w:val="00CA3F4A"/>
    <w:rsid w:val="00CA4528"/>
    <w:rsid w:val="00CA4C44"/>
    <w:rsid w:val="00CA4E4E"/>
    <w:rsid w:val="00CA50A3"/>
    <w:rsid w:val="00CA543A"/>
    <w:rsid w:val="00CA6082"/>
    <w:rsid w:val="00CA6551"/>
    <w:rsid w:val="00CA6724"/>
    <w:rsid w:val="00CA6F81"/>
    <w:rsid w:val="00CA76F2"/>
    <w:rsid w:val="00CA7935"/>
    <w:rsid w:val="00CA7AEF"/>
    <w:rsid w:val="00CB09B1"/>
    <w:rsid w:val="00CB143D"/>
    <w:rsid w:val="00CB1740"/>
    <w:rsid w:val="00CB23C1"/>
    <w:rsid w:val="00CB306A"/>
    <w:rsid w:val="00CB3073"/>
    <w:rsid w:val="00CB3542"/>
    <w:rsid w:val="00CB52D4"/>
    <w:rsid w:val="00CB7006"/>
    <w:rsid w:val="00CB7BCA"/>
    <w:rsid w:val="00CC0AAF"/>
    <w:rsid w:val="00CC0BC5"/>
    <w:rsid w:val="00CC0E27"/>
    <w:rsid w:val="00CC1147"/>
    <w:rsid w:val="00CC2818"/>
    <w:rsid w:val="00CC2840"/>
    <w:rsid w:val="00CC2BA3"/>
    <w:rsid w:val="00CC477D"/>
    <w:rsid w:val="00CC5353"/>
    <w:rsid w:val="00CC5F3F"/>
    <w:rsid w:val="00CC6DA8"/>
    <w:rsid w:val="00CC762F"/>
    <w:rsid w:val="00CD042A"/>
    <w:rsid w:val="00CD1F51"/>
    <w:rsid w:val="00CD22D1"/>
    <w:rsid w:val="00CD2D01"/>
    <w:rsid w:val="00CD2DCC"/>
    <w:rsid w:val="00CD34C5"/>
    <w:rsid w:val="00CD361F"/>
    <w:rsid w:val="00CD3B97"/>
    <w:rsid w:val="00CD3BDA"/>
    <w:rsid w:val="00CD3BEC"/>
    <w:rsid w:val="00CD3C4B"/>
    <w:rsid w:val="00CD46BE"/>
    <w:rsid w:val="00CD4AAA"/>
    <w:rsid w:val="00CD542D"/>
    <w:rsid w:val="00CD5633"/>
    <w:rsid w:val="00CD5BC1"/>
    <w:rsid w:val="00CD6DF2"/>
    <w:rsid w:val="00CD7298"/>
    <w:rsid w:val="00CD776A"/>
    <w:rsid w:val="00CD7C83"/>
    <w:rsid w:val="00CE02F8"/>
    <w:rsid w:val="00CE12C7"/>
    <w:rsid w:val="00CE145E"/>
    <w:rsid w:val="00CE1C80"/>
    <w:rsid w:val="00CE2561"/>
    <w:rsid w:val="00CE3230"/>
    <w:rsid w:val="00CE3560"/>
    <w:rsid w:val="00CE4CE9"/>
    <w:rsid w:val="00CE64F0"/>
    <w:rsid w:val="00CE6815"/>
    <w:rsid w:val="00CE68E9"/>
    <w:rsid w:val="00CE72F1"/>
    <w:rsid w:val="00CF092F"/>
    <w:rsid w:val="00CF0EAB"/>
    <w:rsid w:val="00CF19E9"/>
    <w:rsid w:val="00CF2FCB"/>
    <w:rsid w:val="00CF3A5B"/>
    <w:rsid w:val="00CF3CCB"/>
    <w:rsid w:val="00CF3CE0"/>
    <w:rsid w:val="00CF5058"/>
    <w:rsid w:val="00CF5106"/>
    <w:rsid w:val="00CF5DF4"/>
    <w:rsid w:val="00CF665B"/>
    <w:rsid w:val="00CF6E4C"/>
    <w:rsid w:val="00CF70BA"/>
    <w:rsid w:val="00CF74F2"/>
    <w:rsid w:val="00CF79E4"/>
    <w:rsid w:val="00D008B4"/>
    <w:rsid w:val="00D00F43"/>
    <w:rsid w:val="00D01C8C"/>
    <w:rsid w:val="00D02FC2"/>
    <w:rsid w:val="00D03141"/>
    <w:rsid w:val="00D04AB0"/>
    <w:rsid w:val="00D04D03"/>
    <w:rsid w:val="00D052CC"/>
    <w:rsid w:val="00D05559"/>
    <w:rsid w:val="00D05C7B"/>
    <w:rsid w:val="00D06422"/>
    <w:rsid w:val="00D06739"/>
    <w:rsid w:val="00D06EDA"/>
    <w:rsid w:val="00D1065B"/>
    <w:rsid w:val="00D10F56"/>
    <w:rsid w:val="00D120A4"/>
    <w:rsid w:val="00D12E97"/>
    <w:rsid w:val="00D148A9"/>
    <w:rsid w:val="00D14975"/>
    <w:rsid w:val="00D157B7"/>
    <w:rsid w:val="00D15B2D"/>
    <w:rsid w:val="00D15D7F"/>
    <w:rsid w:val="00D160EF"/>
    <w:rsid w:val="00D163EF"/>
    <w:rsid w:val="00D169BA"/>
    <w:rsid w:val="00D16A56"/>
    <w:rsid w:val="00D16D3D"/>
    <w:rsid w:val="00D16DF2"/>
    <w:rsid w:val="00D17DD0"/>
    <w:rsid w:val="00D17EC4"/>
    <w:rsid w:val="00D204CA"/>
    <w:rsid w:val="00D22072"/>
    <w:rsid w:val="00D2218E"/>
    <w:rsid w:val="00D22739"/>
    <w:rsid w:val="00D241A4"/>
    <w:rsid w:val="00D25C82"/>
    <w:rsid w:val="00D26D6E"/>
    <w:rsid w:val="00D27608"/>
    <w:rsid w:val="00D30600"/>
    <w:rsid w:val="00D30D29"/>
    <w:rsid w:val="00D31638"/>
    <w:rsid w:val="00D319FC"/>
    <w:rsid w:val="00D31F19"/>
    <w:rsid w:val="00D32087"/>
    <w:rsid w:val="00D322BC"/>
    <w:rsid w:val="00D33C10"/>
    <w:rsid w:val="00D34169"/>
    <w:rsid w:val="00D347B7"/>
    <w:rsid w:val="00D34DF0"/>
    <w:rsid w:val="00D35098"/>
    <w:rsid w:val="00D3541D"/>
    <w:rsid w:val="00D35ED1"/>
    <w:rsid w:val="00D366B9"/>
    <w:rsid w:val="00D370A8"/>
    <w:rsid w:val="00D37B8E"/>
    <w:rsid w:val="00D41480"/>
    <w:rsid w:val="00D415B7"/>
    <w:rsid w:val="00D4164C"/>
    <w:rsid w:val="00D431C8"/>
    <w:rsid w:val="00D434DB"/>
    <w:rsid w:val="00D44208"/>
    <w:rsid w:val="00D442EF"/>
    <w:rsid w:val="00D44389"/>
    <w:rsid w:val="00D44878"/>
    <w:rsid w:val="00D44DD5"/>
    <w:rsid w:val="00D455B6"/>
    <w:rsid w:val="00D45955"/>
    <w:rsid w:val="00D45D61"/>
    <w:rsid w:val="00D46509"/>
    <w:rsid w:val="00D47D65"/>
    <w:rsid w:val="00D50D14"/>
    <w:rsid w:val="00D515BD"/>
    <w:rsid w:val="00D51954"/>
    <w:rsid w:val="00D5279B"/>
    <w:rsid w:val="00D52D43"/>
    <w:rsid w:val="00D53999"/>
    <w:rsid w:val="00D54321"/>
    <w:rsid w:val="00D54636"/>
    <w:rsid w:val="00D54FB9"/>
    <w:rsid w:val="00D56132"/>
    <w:rsid w:val="00D57672"/>
    <w:rsid w:val="00D57D80"/>
    <w:rsid w:val="00D61A2E"/>
    <w:rsid w:val="00D6239B"/>
    <w:rsid w:val="00D62BA6"/>
    <w:rsid w:val="00D62DD8"/>
    <w:rsid w:val="00D633BE"/>
    <w:rsid w:val="00D63C10"/>
    <w:rsid w:val="00D63FFB"/>
    <w:rsid w:val="00D64CE9"/>
    <w:rsid w:val="00D652B4"/>
    <w:rsid w:val="00D65349"/>
    <w:rsid w:val="00D6648A"/>
    <w:rsid w:val="00D66D0B"/>
    <w:rsid w:val="00D670EE"/>
    <w:rsid w:val="00D674AD"/>
    <w:rsid w:val="00D70533"/>
    <w:rsid w:val="00D707C4"/>
    <w:rsid w:val="00D712DF"/>
    <w:rsid w:val="00D714AF"/>
    <w:rsid w:val="00D7158A"/>
    <w:rsid w:val="00D72C0C"/>
    <w:rsid w:val="00D73436"/>
    <w:rsid w:val="00D73572"/>
    <w:rsid w:val="00D7389A"/>
    <w:rsid w:val="00D73C83"/>
    <w:rsid w:val="00D743A6"/>
    <w:rsid w:val="00D745CD"/>
    <w:rsid w:val="00D75347"/>
    <w:rsid w:val="00D75E65"/>
    <w:rsid w:val="00D76AD7"/>
    <w:rsid w:val="00D77616"/>
    <w:rsid w:val="00D815E1"/>
    <w:rsid w:val="00D81604"/>
    <w:rsid w:val="00D820D3"/>
    <w:rsid w:val="00D82765"/>
    <w:rsid w:val="00D82F3C"/>
    <w:rsid w:val="00D83E2D"/>
    <w:rsid w:val="00D840BF"/>
    <w:rsid w:val="00D847BA"/>
    <w:rsid w:val="00D873EA"/>
    <w:rsid w:val="00D87990"/>
    <w:rsid w:val="00D87E8F"/>
    <w:rsid w:val="00D87F55"/>
    <w:rsid w:val="00D929FA"/>
    <w:rsid w:val="00D92E5F"/>
    <w:rsid w:val="00D932A5"/>
    <w:rsid w:val="00D9348A"/>
    <w:rsid w:val="00D9353E"/>
    <w:rsid w:val="00D93909"/>
    <w:rsid w:val="00D9390F"/>
    <w:rsid w:val="00D93C0C"/>
    <w:rsid w:val="00D95B08"/>
    <w:rsid w:val="00D9608C"/>
    <w:rsid w:val="00D964E2"/>
    <w:rsid w:val="00D9654F"/>
    <w:rsid w:val="00D96AE1"/>
    <w:rsid w:val="00D973E7"/>
    <w:rsid w:val="00D975A4"/>
    <w:rsid w:val="00D97698"/>
    <w:rsid w:val="00DA0893"/>
    <w:rsid w:val="00DA098F"/>
    <w:rsid w:val="00DA0D68"/>
    <w:rsid w:val="00DA0EE7"/>
    <w:rsid w:val="00DA1579"/>
    <w:rsid w:val="00DA2282"/>
    <w:rsid w:val="00DA274E"/>
    <w:rsid w:val="00DA2A67"/>
    <w:rsid w:val="00DA2B4A"/>
    <w:rsid w:val="00DA32CE"/>
    <w:rsid w:val="00DA54AB"/>
    <w:rsid w:val="00DA6312"/>
    <w:rsid w:val="00DA6B89"/>
    <w:rsid w:val="00DB024C"/>
    <w:rsid w:val="00DB05B8"/>
    <w:rsid w:val="00DB125B"/>
    <w:rsid w:val="00DB13B2"/>
    <w:rsid w:val="00DB15E5"/>
    <w:rsid w:val="00DB1A9D"/>
    <w:rsid w:val="00DB2700"/>
    <w:rsid w:val="00DB424D"/>
    <w:rsid w:val="00DB49B8"/>
    <w:rsid w:val="00DB4A5E"/>
    <w:rsid w:val="00DB65C6"/>
    <w:rsid w:val="00DB6E4F"/>
    <w:rsid w:val="00DB6F1A"/>
    <w:rsid w:val="00DB7E9B"/>
    <w:rsid w:val="00DC064F"/>
    <w:rsid w:val="00DC11E3"/>
    <w:rsid w:val="00DC21E9"/>
    <w:rsid w:val="00DC278D"/>
    <w:rsid w:val="00DC2A31"/>
    <w:rsid w:val="00DC3149"/>
    <w:rsid w:val="00DC3760"/>
    <w:rsid w:val="00DC455C"/>
    <w:rsid w:val="00DC5139"/>
    <w:rsid w:val="00DC5735"/>
    <w:rsid w:val="00DC5A19"/>
    <w:rsid w:val="00DC5ABB"/>
    <w:rsid w:val="00DC5D57"/>
    <w:rsid w:val="00DC610A"/>
    <w:rsid w:val="00DC73C9"/>
    <w:rsid w:val="00DD0227"/>
    <w:rsid w:val="00DD1A4B"/>
    <w:rsid w:val="00DD1E95"/>
    <w:rsid w:val="00DD223D"/>
    <w:rsid w:val="00DD2BF2"/>
    <w:rsid w:val="00DD2EB2"/>
    <w:rsid w:val="00DD35AC"/>
    <w:rsid w:val="00DD361D"/>
    <w:rsid w:val="00DD3672"/>
    <w:rsid w:val="00DD3AA8"/>
    <w:rsid w:val="00DD41A9"/>
    <w:rsid w:val="00DD43FC"/>
    <w:rsid w:val="00DD52B2"/>
    <w:rsid w:val="00DD5DDD"/>
    <w:rsid w:val="00DD6046"/>
    <w:rsid w:val="00DD65EE"/>
    <w:rsid w:val="00DD6A8D"/>
    <w:rsid w:val="00DD6FB7"/>
    <w:rsid w:val="00DD72A9"/>
    <w:rsid w:val="00DD7432"/>
    <w:rsid w:val="00DD7A81"/>
    <w:rsid w:val="00DE0145"/>
    <w:rsid w:val="00DE03FC"/>
    <w:rsid w:val="00DE0742"/>
    <w:rsid w:val="00DE2B67"/>
    <w:rsid w:val="00DE2EF3"/>
    <w:rsid w:val="00DE2F00"/>
    <w:rsid w:val="00DE2F1D"/>
    <w:rsid w:val="00DE31C0"/>
    <w:rsid w:val="00DE408B"/>
    <w:rsid w:val="00DE40EF"/>
    <w:rsid w:val="00DE4E97"/>
    <w:rsid w:val="00DE526B"/>
    <w:rsid w:val="00DE5583"/>
    <w:rsid w:val="00DE5770"/>
    <w:rsid w:val="00DE60EF"/>
    <w:rsid w:val="00DE6525"/>
    <w:rsid w:val="00DE687C"/>
    <w:rsid w:val="00DE6D44"/>
    <w:rsid w:val="00DF02B0"/>
    <w:rsid w:val="00DF0C2D"/>
    <w:rsid w:val="00DF14E7"/>
    <w:rsid w:val="00DF1C80"/>
    <w:rsid w:val="00DF2335"/>
    <w:rsid w:val="00DF2EE5"/>
    <w:rsid w:val="00DF2F2A"/>
    <w:rsid w:val="00DF2F4D"/>
    <w:rsid w:val="00DF340E"/>
    <w:rsid w:val="00DF3663"/>
    <w:rsid w:val="00DF4927"/>
    <w:rsid w:val="00DF5615"/>
    <w:rsid w:val="00DF59C8"/>
    <w:rsid w:val="00DF6A45"/>
    <w:rsid w:val="00DF6A64"/>
    <w:rsid w:val="00DF6ACE"/>
    <w:rsid w:val="00DF6B43"/>
    <w:rsid w:val="00E00188"/>
    <w:rsid w:val="00E002F6"/>
    <w:rsid w:val="00E00840"/>
    <w:rsid w:val="00E009C3"/>
    <w:rsid w:val="00E01F92"/>
    <w:rsid w:val="00E0248A"/>
    <w:rsid w:val="00E02CE0"/>
    <w:rsid w:val="00E03665"/>
    <w:rsid w:val="00E03D45"/>
    <w:rsid w:val="00E03D9F"/>
    <w:rsid w:val="00E03E2F"/>
    <w:rsid w:val="00E04051"/>
    <w:rsid w:val="00E0470C"/>
    <w:rsid w:val="00E04D71"/>
    <w:rsid w:val="00E05F03"/>
    <w:rsid w:val="00E05F3A"/>
    <w:rsid w:val="00E0686B"/>
    <w:rsid w:val="00E10E59"/>
    <w:rsid w:val="00E113BE"/>
    <w:rsid w:val="00E113D6"/>
    <w:rsid w:val="00E1337D"/>
    <w:rsid w:val="00E1385D"/>
    <w:rsid w:val="00E14418"/>
    <w:rsid w:val="00E1484E"/>
    <w:rsid w:val="00E15015"/>
    <w:rsid w:val="00E15F1E"/>
    <w:rsid w:val="00E163DF"/>
    <w:rsid w:val="00E16925"/>
    <w:rsid w:val="00E16E2D"/>
    <w:rsid w:val="00E17B2C"/>
    <w:rsid w:val="00E17CF3"/>
    <w:rsid w:val="00E17EA6"/>
    <w:rsid w:val="00E209A3"/>
    <w:rsid w:val="00E20CB8"/>
    <w:rsid w:val="00E22563"/>
    <w:rsid w:val="00E225F9"/>
    <w:rsid w:val="00E2268A"/>
    <w:rsid w:val="00E2271E"/>
    <w:rsid w:val="00E23850"/>
    <w:rsid w:val="00E23CDC"/>
    <w:rsid w:val="00E24290"/>
    <w:rsid w:val="00E24564"/>
    <w:rsid w:val="00E25612"/>
    <w:rsid w:val="00E256F9"/>
    <w:rsid w:val="00E25983"/>
    <w:rsid w:val="00E2606D"/>
    <w:rsid w:val="00E2667C"/>
    <w:rsid w:val="00E30ACC"/>
    <w:rsid w:val="00E30C75"/>
    <w:rsid w:val="00E311F6"/>
    <w:rsid w:val="00E321B5"/>
    <w:rsid w:val="00E32531"/>
    <w:rsid w:val="00E32D5F"/>
    <w:rsid w:val="00E348B3"/>
    <w:rsid w:val="00E354F4"/>
    <w:rsid w:val="00E36548"/>
    <w:rsid w:val="00E372FD"/>
    <w:rsid w:val="00E378EC"/>
    <w:rsid w:val="00E379B3"/>
    <w:rsid w:val="00E403E0"/>
    <w:rsid w:val="00E40841"/>
    <w:rsid w:val="00E4169B"/>
    <w:rsid w:val="00E4187B"/>
    <w:rsid w:val="00E4253B"/>
    <w:rsid w:val="00E443CC"/>
    <w:rsid w:val="00E44460"/>
    <w:rsid w:val="00E44F7C"/>
    <w:rsid w:val="00E45012"/>
    <w:rsid w:val="00E45156"/>
    <w:rsid w:val="00E457A5"/>
    <w:rsid w:val="00E466BB"/>
    <w:rsid w:val="00E4675B"/>
    <w:rsid w:val="00E4699E"/>
    <w:rsid w:val="00E46C13"/>
    <w:rsid w:val="00E47160"/>
    <w:rsid w:val="00E5020E"/>
    <w:rsid w:val="00E50CFE"/>
    <w:rsid w:val="00E51280"/>
    <w:rsid w:val="00E51F7F"/>
    <w:rsid w:val="00E522C2"/>
    <w:rsid w:val="00E52E5F"/>
    <w:rsid w:val="00E532D3"/>
    <w:rsid w:val="00E536F5"/>
    <w:rsid w:val="00E53D8A"/>
    <w:rsid w:val="00E55BCF"/>
    <w:rsid w:val="00E55F74"/>
    <w:rsid w:val="00E55FE3"/>
    <w:rsid w:val="00E560B0"/>
    <w:rsid w:val="00E568BC"/>
    <w:rsid w:val="00E56C6A"/>
    <w:rsid w:val="00E6062F"/>
    <w:rsid w:val="00E60854"/>
    <w:rsid w:val="00E60C8A"/>
    <w:rsid w:val="00E61BBD"/>
    <w:rsid w:val="00E6289D"/>
    <w:rsid w:val="00E62E72"/>
    <w:rsid w:val="00E633B9"/>
    <w:rsid w:val="00E6373E"/>
    <w:rsid w:val="00E64237"/>
    <w:rsid w:val="00E6474C"/>
    <w:rsid w:val="00E6489A"/>
    <w:rsid w:val="00E649E6"/>
    <w:rsid w:val="00E656DE"/>
    <w:rsid w:val="00E66CAF"/>
    <w:rsid w:val="00E66CDD"/>
    <w:rsid w:val="00E66E83"/>
    <w:rsid w:val="00E67229"/>
    <w:rsid w:val="00E674C7"/>
    <w:rsid w:val="00E675B0"/>
    <w:rsid w:val="00E71C44"/>
    <w:rsid w:val="00E7220A"/>
    <w:rsid w:val="00E73949"/>
    <w:rsid w:val="00E7474A"/>
    <w:rsid w:val="00E757DA"/>
    <w:rsid w:val="00E7668C"/>
    <w:rsid w:val="00E77F33"/>
    <w:rsid w:val="00E817D9"/>
    <w:rsid w:val="00E824F3"/>
    <w:rsid w:val="00E83D26"/>
    <w:rsid w:val="00E848F0"/>
    <w:rsid w:val="00E849E7"/>
    <w:rsid w:val="00E84B40"/>
    <w:rsid w:val="00E85CB7"/>
    <w:rsid w:val="00E86579"/>
    <w:rsid w:val="00E879CB"/>
    <w:rsid w:val="00E87A4F"/>
    <w:rsid w:val="00E87EA9"/>
    <w:rsid w:val="00E87F8F"/>
    <w:rsid w:val="00E902CC"/>
    <w:rsid w:val="00E90691"/>
    <w:rsid w:val="00E907BF"/>
    <w:rsid w:val="00E90849"/>
    <w:rsid w:val="00E9143D"/>
    <w:rsid w:val="00E92220"/>
    <w:rsid w:val="00E92C92"/>
    <w:rsid w:val="00E931A1"/>
    <w:rsid w:val="00E942FD"/>
    <w:rsid w:val="00E944C7"/>
    <w:rsid w:val="00E94F88"/>
    <w:rsid w:val="00E95263"/>
    <w:rsid w:val="00E95436"/>
    <w:rsid w:val="00E9619E"/>
    <w:rsid w:val="00E964EF"/>
    <w:rsid w:val="00E9706C"/>
    <w:rsid w:val="00E975FD"/>
    <w:rsid w:val="00E97689"/>
    <w:rsid w:val="00EA090F"/>
    <w:rsid w:val="00EA149B"/>
    <w:rsid w:val="00EA1958"/>
    <w:rsid w:val="00EA235D"/>
    <w:rsid w:val="00EA3400"/>
    <w:rsid w:val="00EA362D"/>
    <w:rsid w:val="00EA45B5"/>
    <w:rsid w:val="00EA552A"/>
    <w:rsid w:val="00EA62B6"/>
    <w:rsid w:val="00EA6436"/>
    <w:rsid w:val="00EA6A06"/>
    <w:rsid w:val="00EA6C1A"/>
    <w:rsid w:val="00EA7814"/>
    <w:rsid w:val="00EB0718"/>
    <w:rsid w:val="00EB0ADB"/>
    <w:rsid w:val="00EB11B7"/>
    <w:rsid w:val="00EB1543"/>
    <w:rsid w:val="00EB2374"/>
    <w:rsid w:val="00EB23F6"/>
    <w:rsid w:val="00EB2B80"/>
    <w:rsid w:val="00EB2BA5"/>
    <w:rsid w:val="00EB2FEF"/>
    <w:rsid w:val="00EB301D"/>
    <w:rsid w:val="00EB481A"/>
    <w:rsid w:val="00EB492F"/>
    <w:rsid w:val="00EB49AC"/>
    <w:rsid w:val="00EB4B2B"/>
    <w:rsid w:val="00EB5756"/>
    <w:rsid w:val="00EB57EE"/>
    <w:rsid w:val="00EB5F37"/>
    <w:rsid w:val="00EB68A5"/>
    <w:rsid w:val="00EB6F0B"/>
    <w:rsid w:val="00EB736E"/>
    <w:rsid w:val="00EC09C3"/>
    <w:rsid w:val="00EC0F33"/>
    <w:rsid w:val="00EC0FFD"/>
    <w:rsid w:val="00EC1A5D"/>
    <w:rsid w:val="00EC1E4C"/>
    <w:rsid w:val="00EC2595"/>
    <w:rsid w:val="00EC271F"/>
    <w:rsid w:val="00EC2749"/>
    <w:rsid w:val="00EC2CA4"/>
    <w:rsid w:val="00EC3333"/>
    <w:rsid w:val="00EC3336"/>
    <w:rsid w:val="00EC3599"/>
    <w:rsid w:val="00EC38EA"/>
    <w:rsid w:val="00EC4326"/>
    <w:rsid w:val="00EC45F3"/>
    <w:rsid w:val="00EC5D2C"/>
    <w:rsid w:val="00EC5DEB"/>
    <w:rsid w:val="00EC638C"/>
    <w:rsid w:val="00EC678C"/>
    <w:rsid w:val="00EC6898"/>
    <w:rsid w:val="00EC6C11"/>
    <w:rsid w:val="00ED0218"/>
    <w:rsid w:val="00ED094B"/>
    <w:rsid w:val="00ED1562"/>
    <w:rsid w:val="00ED1E1D"/>
    <w:rsid w:val="00ED23C0"/>
    <w:rsid w:val="00ED23EB"/>
    <w:rsid w:val="00ED345E"/>
    <w:rsid w:val="00ED44A8"/>
    <w:rsid w:val="00ED4919"/>
    <w:rsid w:val="00ED537D"/>
    <w:rsid w:val="00ED5CB7"/>
    <w:rsid w:val="00ED5FAE"/>
    <w:rsid w:val="00ED783C"/>
    <w:rsid w:val="00ED7C0E"/>
    <w:rsid w:val="00ED7FC9"/>
    <w:rsid w:val="00EE092C"/>
    <w:rsid w:val="00EE0B27"/>
    <w:rsid w:val="00EE0B50"/>
    <w:rsid w:val="00EE0CB1"/>
    <w:rsid w:val="00EE109D"/>
    <w:rsid w:val="00EE16F4"/>
    <w:rsid w:val="00EE1DB3"/>
    <w:rsid w:val="00EE1E0B"/>
    <w:rsid w:val="00EE20EF"/>
    <w:rsid w:val="00EE2614"/>
    <w:rsid w:val="00EE2684"/>
    <w:rsid w:val="00EE2CCB"/>
    <w:rsid w:val="00EE2CFD"/>
    <w:rsid w:val="00EE3EA3"/>
    <w:rsid w:val="00EE40A0"/>
    <w:rsid w:val="00EE40EC"/>
    <w:rsid w:val="00EE5B25"/>
    <w:rsid w:val="00EE7997"/>
    <w:rsid w:val="00EE7F42"/>
    <w:rsid w:val="00EF021F"/>
    <w:rsid w:val="00EF0D36"/>
    <w:rsid w:val="00EF0EF9"/>
    <w:rsid w:val="00EF130B"/>
    <w:rsid w:val="00EF2204"/>
    <w:rsid w:val="00EF2E2E"/>
    <w:rsid w:val="00EF3B94"/>
    <w:rsid w:val="00EF5C02"/>
    <w:rsid w:val="00EF6080"/>
    <w:rsid w:val="00EF6DF7"/>
    <w:rsid w:val="00EF6F6E"/>
    <w:rsid w:val="00EF7357"/>
    <w:rsid w:val="00EF7E22"/>
    <w:rsid w:val="00F0027C"/>
    <w:rsid w:val="00F00E60"/>
    <w:rsid w:val="00F0285C"/>
    <w:rsid w:val="00F02DA8"/>
    <w:rsid w:val="00F03379"/>
    <w:rsid w:val="00F044E8"/>
    <w:rsid w:val="00F05121"/>
    <w:rsid w:val="00F05419"/>
    <w:rsid w:val="00F05CB8"/>
    <w:rsid w:val="00F061C6"/>
    <w:rsid w:val="00F06498"/>
    <w:rsid w:val="00F07A67"/>
    <w:rsid w:val="00F10040"/>
    <w:rsid w:val="00F109E1"/>
    <w:rsid w:val="00F11417"/>
    <w:rsid w:val="00F11B66"/>
    <w:rsid w:val="00F12233"/>
    <w:rsid w:val="00F1319D"/>
    <w:rsid w:val="00F144BB"/>
    <w:rsid w:val="00F148CE"/>
    <w:rsid w:val="00F152D3"/>
    <w:rsid w:val="00F158EB"/>
    <w:rsid w:val="00F15D3B"/>
    <w:rsid w:val="00F1622E"/>
    <w:rsid w:val="00F1666B"/>
    <w:rsid w:val="00F16795"/>
    <w:rsid w:val="00F16AE0"/>
    <w:rsid w:val="00F21A97"/>
    <w:rsid w:val="00F21EE1"/>
    <w:rsid w:val="00F22688"/>
    <w:rsid w:val="00F23046"/>
    <w:rsid w:val="00F23DAE"/>
    <w:rsid w:val="00F242FC"/>
    <w:rsid w:val="00F24BE4"/>
    <w:rsid w:val="00F263D6"/>
    <w:rsid w:val="00F269E8"/>
    <w:rsid w:val="00F26D6D"/>
    <w:rsid w:val="00F26D7A"/>
    <w:rsid w:val="00F26E71"/>
    <w:rsid w:val="00F27C01"/>
    <w:rsid w:val="00F3145A"/>
    <w:rsid w:val="00F31A55"/>
    <w:rsid w:val="00F31DB5"/>
    <w:rsid w:val="00F31F32"/>
    <w:rsid w:val="00F333A7"/>
    <w:rsid w:val="00F33E70"/>
    <w:rsid w:val="00F342DE"/>
    <w:rsid w:val="00F36C6D"/>
    <w:rsid w:val="00F371B3"/>
    <w:rsid w:val="00F378F8"/>
    <w:rsid w:val="00F37A2D"/>
    <w:rsid w:val="00F37A74"/>
    <w:rsid w:val="00F40CA6"/>
    <w:rsid w:val="00F41119"/>
    <w:rsid w:val="00F4138F"/>
    <w:rsid w:val="00F41855"/>
    <w:rsid w:val="00F41A21"/>
    <w:rsid w:val="00F41DF5"/>
    <w:rsid w:val="00F423FA"/>
    <w:rsid w:val="00F42E1F"/>
    <w:rsid w:val="00F43FEA"/>
    <w:rsid w:val="00F4407D"/>
    <w:rsid w:val="00F45138"/>
    <w:rsid w:val="00F4526C"/>
    <w:rsid w:val="00F457A7"/>
    <w:rsid w:val="00F4755D"/>
    <w:rsid w:val="00F47813"/>
    <w:rsid w:val="00F47D04"/>
    <w:rsid w:val="00F47FDD"/>
    <w:rsid w:val="00F50383"/>
    <w:rsid w:val="00F50AC6"/>
    <w:rsid w:val="00F50D0A"/>
    <w:rsid w:val="00F524BD"/>
    <w:rsid w:val="00F525CA"/>
    <w:rsid w:val="00F52CBD"/>
    <w:rsid w:val="00F533BF"/>
    <w:rsid w:val="00F5348D"/>
    <w:rsid w:val="00F5366E"/>
    <w:rsid w:val="00F536E0"/>
    <w:rsid w:val="00F541B0"/>
    <w:rsid w:val="00F54DB3"/>
    <w:rsid w:val="00F55E35"/>
    <w:rsid w:val="00F573D8"/>
    <w:rsid w:val="00F577AA"/>
    <w:rsid w:val="00F57AE7"/>
    <w:rsid w:val="00F57CA0"/>
    <w:rsid w:val="00F6030D"/>
    <w:rsid w:val="00F6060F"/>
    <w:rsid w:val="00F60D4F"/>
    <w:rsid w:val="00F60DA7"/>
    <w:rsid w:val="00F60FE1"/>
    <w:rsid w:val="00F610B7"/>
    <w:rsid w:val="00F61A10"/>
    <w:rsid w:val="00F61C49"/>
    <w:rsid w:val="00F62507"/>
    <w:rsid w:val="00F62DB8"/>
    <w:rsid w:val="00F633C4"/>
    <w:rsid w:val="00F638CF"/>
    <w:rsid w:val="00F65A6C"/>
    <w:rsid w:val="00F66A19"/>
    <w:rsid w:val="00F66C87"/>
    <w:rsid w:val="00F6743F"/>
    <w:rsid w:val="00F6779F"/>
    <w:rsid w:val="00F70CE4"/>
    <w:rsid w:val="00F710D0"/>
    <w:rsid w:val="00F719E9"/>
    <w:rsid w:val="00F72851"/>
    <w:rsid w:val="00F72D1F"/>
    <w:rsid w:val="00F73196"/>
    <w:rsid w:val="00F742B1"/>
    <w:rsid w:val="00F745C2"/>
    <w:rsid w:val="00F75982"/>
    <w:rsid w:val="00F76019"/>
    <w:rsid w:val="00F76041"/>
    <w:rsid w:val="00F769ED"/>
    <w:rsid w:val="00F76B42"/>
    <w:rsid w:val="00F77E5B"/>
    <w:rsid w:val="00F80923"/>
    <w:rsid w:val="00F81188"/>
    <w:rsid w:val="00F82263"/>
    <w:rsid w:val="00F824CE"/>
    <w:rsid w:val="00F82A8D"/>
    <w:rsid w:val="00F839F1"/>
    <w:rsid w:val="00F85070"/>
    <w:rsid w:val="00F850FF"/>
    <w:rsid w:val="00F854ED"/>
    <w:rsid w:val="00F85BB2"/>
    <w:rsid w:val="00F85C86"/>
    <w:rsid w:val="00F861AF"/>
    <w:rsid w:val="00F86B7A"/>
    <w:rsid w:val="00F90276"/>
    <w:rsid w:val="00F914D6"/>
    <w:rsid w:val="00F915B4"/>
    <w:rsid w:val="00F9223B"/>
    <w:rsid w:val="00F9267D"/>
    <w:rsid w:val="00F92D57"/>
    <w:rsid w:val="00F92F1A"/>
    <w:rsid w:val="00F93393"/>
    <w:rsid w:val="00F94BDA"/>
    <w:rsid w:val="00F950F6"/>
    <w:rsid w:val="00F9523E"/>
    <w:rsid w:val="00F95588"/>
    <w:rsid w:val="00F956D6"/>
    <w:rsid w:val="00F960BC"/>
    <w:rsid w:val="00F96159"/>
    <w:rsid w:val="00F966BE"/>
    <w:rsid w:val="00F97508"/>
    <w:rsid w:val="00F97A6E"/>
    <w:rsid w:val="00F97C41"/>
    <w:rsid w:val="00F97D5F"/>
    <w:rsid w:val="00F97E41"/>
    <w:rsid w:val="00FA04A1"/>
    <w:rsid w:val="00FA06DD"/>
    <w:rsid w:val="00FA0A70"/>
    <w:rsid w:val="00FA0DA6"/>
    <w:rsid w:val="00FA1669"/>
    <w:rsid w:val="00FA1FF9"/>
    <w:rsid w:val="00FA2EBE"/>
    <w:rsid w:val="00FA34C7"/>
    <w:rsid w:val="00FA35DE"/>
    <w:rsid w:val="00FA3D7A"/>
    <w:rsid w:val="00FA4340"/>
    <w:rsid w:val="00FA441E"/>
    <w:rsid w:val="00FA46BA"/>
    <w:rsid w:val="00FA5117"/>
    <w:rsid w:val="00FA53D5"/>
    <w:rsid w:val="00FA594C"/>
    <w:rsid w:val="00FA6962"/>
    <w:rsid w:val="00FA7283"/>
    <w:rsid w:val="00FA7CC3"/>
    <w:rsid w:val="00FB00FF"/>
    <w:rsid w:val="00FB0168"/>
    <w:rsid w:val="00FB03E0"/>
    <w:rsid w:val="00FB03EC"/>
    <w:rsid w:val="00FB08CC"/>
    <w:rsid w:val="00FB0FA2"/>
    <w:rsid w:val="00FB1909"/>
    <w:rsid w:val="00FB1B99"/>
    <w:rsid w:val="00FB3A8A"/>
    <w:rsid w:val="00FB3E29"/>
    <w:rsid w:val="00FB5767"/>
    <w:rsid w:val="00FB5C52"/>
    <w:rsid w:val="00FB65FD"/>
    <w:rsid w:val="00FC001C"/>
    <w:rsid w:val="00FC036A"/>
    <w:rsid w:val="00FC0A22"/>
    <w:rsid w:val="00FC1693"/>
    <w:rsid w:val="00FC2016"/>
    <w:rsid w:val="00FC2696"/>
    <w:rsid w:val="00FC2B8A"/>
    <w:rsid w:val="00FC3085"/>
    <w:rsid w:val="00FC4220"/>
    <w:rsid w:val="00FC6CEA"/>
    <w:rsid w:val="00FC6E92"/>
    <w:rsid w:val="00FC6E9D"/>
    <w:rsid w:val="00FC761B"/>
    <w:rsid w:val="00FC7AD5"/>
    <w:rsid w:val="00FD0021"/>
    <w:rsid w:val="00FD0367"/>
    <w:rsid w:val="00FD09E7"/>
    <w:rsid w:val="00FD1EC4"/>
    <w:rsid w:val="00FD2593"/>
    <w:rsid w:val="00FD25A2"/>
    <w:rsid w:val="00FD28E4"/>
    <w:rsid w:val="00FD297F"/>
    <w:rsid w:val="00FD42A0"/>
    <w:rsid w:val="00FD4991"/>
    <w:rsid w:val="00FD58C0"/>
    <w:rsid w:val="00FD5973"/>
    <w:rsid w:val="00FD65FC"/>
    <w:rsid w:val="00FD7D0F"/>
    <w:rsid w:val="00FD7F35"/>
    <w:rsid w:val="00FD7F96"/>
    <w:rsid w:val="00FE0F57"/>
    <w:rsid w:val="00FE1C26"/>
    <w:rsid w:val="00FE1E6E"/>
    <w:rsid w:val="00FE2AF0"/>
    <w:rsid w:val="00FE2CB2"/>
    <w:rsid w:val="00FE5D8C"/>
    <w:rsid w:val="00FE6F89"/>
    <w:rsid w:val="00FF143D"/>
    <w:rsid w:val="00FF2022"/>
    <w:rsid w:val="00FF344D"/>
    <w:rsid w:val="00FF46E1"/>
    <w:rsid w:val="00FF5396"/>
    <w:rsid w:val="00FF5D63"/>
    <w:rsid w:val="00FF6781"/>
  </w:rsids>
  <m:mathPr>
    <m:mathFont m:val="Cambria Math"/>
    <m:brkBin m:val="before"/>
    <m:brkBinSub m:val="--"/>
    <m:smallFrac/>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15:docId w15:val="{2044054F-0980-4CFD-83A3-7D793605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07F6"/>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623457"/>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623457"/>
    <w:pPr>
      <w:keepNext/>
      <w:spacing w:before="240" w:after="60"/>
      <w:outlineLvl w:val="2"/>
    </w:pPr>
    <w:rPr>
      <w:rFonts w:cs="Times New Roman"/>
      <w:b/>
      <w:bCs/>
      <w:szCs w:val="26"/>
    </w:rPr>
  </w:style>
  <w:style w:type="paragraph" w:styleId="4">
    <w:name w:val="heading 4"/>
    <w:basedOn w:val="a"/>
    <w:next w:val="a"/>
    <w:qFormat/>
    <w:rsid w:val="0069435C"/>
    <w:pPr>
      <w:keepNext/>
      <w:spacing w:before="240" w:after="60"/>
      <w:outlineLvl w:val="3"/>
    </w:pPr>
    <w:rPr>
      <w:rFonts w:cs="Times New Roman"/>
      <w:b/>
      <w:bCs/>
      <w:szCs w:val="28"/>
    </w:rPr>
  </w:style>
  <w:style w:type="paragraph" w:styleId="5">
    <w:name w:val="heading 5"/>
    <w:basedOn w:val="a"/>
    <w:next w:val="4"/>
    <w:qFormat/>
    <w:rsid w:val="00B42BA2"/>
    <w:p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ESPON Footnote No"/>
    <w:uiPriority w:val="99"/>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aliases w:val="ESPON Footnote Text"/>
    <w:basedOn w:val="a"/>
    <w:link w:val="Char3"/>
    <w:qFormat/>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aliases w:val="cr,Used by Word to flag author queries"/>
    <w:basedOn w:val="a0"/>
    <w:uiPriority w:val="99"/>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7"/>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aliases w:val="ESPON Footnote Text Char"/>
    <w:link w:val="af4"/>
    <w:rsid w:val="00953E50"/>
    <w:rPr>
      <w:rFonts w:ascii="Calibri" w:hAnsi="Calibri" w:cs="Calibri"/>
      <w:sz w:val="18"/>
      <w:lang w:val="en-IE" w:eastAsia="zh-CN"/>
    </w:rPr>
  </w:style>
  <w:style w:type="numbering" w:customStyle="1" w:styleId="Style4">
    <w:name w:val="Style4"/>
    <w:uiPriority w:val="99"/>
    <w:rsid w:val="00623457"/>
    <w:pPr>
      <w:numPr>
        <w:numId w:val="10"/>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3"/>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4"/>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5"/>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 w:type="character" w:styleId="aff5">
    <w:name w:val="Unresolved Mention"/>
    <w:basedOn w:val="a0"/>
    <w:uiPriority w:val="99"/>
    <w:semiHidden/>
    <w:unhideWhenUsed/>
    <w:rsid w:val="001A70B6"/>
    <w:rPr>
      <w:color w:val="605E5C"/>
      <w:shd w:val="clear" w:color="auto" w:fill="E1DFDD"/>
    </w:rPr>
  </w:style>
  <w:style w:type="character" w:customStyle="1" w:styleId="normaltextrun">
    <w:name w:val="normaltextrun"/>
    <w:basedOn w:val="a0"/>
    <w:rsid w:val="00101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691765247">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7794670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322654863">
      <w:bodyDiv w:val="1"/>
      <w:marLeft w:val="0"/>
      <w:marRight w:val="0"/>
      <w:marTop w:val="0"/>
      <w:marBottom w:val="0"/>
      <w:divBdr>
        <w:top w:val="none" w:sz="0" w:space="0" w:color="auto"/>
        <w:left w:val="none" w:sz="0" w:space="0" w:color="auto"/>
        <w:bottom w:val="none" w:sz="0" w:space="0" w:color="auto"/>
        <w:right w:val="none" w:sz="0" w:space="0" w:color="auto"/>
      </w:divBdr>
    </w:div>
    <w:div w:id="1452557463">
      <w:bodyDiv w:val="1"/>
      <w:marLeft w:val="0"/>
      <w:marRight w:val="0"/>
      <w:marTop w:val="0"/>
      <w:marBottom w:val="0"/>
      <w:divBdr>
        <w:top w:val="none" w:sz="0" w:space="0" w:color="auto"/>
        <w:left w:val="none" w:sz="0" w:space="0" w:color="auto"/>
        <w:bottom w:val="none" w:sz="0" w:space="0" w:color="auto"/>
        <w:right w:val="none" w:sz="0" w:space="0" w:color="auto"/>
      </w:divBdr>
    </w:div>
    <w:div w:id="1772705766">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 w:id="208090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ktpae.gr" TargetMode="External"/><Relationship Id="rId18" Type="http://schemas.openxmlformats.org/officeDocument/2006/relationships/hyperlink" Target="http://www.eaadhsy.gr/"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hsppa.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tpae.gr/"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2C9D8-BBC5-4236-93E7-8FB3892B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93</Pages>
  <Words>38877</Words>
  <Characters>209936</Characters>
  <Application>Microsoft Office Word</Application>
  <DocSecurity>0</DocSecurity>
  <Lines>1749</Lines>
  <Paragraphs>496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Βίτσα Μαρία</dc:creator>
  <cp:keywords/>
  <dc:description/>
  <cp:lastModifiedBy>Αθανασοπούλου Αθανασία</cp:lastModifiedBy>
  <cp:revision>70</cp:revision>
  <cp:lastPrinted>2025-10-06T11:04:00Z</cp:lastPrinted>
  <dcterms:created xsi:type="dcterms:W3CDTF">2025-09-25T08:41:00Z</dcterms:created>
  <dcterms:modified xsi:type="dcterms:W3CDTF">2025-10-06T11:05:00Z</dcterms:modified>
</cp:coreProperties>
</file>